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34D" w:rsidRDefault="00FC1A66">
      <w:pPr>
        <w:spacing w:line="1" w:lineRule="exact"/>
      </w:pPr>
      <w:r>
        <w:rPr>
          <w:noProof/>
          <w:lang w:val="en-ZA" w:eastAsia="en-ZA" w:bidi="ar-SA"/>
        </w:rPr>
        <mc:AlternateContent>
          <mc:Choice Requires="wps">
            <w:drawing>
              <wp:anchor distT="0" distB="0" distL="114300" distR="114300" simplePos="0" relativeHeight="2" behindDoc="1" locked="0" layoutInCell="1" allowOverlap="1">
                <wp:simplePos x="0" y="0"/>
                <wp:positionH relativeFrom="page">
                  <wp:posOffset>759460</wp:posOffset>
                </wp:positionH>
                <wp:positionV relativeFrom="page">
                  <wp:posOffset>1371600</wp:posOffset>
                </wp:positionV>
                <wp:extent cx="10289540" cy="0"/>
                <wp:effectExtent l="0" t="0" r="0" b="0"/>
                <wp:wrapNone/>
                <wp:docPr id="1" name="Shape 1"/>
                <wp:cNvGraphicFramePr/>
                <a:graphic xmlns:a="http://schemas.openxmlformats.org/drawingml/2006/main">
                  <a:graphicData uri="http://schemas.microsoft.com/office/word/2010/wordprocessingShape">
                    <wps:wsp>
                      <wps:cNvCnPr/>
                      <wps:spPr>
                        <a:xfrm>
                          <a:off x="0" y="0"/>
                          <a:ext cx="10289540" cy="0"/>
                        </a:xfrm>
                        <a:prstGeom prst="straightConnector1">
                          <a:avLst/>
                        </a:prstGeom>
                        <a:ln w="2540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o:spt="32" o:oned="true" path="m,l21600,21600e" style="position:absolute;margin-left:59.800000000000004pt;margin-top:108.pt;width:810.20000000000005pt;height:0;z-index:-251658240;mso-position-horizontal-relative:page;mso-position-vertical-relative:page">
                <v:stroke weight="2.pt"/>
              </v:shape>
            </w:pict>
          </mc:Fallback>
        </mc:AlternateContent>
      </w:r>
    </w:p>
    <w:p w:rsidR="0023334D" w:rsidRPr="00CA2E85" w:rsidRDefault="00FC1A66">
      <w:pPr>
        <w:pStyle w:val="BodyText"/>
        <w:framePr w:w="3240" w:h="5036" w:hRule="exact" w:wrap="none" w:vAnchor="page" w:hAnchor="page" w:x="1136" w:y="2302"/>
        <w:spacing w:after="140" w:line="204" w:lineRule="auto"/>
        <w:ind w:firstLine="0"/>
        <w:jc w:val="both"/>
      </w:pPr>
      <w:r w:rsidRPr="00CA2E85">
        <w:t>from the Honourable the Secretary for Native Affairs to the President’s repre</w:t>
      </w:r>
      <w:r w:rsidRPr="00CA2E85">
        <w:softHyphen/>
        <w:t>sentations, which is as follows:—</w:t>
      </w:r>
      <w:r w:rsidRPr="00CA2E85">
        <w:rPr>
          <w:smallCaps/>
        </w:rPr>
        <w:t xml:space="preserve">“Sir,— </w:t>
      </w:r>
      <w:r w:rsidRPr="00CA2E85">
        <w:t>I am directed by the Honourable the Secretary for Native Affairs to acknow</w:t>
      </w:r>
      <w:r w:rsidRPr="00CA2E85">
        <w:softHyphen/>
        <w:t>ledge the receipt of your letter of the^ 3rd inst., and in reply to state that the Government has it in contemplation to pro- cure’employment on the proposed railway extension works for as many Natives in distress as circumstances will allow, but cannot give effect to this intention before the works have commenced. I have, Ac., J. Rose-Innes, U.S.N.A.”</w:t>
      </w:r>
    </w:p>
    <w:p w:rsidR="0023334D" w:rsidRPr="00CA2E85" w:rsidRDefault="00FC1A66">
      <w:pPr>
        <w:pStyle w:val="BodyText"/>
        <w:framePr w:w="3240" w:h="5036" w:hRule="exact" w:wrap="none" w:vAnchor="page" w:hAnchor="page" w:x="1136" w:y="2302"/>
        <w:spacing w:line="202" w:lineRule="auto"/>
        <w:ind w:firstLine="200"/>
        <w:jc w:val="both"/>
      </w:pPr>
      <w:r w:rsidRPr="00CA2E85">
        <w:rPr>
          <w:smallCaps/>
        </w:rPr>
        <w:t>The</w:t>
      </w:r>
      <w:r w:rsidRPr="00CA2E85">
        <w:t xml:space="preserve"> writer of “ Scraps and Jotting ” in the </w:t>
      </w:r>
      <w:r w:rsidRPr="00CA2E85">
        <w:rPr>
          <w:i/>
          <w:iCs/>
        </w:rPr>
        <w:t>South African Methodist,</w:t>
      </w:r>
      <w:r w:rsidRPr="00CA2E85">
        <w:t xml:space="preserve"> a useful weekly paper published in Graham’sTown, observes—and we commend his observa- tions to our young Native friends—that “the programme of the annual meeting of the Heald Town Teachers’ Association, which is to take place on Good Friday, includes one item which ought to give rise to useful discussion. A paper on ‘Thrift’ is to be read by the Rev. G. </w:t>
      </w:r>
      <w:r w:rsidRPr="00CA2E85">
        <w:rPr>
          <w:bCs/>
        </w:rPr>
        <w:t>Kakaza.”</w:t>
      </w:r>
      <w:r w:rsidRPr="00CA2E85">
        <w:t xml:space="preserve"> To all classes of the community this subject might be recommended, but, I think, the Natives are especially in need of teaching upon this point. The way in which even the Native teachers live far ahead of their salaries without any com- punction or forethought is at times alarming.</w:t>
      </w:r>
    </w:p>
    <w:p w:rsidR="0023334D" w:rsidRDefault="00FC1A66" w:rsidP="00CA2E85">
      <w:pPr>
        <w:pStyle w:val="Bodytext20"/>
        <w:framePr w:w="6552" w:h="2941" w:hRule="exact" w:wrap="none" w:vAnchor="page" w:hAnchor="page" w:x="4433" w:y="2298"/>
        <w:spacing w:after="80" w:line="216" w:lineRule="auto"/>
        <w:ind w:right="36"/>
        <w:jc w:val="center"/>
        <w:rPr>
          <w:sz w:val="36"/>
          <w:szCs w:val="36"/>
        </w:rPr>
      </w:pPr>
      <w:r>
        <w:rPr>
          <w:sz w:val="36"/>
          <w:szCs w:val="36"/>
        </w:rPr>
        <w:t>POS’ ISO APA BO !</w:t>
      </w:r>
    </w:p>
    <w:p w:rsidR="0023334D" w:rsidRDefault="00FC1A66" w:rsidP="00CA2E85">
      <w:pPr>
        <w:pStyle w:val="Other0"/>
        <w:framePr w:w="6552" w:h="2941" w:hRule="exact" w:wrap="none" w:vAnchor="page" w:hAnchor="page" w:x="4433" w:y="2298"/>
        <w:ind w:right="36" w:firstLine="0"/>
        <w:jc w:val="center"/>
        <w:rPr>
          <w:sz w:val="68"/>
          <w:szCs w:val="68"/>
        </w:rPr>
      </w:pPr>
      <w:r>
        <w:rPr>
          <w:rFonts w:ascii="Arial" w:eastAsia="Arial" w:hAnsi="Arial" w:cs="Arial"/>
          <w:sz w:val="68"/>
          <w:szCs w:val="68"/>
        </w:rPr>
        <w:t>E. J.BOXALL,</w:t>
      </w:r>
    </w:p>
    <w:p w:rsidR="0023334D" w:rsidRDefault="00FC1A66" w:rsidP="00CA2E85">
      <w:pPr>
        <w:pStyle w:val="Bodytext20"/>
        <w:framePr w:w="6552" w:h="2941" w:hRule="exact" w:wrap="none" w:vAnchor="page" w:hAnchor="page" w:x="4433" w:y="2298"/>
        <w:spacing w:line="206" w:lineRule="auto"/>
        <w:ind w:right="36"/>
        <w:jc w:val="center"/>
      </w:pPr>
      <w:r>
        <w:t>Umsiki wentlobo zonke ezifunwayo</w:t>
      </w:r>
      <w:r>
        <w:br/>
        <w:t>zengubo,</w:t>
      </w:r>
    </w:p>
    <w:p w:rsidR="0023334D" w:rsidRDefault="00FC1A66" w:rsidP="00CA2E85">
      <w:pPr>
        <w:pStyle w:val="Bodytext50"/>
        <w:framePr w:w="6552" w:h="2941" w:hRule="exact" w:wrap="none" w:vAnchor="page" w:hAnchor="page" w:x="4433" w:y="2298"/>
        <w:spacing w:line="197" w:lineRule="auto"/>
        <w:ind w:right="36"/>
        <w:rPr>
          <w:sz w:val="50"/>
          <w:szCs w:val="50"/>
        </w:rPr>
      </w:pPr>
      <w:r>
        <w:rPr>
          <w:sz w:val="50"/>
          <w:szCs w:val="50"/>
        </w:rPr>
        <w:t>No. 22, SMITH STREET,</w:t>
      </w:r>
    </w:p>
    <w:p w:rsidR="00CA2E85" w:rsidRDefault="00CA2E85" w:rsidP="00CA2E85">
      <w:pPr>
        <w:pStyle w:val="Bodytext50"/>
        <w:framePr w:w="6552" w:h="2941" w:hRule="exact" w:wrap="none" w:vAnchor="page" w:hAnchor="page" w:x="4433" w:y="2298"/>
        <w:spacing w:line="197" w:lineRule="auto"/>
        <w:ind w:right="36"/>
        <w:rPr>
          <w:sz w:val="50"/>
          <w:szCs w:val="50"/>
        </w:rPr>
      </w:pPr>
      <w:r>
        <w:rPr>
          <w:sz w:val="50"/>
          <w:szCs w:val="50"/>
        </w:rPr>
        <w:t>E-QONCE</w:t>
      </w:r>
    </w:p>
    <w:p w:rsidR="0023334D" w:rsidRDefault="0023334D">
      <w:pPr>
        <w:framePr w:wrap="none" w:vAnchor="page" w:hAnchor="page" w:x="6064" w:y="4753"/>
        <w:rPr>
          <w:sz w:val="2"/>
          <w:szCs w:val="2"/>
        </w:rPr>
      </w:pPr>
    </w:p>
    <w:p w:rsidR="0023334D" w:rsidRDefault="0023334D">
      <w:pPr>
        <w:framePr w:w="6552" w:h="1656" w:hRule="exact" w:wrap="none" w:vAnchor="page" w:hAnchor="page" w:x="11065" w:y="2276"/>
      </w:pPr>
    </w:p>
    <w:p w:rsidR="0023334D" w:rsidRDefault="00FC1A66">
      <w:pPr>
        <w:pStyle w:val="Bodytext50"/>
        <w:framePr w:w="6552" w:h="1656" w:hRule="exact" w:wrap="none" w:vAnchor="page" w:hAnchor="page" w:x="11065" w:y="2276"/>
        <w:spacing w:line="334" w:lineRule="auto"/>
      </w:pPr>
      <w:r>
        <w:t>Eli lixa lokuceba lo Mnyaka</w:t>
      </w:r>
      <w:r>
        <w:br/>
        <w:t>we 1885.</w:t>
      </w:r>
    </w:p>
    <w:p w:rsidR="0023334D" w:rsidRDefault="00FC1A66">
      <w:pPr>
        <w:pStyle w:val="BodyText"/>
        <w:framePr w:w="3218" w:h="6847" w:hRule="exact" w:wrap="none" w:vAnchor="page" w:hAnchor="page" w:x="1147" w:y="7424"/>
        <w:spacing w:line="202" w:lineRule="auto"/>
        <w:jc w:val="both"/>
      </w:pPr>
      <w:r>
        <w:rPr>
          <w:smallCaps/>
        </w:rPr>
        <w:t>It</w:t>
      </w:r>
      <w:r>
        <w:t xml:space="preserve"> might, perhaps, be of interest to some of our readers to know something about the Heald Town Teachers’ Association re- ferred to bv the writer we have quoted. The history of the Association might, if told, reveal one of the brightest achieve- ments of the missionaries among the Natives in the States of South Africa. This body represents over 200 young natives of both sexes, who have, since 1868, been trained for the special work o teachers among the Natives in the Colony, the Native Territories, the Free State, and even the Transvaal. Those who have closely followed the progress of mission work in this country admit that the teach- ing in Native schools has been placed on a sound and healthy footing since the members of this Association engaged in it. As time has rolled on, many who were trained at Heald Town to be teachers have become ornaments of the Native ministry recently established in this country, many are now employed in the Government service as clerks, one is a law-agent who is no disgrace to that fraternity, and some are now intelligent tillers of the soil. In all these spheres, we are glad to say, they are examples to many of their ignorant countrymen of what education may do for the black man. We have taken the trouble to scan the list of certificated teachers from Heald Town and are pleased to note that the number of those who have become moral wrecks is very in- significant. At Heald Town Church mem- bership is insisted upon as a </w:t>
      </w:r>
      <w:r>
        <w:rPr>
          <w:i/>
          <w:iCs/>
        </w:rPr>
        <w:t>conditio sine qua non</w:t>
      </w:r>
      <w:r>
        <w:t xml:space="preserve"> to admission into training of any native young man or young woman to be a teacher. This may account for these remarkable results. The man to whom the greatest credit for this work is due, is still living, we mean Mr. George Baker, who is at present engaged in laying the foundations of another cause of the same kind at Bensonvale, in the district of Herschel. We wish him long life.</w:t>
      </w:r>
    </w:p>
    <w:p w:rsidR="0023334D" w:rsidRDefault="00FC1A66">
      <w:pPr>
        <w:pStyle w:val="BodyText"/>
        <w:framePr w:w="3186" w:h="3323" w:hRule="exact" w:wrap="none" w:vAnchor="page" w:hAnchor="page" w:x="1168" w:y="14351"/>
        <w:spacing w:line="204" w:lineRule="auto"/>
        <w:ind w:firstLine="160"/>
        <w:jc w:val="both"/>
      </w:pPr>
      <w:r>
        <w:rPr>
          <w:smallCaps/>
        </w:rPr>
        <w:t>Some</w:t>
      </w:r>
      <w:r>
        <w:t xml:space="preserve"> time ago we noted the fact that some of the Kafir traders were being forced by Christian Natives to order them goods hitherto supposed to be imported for European customers only, and the note has drawn these remarks which we cut from the </w:t>
      </w:r>
      <w:r>
        <w:rPr>
          <w:i/>
          <w:iCs/>
        </w:rPr>
        <w:t>East London Dispatch :</w:t>
      </w:r>
    </w:p>
    <w:p w:rsidR="0023334D" w:rsidRDefault="00FC1A66">
      <w:pPr>
        <w:pStyle w:val="BodyText"/>
        <w:framePr w:w="3186" w:h="3323" w:hRule="exact" w:wrap="none" w:vAnchor="page" w:hAnchor="page" w:x="1168" w:y="14351"/>
        <w:spacing w:line="216" w:lineRule="auto"/>
        <w:ind w:firstLine="160"/>
        <w:jc w:val="both"/>
      </w:pPr>
      <w:r>
        <w:rPr>
          <w:u w:val="single"/>
        </w:rPr>
        <w:t>A</w:t>
      </w:r>
      <w:r>
        <w:t xml:space="preserve"> country correspondent of ours wishes to know what the editor of </w:t>
      </w:r>
      <w:r>
        <w:rPr>
          <w:b/>
          <w:bCs/>
        </w:rPr>
        <w:t>N</w:t>
      </w:r>
      <w:r>
        <w:rPr>
          <w:b/>
          <w:bCs/>
          <w:i/>
          <w:iCs/>
        </w:rPr>
        <w:t>ative</w:t>
      </w:r>
      <w:r>
        <w:rPr>
          <w:i/>
          <w:iCs/>
        </w:rPr>
        <w:t xml:space="preserve"> Opinion </w:t>
      </w:r>
      <w:r>
        <w:t>means by stating : “ It only remains that the merchants should take them (the natives) into their confidence.” Perhaps the editor will explain.</w:t>
      </w:r>
    </w:p>
    <w:p w:rsidR="0023334D" w:rsidRDefault="00FC1A66">
      <w:pPr>
        <w:pStyle w:val="BodyText"/>
        <w:framePr w:w="3186" w:h="3323" w:hRule="exact" w:wrap="none" w:vAnchor="page" w:hAnchor="page" w:x="1168" w:y="14351"/>
        <w:spacing w:after="140" w:line="216" w:lineRule="auto"/>
        <w:ind w:firstLine="0"/>
        <w:jc w:val="both"/>
      </w:pPr>
      <w:r>
        <w:t>We vouchsafe the explanation with much alacrity:—By keeping their articles con</w:t>
      </w:r>
      <w:r>
        <w:softHyphen/>
        <w:t xml:space="preserve">stantly before their eyes by the ordinary means of advertising. </w:t>
      </w:r>
      <w:r>
        <w:rPr>
          <w:i/>
          <w:iCs/>
        </w:rPr>
        <w:t>Quid nunce</w:t>
      </w:r>
    </w:p>
    <w:p w:rsidR="0023334D" w:rsidRDefault="00FC1A66">
      <w:pPr>
        <w:pStyle w:val="BodyText"/>
        <w:framePr w:w="3186" w:h="3323" w:hRule="exact" w:wrap="none" w:vAnchor="page" w:hAnchor="page" w:x="1168" w:y="14351"/>
        <w:spacing w:line="214" w:lineRule="auto"/>
        <w:ind w:firstLine="160"/>
        <w:jc w:val="both"/>
      </w:pPr>
      <w:r>
        <w:rPr>
          <w:smallCaps/>
        </w:rPr>
        <w:t>On</w:t>
      </w:r>
      <w:r>
        <w:t xml:space="preserve"> account of the Easter Holidays the next issue of this paper will be on Wed- nesday 8th April.</w:t>
      </w:r>
    </w:p>
    <w:p w:rsidR="0023334D" w:rsidRDefault="00FC1A66">
      <w:pPr>
        <w:pStyle w:val="Bodytext60"/>
        <w:framePr w:w="3179" w:h="457" w:hRule="exact" w:wrap="none" w:vAnchor="page" w:hAnchor="page" w:x="1183" w:y="17821"/>
        <w:pBdr>
          <w:top w:val="single" w:sz="4" w:space="0" w:color="auto"/>
        </w:pBdr>
        <w:spacing w:after="60"/>
      </w:pPr>
      <w:r>
        <w:t>Abatshatileyo.</w:t>
      </w:r>
    </w:p>
    <w:p w:rsidR="0023334D" w:rsidRDefault="00FC1A66">
      <w:pPr>
        <w:pStyle w:val="BodyText"/>
        <w:framePr w:h="346" w:wrap="around" w:vAnchor="page" w:hAnchor="page" w:x="1181" w:y="18249"/>
        <w:spacing w:line="288" w:lineRule="exact"/>
        <w:ind w:firstLine="0"/>
      </w:pPr>
      <w:r>
        <w:rPr>
          <w:position w:val="-9"/>
          <w:sz w:val="42"/>
          <w:szCs w:val="42"/>
        </w:rPr>
        <w:t>M</w:t>
      </w:r>
    </w:p>
    <w:p w:rsidR="0023334D" w:rsidRDefault="00FC1A66">
      <w:pPr>
        <w:pStyle w:val="BodyText"/>
        <w:framePr w:w="3179" w:h="1120" w:hRule="exact" w:wrap="none" w:vAnchor="page" w:hAnchor="page" w:x="1183" w:y="18278"/>
        <w:spacing w:line="228" w:lineRule="auto"/>
        <w:ind w:left="374" w:firstLine="0"/>
      </w:pPr>
      <w:r>
        <w:t>TSHIKWANE-NJOLI—Emgqa kwe.</w:t>
      </w:r>
      <w:r>
        <w:br/>
        <w:t>be, Pantsi-Kwamahlati, 16 March,</w:t>
      </w:r>
    </w:p>
    <w:p w:rsidR="0023334D" w:rsidRDefault="00FC1A66">
      <w:pPr>
        <w:pStyle w:val="BodyText"/>
        <w:framePr w:w="3179" w:h="1120" w:hRule="exact" w:wrap="none" w:vAnchor="page" w:hAnchor="page" w:x="1183" w:y="18278"/>
        <w:spacing w:line="228" w:lineRule="auto"/>
        <w:ind w:firstLine="0"/>
      </w:pPr>
      <w:r>
        <w:t>1885, kutshatiswe ngu Rev. Bryce Ross wa-</w:t>
      </w:r>
      <w:r>
        <w:br/>
        <w:t>kona, u-Ebenezer M. Mtshikwane no Lydia</w:t>
      </w:r>
      <w:r>
        <w:br/>
        <w:t>Njoli, intombi enkulu ka Njoli Ngaleka.</w:t>
      </w:r>
      <w:r>
        <w:br/>
        <w:t>Bobabini ababantu ngaba—Pantsi Kwa-</w:t>
      </w:r>
      <w:r>
        <w:br/>
        <w:t>mahlati.</w:t>
      </w:r>
    </w:p>
    <w:p w:rsidR="0023334D" w:rsidRDefault="00FC1A66">
      <w:pPr>
        <w:pStyle w:val="Bodytext60"/>
        <w:framePr w:wrap="none" w:vAnchor="page" w:hAnchor="page" w:x="1949" w:y="19502"/>
        <w:spacing w:after="0"/>
        <w:jc w:val="left"/>
      </w:pPr>
      <w:r>
        <w:t>BONISANI.</w:t>
      </w:r>
    </w:p>
    <w:p w:rsidR="0023334D" w:rsidRDefault="00FC1A66">
      <w:pPr>
        <w:pStyle w:val="Bodytext60"/>
        <w:framePr w:w="6541" w:h="14454" w:hRule="exact" w:wrap="none" w:vAnchor="page" w:hAnchor="page" w:x="4441" w:y="5268"/>
        <w:spacing w:after="40" w:line="206" w:lineRule="auto"/>
      </w:pPr>
      <w:r>
        <w:t>Uhlala enento eninzi yezitofu ezifanelekileyo</w:t>
      </w:r>
      <w:r>
        <w:br/>
        <w:t>neziluhlaza apa bo.</w:t>
      </w:r>
    </w:p>
    <w:p w:rsidR="0023334D" w:rsidRPr="00CA2E85" w:rsidRDefault="00FC1A66">
      <w:pPr>
        <w:pStyle w:val="Bodytext30"/>
        <w:framePr w:w="6541" w:h="14454" w:hRule="exact" w:wrap="none" w:vAnchor="page" w:hAnchor="page" w:x="4441" w:y="5268"/>
        <w:spacing w:line="178" w:lineRule="auto"/>
        <w:ind w:firstLine="0"/>
        <w:jc w:val="center"/>
        <w:rPr>
          <w:sz w:val="22"/>
          <w:szCs w:val="22"/>
        </w:rPr>
      </w:pPr>
      <w:r w:rsidRPr="00CA2E85">
        <w:rPr>
          <w:i/>
          <w:iCs/>
          <w:sz w:val="22"/>
          <w:szCs w:val="22"/>
        </w:rPr>
        <w:t xml:space="preserve">Ingubo zonitshato zenziwa ngokokufuna komntu </w:t>
      </w:r>
      <w:r w:rsidRPr="00CA2E85">
        <w:rPr>
          <w:bCs/>
          <w:i/>
          <w:iCs/>
          <w:sz w:val="22"/>
          <w:szCs w:val="22"/>
        </w:rPr>
        <w:t>kwisi-</w:t>
      </w:r>
      <w:r w:rsidRPr="00CA2E85">
        <w:rPr>
          <w:bCs/>
          <w:i/>
          <w:iCs/>
          <w:sz w:val="22"/>
          <w:szCs w:val="22"/>
        </w:rPr>
        <w:br/>
        <w:t>tuba</w:t>
      </w:r>
      <w:r w:rsidRPr="00CA2E85">
        <w:rPr>
          <w:i/>
          <w:iCs/>
          <w:sz w:val="22"/>
          <w:szCs w:val="22"/>
        </w:rPr>
        <w:t xml:space="preserve"> se yure ezilishumi.</w:t>
      </w:r>
    </w:p>
    <w:p w:rsidR="0023334D" w:rsidRDefault="00FC1A66">
      <w:pPr>
        <w:pStyle w:val="Bodytext30"/>
        <w:framePr w:w="6541" w:h="14454" w:hRule="exact" w:wrap="none" w:vAnchor="page" w:hAnchor="page" w:x="4441" w:y="5268"/>
        <w:spacing w:after="200" w:line="233" w:lineRule="auto"/>
        <w:ind w:firstLine="0"/>
        <w:jc w:val="center"/>
      </w:pPr>
      <w:r>
        <w:t>Uhlobo ezenziwa ngalo nokufaneleka kwazo akunakugxekwa</w:t>
      </w:r>
      <w:r>
        <w:br/>
        <w:t>bani.</w:t>
      </w:r>
    </w:p>
    <w:p w:rsidR="0023334D" w:rsidRPr="00CA2E85" w:rsidRDefault="00FC1A66">
      <w:pPr>
        <w:pStyle w:val="Bodytext20"/>
        <w:framePr w:w="6541" w:h="14454" w:hRule="exact" w:wrap="none" w:vAnchor="page" w:hAnchor="page" w:x="4441" w:y="5268"/>
        <w:pBdr>
          <w:bottom w:val="single" w:sz="4" w:space="0" w:color="auto"/>
        </w:pBdr>
        <w:spacing w:after="200" w:line="190" w:lineRule="auto"/>
        <w:ind w:firstLine="700"/>
        <w:jc w:val="both"/>
      </w:pPr>
      <w:r w:rsidRPr="00CA2E85">
        <w:rPr>
          <w:bCs/>
        </w:rPr>
        <w:t>Paula—Intsebenzo</w:t>
      </w:r>
      <w:r w:rsidRPr="00CA2E85">
        <w:t xml:space="preserve"> yonke iqutywa </w:t>
      </w:r>
      <w:r w:rsidRPr="00CA2E85">
        <w:rPr>
          <w:bCs/>
        </w:rPr>
        <w:t>ndlwini</w:t>
      </w:r>
      <w:r w:rsidRPr="00CA2E85">
        <w:t xml:space="preserve"> ’nye-</w:t>
      </w:r>
    </w:p>
    <w:p w:rsidR="0023334D" w:rsidRDefault="00FC1A66">
      <w:pPr>
        <w:pStyle w:val="Other0"/>
        <w:framePr w:w="6541" w:h="14454" w:hRule="exact" w:wrap="none" w:vAnchor="page" w:hAnchor="page" w:x="4441" w:y="5268"/>
        <w:ind w:firstLine="960"/>
        <w:rPr>
          <w:sz w:val="76"/>
          <w:szCs w:val="76"/>
        </w:rPr>
      </w:pPr>
      <w:r>
        <w:rPr>
          <w:rFonts w:ascii="Arial" w:eastAsia="Arial" w:hAnsi="Arial" w:cs="Arial"/>
          <w:b/>
          <w:bCs/>
          <w:w w:val="60"/>
          <w:sz w:val="76"/>
          <w:szCs w:val="76"/>
        </w:rPr>
        <w:t>G. WHITAKER,</w:t>
      </w:r>
    </w:p>
    <w:p w:rsidR="0023334D" w:rsidRDefault="00FC1A66">
      <w:pPr>
        <w:pStyle w:val="Bodytext30"/>
        <w:framePr w:w="6541" w:h="14454" w:hRule="exact" w:wrap="none" w:vAnchor="page" w:hAnchor="page" w:x="4441" w:y="5268"/>
        <w:tabs>
          <w:tab w:val="left" w:pos="3017"/>
        </w:tabs>
        <w:spacing w:after="0" w:line="233" w:lineRule="auto"/>
        <w:ind w:left="1620" w:firstLine="0"/>
        <w:jc w:val="both"/>
      </w:pPr>
      <w:r>
        <w:tab/>
        <w:t xml:space="preserve">. </w:t>
      </w:r>
    </w:p>
    <w:p w:rsidR="0023334D" w:rsidRDefault="00FC1A66">
      <w:pPr>
        <w:pStyle w:val="Bodytext40"/>
        <w:framePr w:w="6541" w:h="14454" w:hRule="exact" w:wrap="none" w:vAnchor="page" w:hAnchor="page" w:x="4441" w:y="5268"/>
        <w:spacing w:after="0" w:line="240" w:lineRule="auto"/>
        <w:jc w:val="center"/>
      </w:pPr>
      <w:r>
        <w:t>Isebe elitengisa- nentwana</w:t>
      </w:r>
      <w:r>
        <w:br/>
        <w:t>ezincinane,</w:t>
      </w:r>
    </w:p>
    <w:p w:rsidR="0023334D" w:rsidRDefault="00FC1A66">
      <w:pPr>
        <w:pStyle w:val="Bodytext20"/>
        <w:framePr w:w="6541" w:h="14454" w:hRule="exact" w:wrap="none" w:vAnchor="page" w:hAnchor="page" w:x="4441" w:y="5268"/>
        <w:spacing w:after="40" w:line="254" w:lineRule="auto"/>
        <w:jc w:val="both"/>
      </w:pPr>
      <w:r>
        <w:rPr>
          <w:i/>
          <w:iCs/>
        </w:rPr>
        <w:t>Kwivenkile ebisakubu  yeka Magiligana (MCGREGOR’S)</w:t>
      </w:r>
    </w:p>
    <w:p w:rsidR="0023334D" w:rsidRDefault="00FC1A66">
      <w:pPr>
        <w:pStyle w:val="Bodytext40"/>
        <w:framePr w:w="6541" w:h="14454" w:hRule="exact" w:wrap="none" w:vAnchor="page" w:hAnchor="page" w:x="4441" w:y="5268"/>
        <w:ind w:firstLine="580"/>
        <w:jc w:val="both"/>
      </w:pPr>
      <w:r>
        <w:t>Utenga zonke intlobo Zoboya, Nezikumba zempahla emfo- tshane, Neze Nkomo, Nempondo, enika amaxabiso adluliseleyo.</w:t>
      </w:r>
    </w:p>
    <w:p w:rsidR="0023334D" w:rsidRDefault="00FC1A66">
      <w:pPr>
        <w:pStyle w:val="Bodytext30"/>
        <w:framePr w:w="6541" w:h="14454" w:hRule="exact" w:wrap="none" w:vAnchor="page" w:hAnchor="page" w:x="4441" w:y="5268"/>
        <w:spacing w:after="0" w:line="336" w:lineRule="auto"/>
        <w:ind w:firstLine="0"/>
        <w:jc w:val="center"/>
      </w:pPr>
      <w:r>
        <w:t xml:space="preserve">Uhlaia enento enenzi yentwana ezinjengo zi-ti, swekile, </w:t>
      </w:r>
      <w:r>
        <w:rPr>
          <w:b/>
          <w:bCs/>
        </w:rPr>
        <w:t>kofu</w:t>
      </w:r>
      <w:r>
        <w:br/>
        <w:t>njalo, njalo</w:t>
      </w:r>
    </w:p>
    <w:p w:rsidR="0023334D" w:rsidRDefault="00FC1A66">
      <w:pPr>
        <w:pStyle w:val="Bodytext20"/>
        <w:framePr w:w="6541" w:h="14454" w:hRule="exact" w:wrap="none" w:vAnchor="page" w:hAnchor="page" w:x="4441" w:y="5268"/>
        <w:jc w:val="both"/>
        <w:rPr>
          <w:sz w:val="36"/>
          <w:szCs w:val="36"/>
        </w:rPr>
      </w:pPr>
      <w:r>
        <w:rPr>
          <w:sz w:val="36"/>
          <w:szCs w:val="36"/>
          <w:shd w:val="clear" w:color="auto" w:fill="FFFFFF"/>
        </w:rPr>
        <w:t>INGUBO, IKELEKO, IPRINTI,</w:t>
      </w:r>
    </w:p>
    <w:p w:rsidR="0023334D" w:rsidRDefault="00FC1A66">
      <w:pPr>
        <w:pStyle w:val="Bodytext50"/>
        <w:framePr w:w="6541" w:h="14454" w:hRule="exact" w:wrap="none" w:vAnchor="page" w:hAnchor="page" w:x="4441" w:y="5268"/>
        <w:spacing w:after="40" w:line="276" w:lineRule="auto"/>
      </w:pPr>
      <w:r>
        <w:t>Ipuluwa nezikali,</w:t>
      </w:r>
    </w:p>
    <w:p w:rsidR="0023334D" w:rsidRDefault="00FC1A66">
      <w:pPr>
        <w:pStyle w:val="Bodytext40"/>
        <w:framePr w:w="6541" w:h="14454" w:hRule="exact" w:wrap="none" w:vAnchor="page" w:hAnchor="page" w:x="4441" w:y="5268"/>
        <w:spacing w:line="226" w:lineRule="auto"/>
        <w:ind w:left="2200" w:hanging="2200"/>
        <w:jc w:val="both"/>
      </w:pPr>
      <w:r>
        <w:t>Ingcawa, Amafelane, Ikeleko Zokulala.</w:t>
      </w:r>
    </w:p>
    <w:p w:rsidR="0023334D" w:rsidRDefault="00FC1A66">
      <w:pPr>
        <w:pStyle w:val="Bodytext20"/>
        <w:framePr w:w="6541" w:h="14454" w:hRule="exact" w:wrap="none" w:vAnchor="page" w:hAnchor="page" w:x="4441" w:y="5268"/>
        <w:spacing w:line="221" w:lineRule="auto"/>
        <w:jc w:val="both"/>
      </w:pPr>
      <w:r>
        <w:t>Amacuba entlobo zonke—kwa nayo yonke into enqwenelwa ngabantu aba- ntsundu.</w:t>
      </w:r>
    </w:p>
    <w:p w:rsidR="0023334D" w:rsidRDefault="00FC1A66">
      <w:pPr>
        <w:pStyle w:val="Bodytext20"/>
        <w:framePr w:w="6541" w:h="14454" w:hRule="exact" w:wrap="none" w:vAnchor="page" w:hAnchor="page" w:x="4441" w:y="5268"/>
        <w:pBdr>
          <w:bottom w:val="single" w:sz="4" w:space="0" w:color="auto"/>
        </w:pBdr>
        <w:spacing w:after="280" w:line="221" w:lineRule="auto"/>
        <w:ind w:firstLine="580"/>
        <w:jc w:val="both"/>
      </w:pPr>
      <w:r>
        <w:t xml:space="preserve"> Yonke impahla idla amaxabiso ahlisiweyo.</w:t>
      </w:r>
    </w:p>
    <w:p w:rsidR="0023334D" w:rsidRDefault="00FC1A66">
      <w:pPr>
        <w:pStyle w:val="Bodytext40"/>
        <w:framePr w:w="6541" w:h="14454" w:hRule="exact" w:wrap="none" w:vAnchor="page" w:hAnchor="page" w:x="4441" w:y="5268"/>
        <w:spacing w:after="0"/>
        <w:jc w:val="center"/>
      </w:pPr>
      <w:r>
        <w:t xml:space="preserve">KUBAFUNDI </w:t>
      </w:r>
      <w:r>
        <w:rPr>
          <w:b/>
          <w:bCs/>
        </w:rPr>
        <w:t>BETU</w:t>
      </w:r>
    </w:p>
    <w:p w:rsidR="0023334D" w:rsidRDefault="00FC1A66">
      <w:pPr>
        <w:pStyle w:val="BodyText"/>
        <w:framePr w:h="328" w:wrap="around" w:vAnchor="page" w:hAnchor="page" w:x="1202" w:y="19994"/>
        <w:spacing w:line="274" w:lineRule="exact"/>
        <w:ind w:firstLine="0"/>
      </w:pPr>
      <w:r>
        <w:rPr>
          <w:position w:val="-8"/>
          <w:sz w:val="42"/>
          <w:szCs w:val="42"/>
        </w:rPr>
        <w:t>I</w:t>
      </w:r>
    </w:p>
    <w:p w:rsidR="0023334D" w:rsidRDefault="00FC1A66">
      <w:pPr>
        <w:pStyle w:val="BodyText"/>
        <w:framePr w:w="3186" w:h="1148" w:hRule="exact" w:wrap="none" w:vAnchor="page" w:hAnchor="page" w:x="1179" w:y="19967"/>
        <w:spacing w:line="226" w:lineRule="auto"/>
        <w:ind w:left="206" w:firstLine="0"/>
      </w:pPr>
      <w:r>
        <w:t>NKUNZ AN A yehashe engwevana, embo-</w:t>
      </w:r>
      <w:r>
        <w:br/>
        <w:t>mbo uneqina, etsbiswe BR kwinyonga</w:t>
      </w:r>
    </w:p>
    <w:p w:rsidR="0023334D" w:rsidRDefault="00FC1A66">
      <w:pPr>
        <w:pStyle w:val="BodyText"/>
        <w:framePr w:w="3186" w:h="1148" w:hRule="exact" w:wrap="none" w:vAnchor="page" w:hAnchor="page" w:x="1179" w:y="19967"/>
        <w:spacing w:line="226" w:lineRule="auto"/>
        <w:ind w:firstLine="0"/>
      </w:pPr>
      <w:r>
        <w:t>yokunene. Ubudala likowesine</w:t>
      </w:r>
      <w:r>
        <w:br/>
        <w:t>Ote wabanokuva umkondo ngalo</w:t>
      </w:r>
      <w:r>
        <w:br/>
        <w:t>kogama lingezantsi. Wovuzwa</w:t>
      </w:r>
      <w:r>
        <w:br/>
        <w:t>ukufunyanwa kwalo.</w:t>
      </w:r>
    </w:p>
    <w:p w:rsidR="0023334D" w:rsidRDefault="00FC1A66">
      <w:pPr>
        <w:pStyle w:val="BodyText"/>
        <w:framePr w:w="3186" w:h="1148" w:hRule="exact" w:wrap="none" w:vAnchor="page" w:hAnchor="page" w:x="1179" w:y="19967"/>
        <w:spacing w:line="226" w:lineRule="auto"/>
        <w:ind w:left="1600" w:firstLine="0"/>
      </w:pPr>
      <w:r>
        <w:t>MBAMBO</w:t>
      </w:r>
    </w:p>
    <w:p w:rsidR="0023334D" w:rsidRDefault="00FC1A66">
      <w:pPr>
        <w:pStyle w:val="BodyText"/>
        <w:framePr w:w="727" w:h="508" w:hRule="exact" w:wrap="none" w:vAnchor="page" w:hAnchor="page" w:x="3638" w:y="20284"/>
        <w:spacing w:line="221" w:lineRule="auto"/>
        <w:ind w:right="3" w:firstLine="0"/>
        <w:jc w:val="both"/>
      </w:pPr>
      <w:r>
        <w:t>umnyaka.</w:t>
      </w:r>
      <w:r>
        <w:br/>
        <w:t>wosingisa</w:t>
      </w:r>
      <w:r>
        <w:br/>
        <w:t>oncedise</w:t>
      </w:r>
    </w:p>
    <w:p w:rsidR="0023334D" w:rsidRDefault="00FC1A66">
      <w:pPr>
        <w:pStyle w:val="BodyText"/>
        <w:framePr w:w="3013" w:h="382" w:hRule="exact" w:wrap="none" w:vAnchor="page" w:hAnchor="page" w:x="1348" w:y="20921"/>
        <w:ind w:right="4" w:firstLine="0"/>
        <w:jc w:val="right"/>
      </w:pPr>
      <w:r>
        <w:t>RADEBE</w:t>
      </w:r>
    </w:p>
    <w:p w:rsidR="0023334D" w:rsidRDefault="00FC1A66">
      <w:pPr>
        <w:pStyle w:val="BodyText"/>
        <w:framePr w:w="3013" w:h="382" w:hRule="exact" w:wrap="none" w:vAnchor="page" w:hAnchor="page" w:x="1348" w:y="20921"/>
        <w:pBdr>
          <w:bottom w:val="single" w:sz="4" w:space="0" w:color="auto"/>
        </w:pBdr>
        <w:spacing w:line="230" w:lineRule="auto"/>
        <w:ind w:firstLine="0"/>
      </w:pPr>
      <w:r>
        <w:t>Emyeni, Debe Nek, via King W. Town</w:t>
      </w:r>
    </w:p>
    <w:p w:rsidR="0023334D" w:rsidRDefault="00FC1A66">
      <w:pPr>
        <w:pStyle w:val="Bodytext20"/>
        <w:framePr w:w="6516" w:h="1400" w:hRule="exact" w:wrap="none" w:vAnchor="page" w:hAnchor="page" w:x="4487" w:y="19880"/>
        <w:pBdr>
          <w:bottom w:val="single" w:sz="4" w:space="0" w:color="auto"/>
        </w:pBdr>
        <w:spacing w:line="187" w:lineRule="auto"/>
        <w:ind w:firstLine="680"/>
        <w:jc w:val="both"/>
      </w:pPr>
      <w:r>
        <w:t>Ngenxa yemihla yeholide yolwesi- Hlanu 3 April, no Mvulo 6, elipepa liya ku puma ngolwesi-Tatu 8 April ngeveki ezayo.</w:t>
      </w:r>
    </w:p>
    <w:p w:rsidR="0023334D" w:rsidRDefault="00CA2E85">
      <w:pPr>
        <w:pStyle w:val="Other0"/>
        <w:framePr w:w="6581" w:h="16978" w:hRule="exact" w:wrap="none" w:vAnchor="page" w:hAnchor="page" w:x="11065" w:y="4364"/>
        <w:ind w:firstLine="0"/>
        <w:rPr>
          <w:sz w:val="100"/>
          <w:szCs w:val="100"/>
        </w:rPr>
      </w:pPr>
      <w:r>
        <w:rPr>
          <w:smallCaps/>
          <w:sz w:val="100"/>
          <w:szCs w:val="100"/>
        </w:rPr>
        <w:t xml:space="preserve"> Dyer &amp;</w:t>
      </w:r>
      <w:r w:rsidR="00FC1A66">
        <w:rPr>
          <w:smallCaps/>
          <w:sz w:val="100"/>
          <w:szCs w:val="100"/>
        </w:rPr>
        <w:t xml:space="preserve"> Dyer</w:t>
      </w:r>
    </w:p>
    <w:p w:rsidR="0023334D" w:rsidRDefault="00FC1A66">
      <w:pPr>
        <w:pStyle w:val="Other0"/>
        <w:framePr w:w="6581" w:h="16978" w:hRule="exact" w:wrap="none" w:vAnchor="page" w:hAnchor="page" w:x="11065" w:y="4364"/>
        <w:spacing w:after="160"/>
        <w:ind w:firstLine="920"/>
        <w:rPr>
          <w:sz w:val="76"/>
          <w:szCs w:val="76"/>
        </w:rPr>
      </w:pPr>
      <w:r>
        <w:rPr>
          <w:rFonts w:ascii="Arial" w:eastAsia="Arial" w:hAnsi="Arial" w:cs="Arial"/>
          <w:b/>
          <w:bCs/>
          <w:w w:val="60"/>
          <w:sz w:val="76"/>
          <w:szCs w:val="76"/>
        </w:rPr>
        <w:t xml:space="preserve">e-Qonce nase Monti, </w:t>
      </w:r>
    </w:p>
    <w:p w:rsidR="0023334D" w:rsidRDefault="00FC1A66">
      <w:pPr>
        <w:pStyle w:val="Bodytext20"/>
        <w:framePr w:w="6581" w:h="16978" w:hRule="exact" w:wrap="none" w:vAnchor="page" w:hAnchor="page" w:x="11065" w:y="4364"/>
        <w:spacing w:after="160" w:line="288" w:lineRule="auto"/>
        <w:ind w:firstLine="520"/>
      </w:pPr>
      <w:r>
        <w:rPr>
          <w:b/>
          <w:bCs/>
          <w:i/>
          <w:iCs/>
        </w:rPr>
        <w:t>Bahleli</w:t>
      </w:r>
      <w:r>
        <w:rPr>
          <w:i/>
          <w:iCs/>
        </w:rPr>
        <w:t xml:space="preserve"> bene mpahla etengisayo:</w:t>
      </w:r>
    </w:p>
    <w:p w:rsidR="0023334D" w:rsidRPr="00CA2E85" w:rsidRDefault="00FC1A66">
      <w:pPr>
        <w:pStyle w:val="Bodytext20"/>
        <w:framePr w:w="6581" w:h="16978" w:hRule="exact" w:wrap="none" w:vAnchor="page" w:hAnchor="page" w:x="11065" w:y="4364"/>
        <w:spacing w:line="288" w:lineRule="auto"/>
      </w:pPr>
      <w:r w:rsidRPr="00CA2E85">
        <w:t>Enjengame-felane</w:t>
      </w:r>
    </w:p>
    <w:p w:rsidR="0023334D" w:rsidRPr="00CA2E85" w:rsidRDefault="00FC1A66">
      <w:pPr>
        <w:pStyle w:val="Bodytext20"/>
        <w:framePr w:w="6581" w:h="16978" w:hRule="exact" w:wrap="none" w:vAnchor="page" w:hAnchor="page" w:x="11065" w:y="4364"/>
        <w:spacing w:line="288" w:lineRule="auto"/>
      </w:pPr>
      <w:r w:rsidRPr="00CA2E85">
        <w:t>Ingcawa</w:t>
      </w:r>
    </w:p>
    <w:p w:rsidR="0023334D" w:rsidRPr="00CA2E85" w:rsidRDefault="00FC1A66">
      <w:pPr>
        <w:pStyle w:val="Bodytext20"/>
        <w:framePr w:w="6581" w:h="16978" w:hRule="exact" w:wrap="none" w:vAnchor="page" w:hAnchor="page" w:x="11065" w:y="4364"/>
        <w:spacing w:line="288" w:lineRule="auto"/>
      </w:pPr>
      <w:r w:rsidRPr="00CA2E85">
        <w:t>Ingubo ezitambileyo zokulala</w:t>
      </w:r>
    </w:p>
    <w:p w:rsidR="0023334D" w:rsidRPr="00CA2E85" w:rsidRDefault="00FC1A66">
      <w:pPr>
        <w:pStyle w:val="Bodytext20"/>
        <w:framePr w:w="6581" w:h="16978" w:hRule="exact" w:wrap="none" w:vAnchor="page" w:hAnchor="page" w:x="11065" w:y="4364"/>
        <w:spacing w:line="288" w:lineRule="auto"/>
      </w:pPr>
      <w:r w:rsidRPr="00CA2E85">
        <w:t>Iqiya zezandla (handkerchiefs)</w:t>
      </w:r>
    </w:p>
    <w:p w:rsidR="0023334D" w:rsidRPr="00CA2E85" w:rsidRDefault="00FC1A66">
      <w:pPr>
        <w:pStyle w:val="Bodytext20"/>
        <w:framePr w:w="6581" w:h="16978" w:hRule="exact" w:wrap="none" w:vAnchor="page" w:hAnchor="page" w:x="11065" w:y="4364"/>
        <w:spacing w:line="288" w:lineRule="auto"/>
      </w:pPr>
      <w:r w:rsidRPr="00CA2E85">
        <w:t xml:space="preserve">Intlobo ezintsha zezigubungelo zobuso </w:t>
      </w:r>
      <w:r w:rsidRPr="00CA2E85">
        <w:rPr>
          <w:bCs/>
        </w:rPr>
        <w:t>Amaso</w:t>
      </w:r>
      <w:r w:rsidRPr="00CA2E85">
        <w:t>, alingeneyo nabala litandwayo Izihlangu nekausi</w:t>
      </w:r>
    </w:p>
    <w:p w:rsidR="0023334D" w:rsidRPr="00CA2E85" w:rsidRDefault="00FC1A66">
      <w:pPr>
        <w:pStyle w:val="Bodytext20"/>
        <w:framePr w:w="6581" w:h="16978" w:hRule="exact" w:wrap="none" w:vAnchor="page" w:hAnchor="page" w:x="11065" w:y="4364"/>
        <w:spacing w:line="288" w:lineRule="auto"/>
      </w:pPr>
      <w:r w:rsidRPr="00CA2E85">
        <w:t>Ingubo zamadoda zekodi nezitofu</w:t>
      </w:r>
    </w:p>
    <w:p w:rsidR="0023334D" w:rsidRPr="00CA2E85" w:rsidRDefault="00FC1A66">
      <w:pPr>
        <w:pStyle w:val="Bodytext20"/>
        <w:framePr w:w="6581" w:h="16978" w:hRule="exact" w:wrap="none" w:vAnchor="page" w:hAnchor="page" w:x="11065" w:y="4364"/>
        <w:spacing w:line="288" w:lineRule="auto"/>
      </w:pPr>
      <w:r w:rsidRPr="00CA2E85">
        <w:t>Itwil ezibomvu neziluhlaza</w:t>
      </w:r>
    </w:p>
    <w:p w:rsidR="0023334D" w:rsidRPr="00CA2E85" w:rsidRDefault="00FC1A66">
      <w:pPr>
        <w:pStyle w:val="Bodytext20"/>
        <w:framePr w:w="6581" w:h="16978" w:hRule="exact" w:wrap="none" w:vAnchor="page" w:hAnchor="page" w:x="11065" w:y="4364"/>
        <w:spacing w:line="288" w:lineRule="auto"/>
      </w:pPr>
      <w:r w:rsidRPr="00CA2E85">
        <w:t>Ityali ezintle kunene</w:t>
      </w:r>
    </w:p>
    <w:p w:rsidR="0023334D" w:rsidRPr="00CA2E85" w:rsidRDefault="00FC1A66">
      <w:pPr>
        <w:pStyle w:val="Bodytext20"/>
        <w:framePr w:w="6581" w:h="16978" w:hRule="exact" w:wrap="none" w:vAnchor="page" w:hAnchor="page" w:x="11065" w:y="4364"/>
        <w:spacing w:line="288" w:lineRule="auto"/>
      </w:pPr>
      <w:r w:rsidRPr="00CA2E85">
        <w:t>Ihempe neminqwazi</w:t>
      </w:r>
    </w:p>
    <w:p w:rsidR="0023334D" w:rsidRPr="00CA2E85" w:rsidRDefault="00FC1A66">
      <w:pPr>
        <w:pStyle w:val="Bodytext20"/>
        <w:framePr w:w="6581" w:h="16978" w:hRule="exact" w:wrap="none" w:vAnchor="page" w:hAnchor="page" w:x="11065" w:y="4364"/>
        <w:spacing w:line="288" w:lineRule="auto"/>
      </w:pPr>
      <w:r w:rsidRPr="00CA2E85">
        <w:t>Imela zamadoda nezipili</w:t>
      </w:r>
    </w:p>
    <w:p w:rsidR="0023334D" w:rsidRPr="00CA2E85" w:rsidRDefault="00FC1A66">
      <w:pPr>
        <w:pStyle w:val="Bodytext20"/>
        <w:framePr w:w="6581" w:h="16978" w:hRule="exact" w:wrap="none" w:vAnchor="page" w:hAnchor="page" w:x="11065" w:y="4364"/>
        <w:spacing w:line="288" w:lineRule="auto"/>
      </w:pPr>
      <w:r w:rsidRPr="00CA2E85">
        <w:t>Izikotile</w:t>
      </w:r>
    </w:p>
    <w:p w:rsidR="0023334D" w:rsidRPr="00CA2E85" w:rsidRDefault="00FC1A66">
      <w:pPr>
        <w:pStyle w:val="Bodytext20"/>
        <w:framePr w:w="6581" w:h="16978" w:hRule="exact" w:wrap="none" w:vAnchor="page" w:hAnchor="page" w:x="11065" w:y="4364"/>
        <w:spacing w:line="288" w:lineRule="auto"/>
      </w:pPr>
      <w:r w:rsidRPr="00CA2E85">
        <w:t>I-ambile zentlobo ngentlobo zobukulu</w:t>
      </w:r>
    </w:p>
    <w:p w:rsidR="0023334D" w:rsidRPr="00CA2E85" w:rsidRDefault="00FC1A66">
      <w:pPr>
        <w:pStyle w:val="Bodytext20"/>
        <w:framePr w:w="6581" w:h="16978" w:hRule="exact" w:wrap="none" w:vAnchor="page" w:hAnchor="page" w:x="11065" w:y="4364"/>
        <w:spacing w:line="288" w:lineRule="auto"/>
      </w:pPr>
      <w:r w:rsidRPr="00CA2E85">
        <w:t>Isali ne Tuma</w:t>
      </w:r>
    </w:p>
    <w:p w:rsidR="0023334D" w:rsidRPr="00CA2E85" w:rsidRDefault="00FC1A66">
      <w:pPr>
        <w:pStyle w:val="Bodytext20"/>
        <w:framePr w:w="6581" w:h="16978" w:hRule="exact" w:wrap="none" w:vAnchor="page" w:hAnchor="page" w:x="11065" w:y="4364"/>
        <w:spacing w:line="288" w:lineRule="auto"/>
      </w:pPr>
      <w:r w:rsidRPr="00CA2E85">
        <w:t>Imikala ne berote</w:t>
      </w:r>
    </w:p>
    <w:p w:rsidR="0023334D" w:rsidRPr="00CA2E85" w:rsidRDefault="00FC1A66">
      <w:pPr>
        <w:pStyle w:val="Bodytext20"/>
        <w:framePr w:w="6581" w:h="16978" w:hRule="exact" w:wrap="none" w:vAnchor="page" w:hAnchor="page" w:x="11065" w:y="4364"/>
        <w:spacing w:line="288" w:lineRule="auto"/>
      </w:pPr>
      <w:r w:rsidRPr="00CA2E85">
        <w:t>Ucumse necitywa</w:t>
      </w:r>
    </w:p>
    <w:p w:rsidR="0023334D" w:rsidRPr="00CA2E85" w:rsidRDefault="00FC1A66">
      <w:pPr>
        <w:pStyle w:val="Bodytext20"/>
        <w:framePr w:w="6581" w:h="16978" w:hRule="exact" w:wrap="none" w:vAnchor="page" w:hAnchor="page" w:x="11065" w:y="4364"/>
        <w:spacing w:line="288" w:lineRule="auto"/>
      </w:pPr>
      <w:r w:rsidRPr="00CA2E85">
        <w:rPr>
          <w:bCs/>
        </w:rPr>
        <w:t>lcuba</w:t>
      </w:r>
      <w:r w:rsidRPr="00CA2E85">
        <w:t xml:space="preserve"> la Mabula nela Maxosa</w:t>
      </w:r>
    </w:p>
    <w:p w:rsidR="0023334D" w:rsidRPr="00CA2E85" w:rsidRDefault="00FC1A66">
      <w:pPr>
        <w:pStyle w:val="Bodytext20"/>
        <w:framePr w:w="6581" w:h="16978" w:hRule="exact" w:wrap="none" w:vAnchor="page" w:hAnchor="page" w:x="11065" w:y="4364"/>
        <w:spacing w:line="288" w:lineRule="auto"/>
      </w:pPr>
      <w:r w:rsidRPr="00CA2E85">
        <w:t>Ijiko Iwexina</w:t>
      </w:r>
    </w:p>
    <w:p w:rsidR="0023334D" w:rsidRPr="00CA2E85" w:rsidRDefault="00FC1A66">
      <w:pPr>
        <w:pStyle w:val="Bodytext20"/>
        <w:framePr w:w="6581" w:h="16978" w:hRule="exact" w:wrap="none" w:vAnchor="page" w:hAnchor="page" w:x="11065" w:y="4364"/>
        <w:spacing w:after="60" w:line="240" w:lineRule="auto"/>
        <w:ind w:firstLine="360"/>
      </w:pPr>
      <w:r w:rsidRPr="00CA2E85">
        <w:t>„ lobedu</w:t>
      </w:r>
    </w:p>
    <w:p w:rsidR="0023334D" w:rsidRPr="00CA2E85" w:rsidRDefault="00FC1A66">
      <w:pPr>
        <w:pStyle w:val="Other0"/>
        <w:framePr w:w="6581" w:h="16978" w:hRule="exact" w:wrap="none" w:vAnchor="page" w:hAnchor="page" w:x="11065" w:y="4364"/>
        <w:tabs>
          <w:tab w:val="left" w:pos="1903"/>
          <w:tab w:val="left" w:pos="2483"/>
          <w:tab w:val="left" w:pos="2900"/>
        </w:tabs>
        <w:ind w:left="1320" w:firstLine="0"/>
        <w:rPr>
          <w:sz w:val="8"/>
          <w:szCs w:val="8"/>
        </w:rPr>
      </w:pPr>
      <w:r w:rsidRPr="00CA2E85">
        <w:rPr>
          <w:rFonts w:ascii="Arial" w:eastAsia="Arial" w:hAnsi="Arial" w:cs="Arial"/>
          <w:sz w:val="8"/>
          <w:szCs w:val="8"/>
        </w:rPr>
        <w:t>•J</w:t>
      </w:r>
      <w:r w:rsidRPr="00CA2E85">
        <w:rPr>
          <w:rFonts w:ascii="Arial" w:eastAsia="Arial" w:hAnsi="Arial" w:cs="Arial"/>
          <w:sz w:val="8"/>
          <w:szCs w:val="8"/>
        </w:rPr>
        <w:tab/>
        <w:t>J &lt;. J ; '</w:t>
      </w:r>
      <w:r w:rsidRPr="00CA2E85">
        <w:rPr>
          <w:rFonts w:ascii="Arial" w:eastAsia="Arial" w:hAnsi="Arial" w:cs="Arial"/>
          <w:sz w:val="8"/>
          <w:szCs w:val="8"/>
        </w:rPr>
        <w:tab/>
        <w:t>, : . .</w:t>
      </w:r>
      <w:r w:rsidRPr="00CA2E85">
        <w:rPr>
          <w:rFonts w:ascii="Arial" w:eastAsia="Arial" w:hAnsi="Arial" w:cs="Arial"/>
          <w:sz w:val="8"/>
          <w:szCs w:val="8"/>
        </w:rPr>
        <w:tab/>
        <w:t>, I</w:t>
      </w:r>
    </w:p>
    <w:p w:rsidR="0023334D" w:rsidRPr="00CA2E85" w:rsidRDefault="00FC1A66">
      <w:pPr>
        <w:pStyle w:val="Bodytext20"/>
        <w:framePr w:w="6581" w:h="16978" w:hRule="exact" w:wrap="none" w:vAnchor="page" w:hAnchor="page" w:x="11065" w:y="4364"/>
        <w:spacing w:line="180" w:lineRule="auto"/>
      </w:pPr>
      <w:r w:rsidRPr="00CA2E85">
        <w:t>Iswekile zamabala onke</w:t>
      </w:r>
    </w:p>
    <w:p w:rsidR="0023334D" w:rsidRPr="00CA2E85" w:rsidRDefault="00FC1A66">
      <w:pPr>
        <w:pStyle w:val="Other0"/>
        <w:framePr w:w="6581" w:h="16978" w:hRule="exact" w:wrap="none" w:vAnchor="page" w:hAnchor="page" w:x="11065" w:y="4364"/>
        <w:spacing w:after="60"/>
        <w:ind w:right="500" w:firstLine="0"/>
        <w:jc w:val="right"/>
        <w:rPr>
          <w:sz w:val="8"/>
          <w:szCs w:val="8"/>
        </w:rPr>
      </w:pPr>
      <w:r w:rsidRPr="00CA2E85">
        <w:rPr>
          <w:rFonts w:ascii="Arial" w:eastAsia="Arial" w:hAnsi="Arial" w:cs="Arial"/>
          <w:sz w:val="8"/>
          <w:szCs w:val="8"/>
        </w:rPr>
        <w:t xml:space="preserve">I Hr </w:t>
      </w:r>
      <w:r w:rsidRPr="00CA2E85">
        <w:rPr>
          <w:rFonts w:ascii="Arial" w:eastAsia="Arial" w:hAnsi="Arial" w:cs="Arial"/>
          <w:sz w:val="8"/>
          <w:szCs w:val="8"/>
          <w:vertAlign w:val="superscript"/>
        </w:rPr>
        <w:t>r</w:t>
      </w:r>
      <w:r w:rsidRPr="00CA2E85">
        <w:rPr>
          <w:rFonts w:ascii="Arial" w:eastAsia="Arial" w:hAnsi="Arial" w:cs="Arial"/>
          <w:sz w:val="8"/>
          <w:szCs w:val="8"/>
        </w:rPr>
        <w:t xml:space="preserve"> •</w:t>
      </w:r>
    </w:p>
    <w:p w:rsidR="0023334D" w:rsidRPr="00CA2E85" w:rsidRDefault="00FC1A66">
      <w:pPr>
        <w:pStyle w:val="Bodytext20"/>
        <w:framePr w:w="6581" w:h="16978" w:hRule="exact" w:wrap="none" w:vAnchor="page" w:hAnchor="page" w:x="11065" w:y="4364"/>
      </w:pPr>
      <w:r w:rsidRPr="00CA2E85">
        <w:t>Uqolwane (tea) osemtsha yena</w:t>
      </w:r>
    </w:p>
    <w:p w:rsidR="0023334D" w:rsidRPr="00CA2E85" w:rsidRDefault="00FC1A66">
      <w:pPr>
        <w:pStyle w:val="Bodytext20"/>
        <w:framePr w:w="6581" w:h="16978" w:hRule="exact" w:wrap="none" w:vAnchor="page" w:hAnchor="page" w:x="11065" w:y="4364"/>
        <w:spacing w:after="60"/>
      </w:pPr>
      <w:r w:rsidRPr="00CA2E85">
        <w:t>Ikofu emnandi kanye yase Rio Intwana ezimnandana nemiqatane Istatshi ne Blown</w:t>
      </w:r>
    </w:p>
    <w:p w:rsidR="0023334D" w:rsidRPr="00CA2E85" w:rsidRDefault="00FC1A66">
      <w:pPr>
        <w:pStyle w:val="Bodytext20"/>
        <w:framePr w:w="6581" w:h="16978" w:hRule="exact" w:wrap="none" w:vAnchor="page" w:hAnchor="page" w:x="11065" w:y="4364"/>
      </w:pPr>
      <w:r w:rsidRPr="00CA2E85">
        <w:t>Imbiza zentlobo zonke zobukulu Amagaba</w:t>
      </w:r>
    </w:p>
    <w:p w:rsidR="0023334D" w:rsidRPr="00CA2E85" w:rsidRDefault="00FC1A66">
      <w:pPr>
        <w:pStyle w:val="Bodytext60"/>
        <w:framePr w:w="3186" w:h="2020" w:hRule="exact" w:wrap="none" w:vAnchor="page" w:hAnchor="page" w:x="1197" w:y="21367"/>
        <w:spacing w:after="0"/>
        <w:ind w:firstLine="560"/>
        <w:jc w:val="left"/>
      </w:pPr>
      <w:r w:rsidRPr="00CA2E85">
        <w:t>KULAHLEKE</w:t>
      </w:r>
    </w:p>
    <w:p w:rsidR="0023334D" w:rsidRPr="00CA2E85" w:rsidRDefault="00FC1A66">
      <w:pPr>
        <w:pStyle w:val="BodyText"/>
        <w:framePr w:w="3186" w:h="2020" w:hRule="exact" w:wrap="none" w:vAnchor="page" w:hAnchor="page" w:x="1197" w:y="21367"/>
        <w:spacing w:line="223" w:lineRule="auto"/>
        <w:ind w:firstLine="0"/>
        <w:jc w:val="both"/>
      </w:pPr>
      <w:r w:rsidRPr="00CA2E85">
        <w:rPr>
          <w:bCs/>
        </w:rPr>
        <w:t>NGOBUSUKU</w:t>
      </w:r>
      <w:r w:rsidRPr="00CA2E85">
        <w:t xml:space="preserve"> bolwe 15 ku March e-  Qonce Ihashekazi lam </w:t>
      </w:r>
      <w:r w:rsidRPr="00CA2E85">
        <w:rPr>
          <w:bCs/>
        </w:rPr>
        <w:t>elibomvu</w:t>
      </w:r>
      <w:r w:rsidRPr="00CA2E85">
        <w:t xml:space="preserve">, elitshiswe WM enyongeNi elisinci nomtshoba siqamileyo. Linekolwana encinane ebunzi, lanyisa ngenkonyakazi ebomvu esenyanga ntandatu. Angatike ngoko onolwazi ngalo asingise ku </w:t>
      </w:r>
      <w:r w:rsidRPr="00CA2E85">
        <w:rPr>
          <w:i/>
          <w:iCs/>
        </w:rPr>
        <w:t>Mhleti</w:t>
      </w:r>
      <w:r w:rsidRPr="00CA2E85">
        <w:t xml:space="preserve"> we Mvo — uyatenjiswa nangomvuzo kananjalo.</w:t>
      </w:r>
    </w:p>
    <w:p w:rsidR="0023334D" w:rsidRPr="00CA2E85" w:rsidRDefault="00FC1A66">
      <w:pPr>
        <w:pStyle w:val="BodyText"/>
        <w:framePr w:w="3186" w:h="2020" w:hRule="exact" w:wrap="none" w:vAnchor="page" w:hAnchor="page" w:x="1197" w:y="21367"/>
        <w:spacing w:line="223" w:lineRule="auto"/>
        <w:ind w:left="1580" w:firstLine="0"/>
      </w:pPr>
      <w:r w:rsidRPr="00CA2E85">
        <w:t>TROS. BANGANI.</w:t>
      </w:r>
    </w:p>
    <w:p w:rsidR="0023334D" w:rsidRPr="00CA2E85" w:rsidRDefault="00FC1A66">
      <w:pPr>
        <w:pStyle w:val="BodyText"/>
        <w:framePr w:w="3186" w:h="2020" w:hRule="exact" w:wrap="none" w:vAnchor="page" w:hAnchor="page" w:x="1197" w:y="21367"/>
        <w:pBdr>
          <w:bottom w:val="single" w:sz="4" w:space="0" w:color="auto"/>
        </w:pBdr>
        <w:spacing w:line="223" w:lineRule="auto"/>
        <w:ind w:firstLine="0"/>
      </w:pPr>
      <w:r w:rsidRPr="00CA2E85">
        <w:t>E-Qonce, 23 March, 1885.</w:t>
      </w:r>
    </w:p>
    <w:p w:rsidR="0023334D" w:rsidRPr="00CA2E85" w:rsidRDefault="00FC1A66">
      <w:pPr>
        <w:pStyle w:val="Bodytext20"/>
        <w:framePr w:wrap="none" w:vAnchor="page" w:hAnchor="page" w:x="1359" w:y="23470"/>
        <w:spacing w:line="240" w:lineRule="auto"/>
      </w:pPr>
      <w:r w:rsidRPr="00CA2E85">
        <w:t>W. F. S. BOOTY.</w:t>
      </w:r>
    </w:p>
    <w:p w:rsidR="0023334D" w:rsidRPr="00CA2E85" w:rsidRDefault="00FC1A66">
      <w:pPr>
        <w:pStyle w:val="BodyText"/>
        <w:framePr w:w="3190" w:h="2308" w:hRule="exact" w:wrap="none" w:vAnchor="page" w:hAnchor="page" w:x="1175" w:y="24049"/>
        <w:spacing w:after="120" w:line="218" w:lineRule="auto"/>
        <w:jc w:val="both"/>
      </w:pPr>
      <w:r w:rsidRPr="00CA2E85">
        <w:t>Umteteleli kwi Nkundla yamatyala e- Komani. Umlungisi wemicimbi nayipina esingisele ematyaleni nakuyipina inkundla apa kulo mandla. Ungumknseli kwabana- matyala, waye kananjalo ebiza amanani afanelekileyo. I Ofisi ise Town Hall e-Ko- mani.</w:t>
      </w:r>
    </w:p>
    <w:p w:rsidR="0023334D" w:rsidRPr="00CA2E85" w:rsidRDefault="00FC1A66">
      <w:pPr>
        <w:pStyle w:val="Bodytext60"/>
        <w:framePr w:w="3190" w:h="2308" w:hRule="exact" w:wrap="none" w:vAnchor="page" w:hAnchor="page" w:x="1175" w:y="24049"/>
        <w:spacing w:after="60"/>
        <w:jc w:val="both"/>
      </w:pPr>
      <w:r w:rsidRPr="00CA2E85">
        <w:t>U Abraham K. MALO,</w:t>
      </w:r>
    </w:p>
    <w:p w:rsidR="0023334D" w:rsidRPr="00CA2E85" w:rsidRDefault="00FC1A66">
      <w:pPr>
        <w:pStyle w:val="Other0"/>
        <w:framePr w:w="3190" w:h="2308" w:hRule="exact" w:wrap="none" w:vAnchor="page" w:hAnchor="page" w:x="1175" w:y="24049"/>
        <w:spacing w:after="60"/>
        <w:ind w:firstLine="0"/>
        <w:jc w:val="center"/>
        <w:rPr>
          <w:sz w:val="20"/>
          <w:szCs w:val="20"/>
        </w:rPr>
      </w:pPr>
      <w:r w:rsidRPr="00CA2E85">
        <w:rPr>
          <w:rFonts w:ascii="Arial" w:eastAsia="Arial" w:hAnsi="Arial" w:cs="Arial"/>
          <w:i/>
          <w:iCs/>
          <w:sz w:val="20"/>
          <w:szCs w:val="20"/>
        </w:rPr>
        <w:t>Umteteleli ema-Tyaleni,</w:t>
      </w:r>
    </w:p>
    <w:p w:rsidR="0023334D" w:rsidRPr="00CA2E85" w:rsidRDefault="00FC1A66">
      <w:pPr>
        <w:pStyle w:val="Bodytext60"/>
        <w:framePr w:w="3190" w:h="2308" w:hRule="exact" w:wrap="none" w:vAnchor="page" w:hAnchor="page" w:x="1175" w:y="24049"/>
        <w:spacing w:after="0"/>
      </w:pPr>
      <w:r w:rsidRPr="00CA2E85">
        <w:t>ENGQUSHWA.</w:t>
      </w:r>
    </w:p>
    <w:p w:rsidR="0023334D" w:rsidRPr="00CA2E85" w:rsidRDefault="00CA2E85">
      <w:pPr>
        <w:pStyle w:val="Bodytext40"/>
        <w:framePr w:w="6509" w:h="4864" w:hRule="exact" w:wrap="none" w:vAnchor="page" w:hAnchor="page" w:x="4480" w:y="21522"/>
        <w:spacing w:after="180" w:line="240" w:lineRule="auto"/>
        <w:jc w:val="both"/>
      </w:pPr>
      <w:r w:rsidRPr="00CA2E85">
        <w:t xml:space="preserve">    </w:t>
      </w:r>
      <w:r w:rsidR="00FC1A66" w:rsidRPr="00CA2E85">
        <w:t>ISAZISO KWABANTSUNDU.</w:t>
      </w:r>
    </w:p>
    <w:p w:rsidR="0023334D" w:rsidRPr="00CA2E85" w:rsidRDefault="00CA2E85">
      <w:pPr>
        <w:pStyle w:val="Bodytext50"/>
        <w:framePr w:w="6509" w:h="4864" w:hRule="exact" w:wrap="none" w:vAnchor="page" w:hAnchor="page" w:x="4480" w:y="21522"/>
        <w:spacing w:after="40" w:line="240" w:lineRule="auto"/>
        <w:ind w:firstLine="340"/>
        <w:jc w:val="left"/>
      </w:pPr>
      <w:r w:rsidRPr="00CA2E85">
        <w:t xml:space="preserve">   </w:t>
      </w:r>
      <w:r w:rsidR="00FC1A66" w:rsidRPr="00CA2E85">
        <w:t>Kwa PASCOE BROTHERS,</w:t>
      </w:r>
    </w:p>
    <w:p w:rsidR="0023334D" w:rsidRPr="00CA2E85" w:rsidRDefault="00FC1A66">
      <w:pPr>
        <w:pStyle w:val="Bodytext20"/>
        <w:framePr w:w="6509" w:h="4864" w:hRule="exact" w:wrap="none" w:vAnchor="page" w:hAnchor="page" w:x="4480" w:y="21522"/>
        <w:spacing w:after="180" w:line="240" w:lineRule="auto"/>
        <w:jc w:val="center"/>
        <w:rPr>
          <w:sz w:val="36"/>
          <w:szCs w:val="36"/>
        </w:rPr>
      </w:pPr>
      <w:r w:rsidRPr="00CA2E85">
        <w:rPr>
          <w:sz w:val="36"/>
          <w:szCs w:val="36"/>
        </w:rPr>
        <w:t>E-AYLIFF STREET.</w:t>
      </w:r>
    </w:p>
    <w:p w:rsidR="0023334D" w:rsidRPr="00CA2E85" w:rsidRDefault="00FC1A66">
      <w:pPr>
        <w:pStyle w:val="Bodytext30"/>
        <w:framePr w:w="6509" w:h="4864" w:hRule="exact" w:wrap="none" w:vAnchor="page" w:hAnchor="page" w:x="4480" w:y="21522"/>
        <w:spacing w:line="197" w:lineRule="auto"/>
        <w:ind w:firstLine="380"/>
        <w:jc w:val="both"/>
      </w:pPr>
      <w:r w:rsidRPr="00CA2E85">
        <w:t>Iprinti ezintsha ezimfusa, Iprinti ezintsha ezidaki, izitofu zelokwe, Ilinzi ezi Ngwevu okumdaka, Ngwevu oku- kanyayo nezi Mfusa. Ityali ezintsha ezingwevu, nezimfusa nezimnyama, zentlobo ezintsha, zamaxabiso ngamaxabiso. Izihlangu zamankazana eziqala kwi 1/. Ikeleko eziqala kwitiki iyadi.</w:t>
      </w:r>
    </w:p>
    <w:p w:rsidR="0023334D" w:rsidRPr="00CA2E85" w:rsidRDefault="00FC1A66">
      <w:pPr>
        <w:pStyle w:val="Bodytext50"/>
        <w:framePr w:w="6509" w:h="4864" w:hRule="exact" w:wrap="none" w:vAnchor="page" w:hAnchor="page" w:x="4480" w:y="21522"/>
        <w:spacing w:line="218" w:lineRule="auto"/>
        <w:rPr>
          <w:sz w:val="50"/>
          <w:szCs w:val="50"/>
        </w:rPr>
      </w:pPr>
      <w:r w:rsidRPr="00CA2E85">
        <w:rPr>
          <w:sz w:val="50"/>
          <w:szCs w:val="50"/>
        </w:rPr>
        <w:t>OMAKUPAULWE.</w:t>
      </w:r>
    </w:p>
    <w:p w:rsidR="0023334D" w:rsidRPr="00CA2E85" w:rsidRDefault="00FC1A66">
      <w:pPr>
        <w:pStyle w:val="Bodytext30"/>
        <w:framePr w:w="6509" w:h="4864" w:hRule="exact" w:wrap="none" w:vAnchor="page" w:hAnchor="page" w:x="4480" w:y="21522"/>
        <w:spacing w:after="0" w:line="197" w:lineRule="auto"/>
        <w:ind w:firstLine="340"/>
      </w:pPr>
      <w:r w:rsidRPr="00CA2E85">
        <w:t>I-Seteni emhlope esezenziwe izivato (zitshipu).</w:t>
      </w:r>
    </w:p>
    <w:p w:rsidR="0023334D" w:rsidRPr="00CA2E85" w:rsidRDefault="00FC1A66">
      <w:pPr>
        <w:pStyle w:val="Bodytext30"/>
        <w:framePr w:w="6509" w:h="4864" w:hRule="exact" w:wrap="none" w:vAnchor="page" w:hAnchor="page" w:x="4480" w:y="21522"/>
        <w:spacing w:after="0" w:line="214" w:lineRule="auto"/>
        <w:ind w:firstLine="340"/>
      </w:pPr>
      <w:r w:rsidRPr="00CA2E85">
        <w:t>Izigubungelo neveyile zomtshato njalo-njalo.</w:t>
      </w:r>
    </w:p>
    <w:p w:rsidR="0023334D" w:rsidRPr="00CA2E85" w:rsidRDefault="00FC1A66">
      <w:pPr>
        <w:pStyle w:val="Bodytext30"/>
        <w:framePr w:w="6509" w:h="4864" w:hRule="exact" w:wrap="none" w:vAnchor="page" w:hAnchor="page" w:x="4480" w:y="21522"/>
        <w:spacing w:after="0" w:line="214" w:lineRule="auto"/>
        <w:ind w:firstLine="380"/>
        <w:jc w:val="both"/>
      </w:pPr>
      <w:r w:rsidRPr="00CA2E85">
        <w:t>Yonke impahla efunwa ngabantsundu abazakutshata -hleli iko ilungele ukunxitywa.</w:t>
      </w:r>
    </w:p>
    <w:p w:rsidR="0023334D" w:rsidRPr="00CA2E85" w:rsidRDefault="00FC1A66" w:rsidP="00CA2E85">
      <w:pPr>
        <w:pStyle w:val="Bodytext50"/>
        <w:framePr w:w="6512" w:h="1980" w:hRule="exact" w:wrap="none" w:vAnchor="page" w:hAnchor="page" w:x="11131" w:y="21796"/>
      </w:pPr>
      <w:r w:rsidRPr="00CA2E85">
        <w:t xml:space="preserve">Kutengiswa ngoku </w:t>
      </w:r>
      <w:r w:rsidRPr="00CA2E85">
        <w:rPr>
          <w:bCs/>
        </w:rPr>
        <w:t>ngombona</w:t>
      </w:r>
      <w:r w:rsidRPr="00CA2E85">
        <w:br/>
        <w:t>ovela e Amelika obuhle</w:t>
      </w:r>
      <w:r w:rsidRPr="00CA2E85">
        <w:br/>
        <w:t>bungatetekiyo.</w:t>
      </w:r>
    </w:p>
    <w:p w:rsidR="0023334D" w:rsidRPr="00CA2E85" w:rsidRDefault="00FC1A66" w:rsidP="00CA2E85">
      <w:pPr>
        <w:pStyle w:val="Other0"/>
        <w:framePr w:w="6494" w:h="1891" w:hRule="exact" w:wrap="none" w:vAnchor="page" w:hAnchor="page" w:x="11356" w:y="24421"/>
        <w:spacing w:after="60"/>
        <w:ind w:firstLine="0"/>
        <w:rPr>
          <w:sz w:val="90"/>
          <w:szCs w:val="90"/>
        </w:rPr>
      </w:pPr>
      <w:r w:rsidRPr="00CA2E85">
        <w:rPr>
          <w:rFonts w:ascii="Arial" w:eastAsia="Arial" w:hAnsi="Arial" w:cs="Arial"/>
          <w:smallCaps/>
          <w:sz w:val="88"/>
          <w:szCs w:val="88"/>
        </w:rPr>
        <w:t>DYER</w:t>
      </w:r>
      <w:r w:rsidRPr="00CA2E85">
        <w:rPr>
          <w:rFonts w:ascii="Arial" w:eastAsia="Arial" w:hAnsi="Arial" w:cs="Arial"/>
          <w:smallCaps/>
          <w:sz w:val="88"/>
          <w:szCs w:val="88"/>
          <w:vertAlign w:val="superscript"/>
        </w:rPr>
        <w:t>no</w:t>
      </w:r>
      <w:r w:rsidRPr="00CA2E85">
        <w:rPr>
          <w:rFonts w:ascii="Arial" w:eastAsia="Arial" w:hAnsi="Arial" w:cs="Arial"/>
          <w:smallCaps/>
          <w:sz w:val="88"/>
          <w:szCs w:val="88"/>
        </w:rPr>
        <w:t>D</w:t>
      </w:r>
      <w:r w:rsidRPr="00CA2E85">
        <w:rPr>
          <w:rFonts w:ascii="Arial" w:eastAsia="Arial" w:hAnsi="Arial" w:cs="Arial"/>
          <w:sz w:val="90"/>
          <w:szCs w:val="90"/>
        </w:rPr>
        <w:t xml:space="preserve"> YER</w:t>
      </w:r>
    </w:p>
    <w:p w:rsidR="0023334D" w:rsidRPr="00CA2E85" w:rsidRDefault="00FC1A66" w:rsidP="00CA2E85">
      <w:pPr>
        <w:pStyle w:val="BodyText"/>
        <w:framePr w:w="6494" w:h="1891" w:hRule="exact" w:wrap="none" w:vAnchor="page" w:hAnchor="page" w:x="11356" w:y="24421"/>
        <w:ind w:firstLine="0"/>
      </w:pPr>
      <w:r w:rsidRPr="00CA2E85">
        <w:t xml:space="preserve">Lishicilelolwa umninilo, u </w:t>
      </w:r>
      <w:r w:rsidR="00CA2E85">
        <w:rPr>
          <w:smallCaps/>
        </w:rPr>
        <w:t>John Tengo-JABAVU no HAY Brothers, Smith street,</w:t>
      </w:r>
    </w:p>
    <w:p w:rsidR="0023334D" w:rsidRDefault="00CA2E85" w:rsidP="00CA2E85">
      <w:pPr>
        <w:pStyle w:val="BodyText"/>
        <w:framePr w:w="6494" w:h="1891" w:hRule="exact" w:wrap="none" w:vAnchor="page" w:hAnchor="page" w:x="11356" w:y="24421"/>
        <w:tabs>
          <w:tab w:val="left" w:pos="3304"/>
        </w:tabs>
        <w:spacing w:line="180" w:lineRule="auto"/>
        <w:ind w:firstLine="280"/>
        <w:jc w:val="both"/>
      </w:pPr>
      <w:r>
        <w:t>King William’s Town.</w:t>
      </w:r>
    </w:p>
    <w:p w:rsidR="00CA2E85" w:rsidRDefault="00CA2E85">
      <w:pPr>
        <w:spacing w:line="1" w:lineRule="exact"/>
      </w:pPr>
    </w:p>
    <w:p w:rsidR="00CA2E85" w:rsidRPr="00CA2E85" w:rsidRDefault="00CA2E85" w:rsidP="00CA2E85"/>
    <w:p w:rsidR="00CA2E85" w:rsidRPr="00CA2E85" w:rsidRDefault="00CA2E85" w:rsidP="00CA2E85"/>
    <w:p w:rsidR="00CA2E85" w:rsidRDefault="00CA2E85" w:rsidP="00CA2E85">
      <w:pPr>
        <w:tabs>
          <w:tab w:val="left" w:pos="1290"/>
          <w:tab w:val="left" w:pos="5565"/>
        </w:tabs>
      </w:pPr>
      <w:r>
        <w:tab/>
        <w:t>4</w:t>
      </w:r>
      <w:r>
        <w:tab/>
        <w:t xml:space="preserve">      </w:t>
      </w:r>
    </w:p>
    <w:p w:rsidR="00CA2E85" w:rsidRPr="00CA2E85" w:rsidRDefault="00CA2E85" w:rsidP="00CA2E85">
      <w:pPr>
        <w:tabs>
          <w:tab w:val="left" w:pos="1290"/>
          <w:tab w:val="left" w:pos="5565"/>
        </w:tabs>
        <w:rPr>
          <w:sz w:val="36"/>
          <w:szCs w:val="36"/>
        </w:rPr>
      </w:pPr>
      <w:r>
        <w:t xml:space="preserve">                                                                                    </w:t>
      </w:r>
      <w:r w:rsidR="004752E3">
        <w:t xml:space="preserve">    </w:t>
      </w:r>
      <w:bookmarkStart w:id="0" w:name="_GoBack"/>
      <w:bookmarkEnd w:id="0"/>
      <w:r w:rsidRPr="00CA2E85">
        <w:rPr>
          <w:sz w:val="36"/>
          <w:szCs w:val="36"/>
        </w:rPr>
        <w:t>IMVO ZABANTSUNDU (NATIVE OPINION)</w:t>
      </w:r>
    </w:p>
    <w:p w:rsidR="0023334D" w:rsidRPr="00CA2E85" w:rsidRDefault="00CA2E85" w:rsidP="00CA2E85">
      <w:pPr>
        <w:tabs>
          <w:tab w:val="left" w:pos="1665"/>
          <w:tab w:val="left" w:pos="6735"/>
        </w:tabs>
        <w:rPr>
          <w:sz w:val="36"/>
          <w:szCs w:val="36"/>
        </w:rPr>
      </w:pPr>
      <w:r>
        <w:rPr>
          <w:sz w:val="36"/>
          <w:szCs w:val="36"/>
        </w:rPr>
        <w:tab/>
      </w:r>
      <w:r w:rsidRPr="00CA2E85">
        <w:rPr>
          <w:sz w:val="36"/>
          <w:szCs w:val="36"/>
        </w:rPr>
        <w:tab/>
      </w:r>
    </w:p>
    <w:sectPr w:rsidR="0023334D" w:rsidRPr="00CA2E85">
      <w:pgSz w:w="18792" w:h="2810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8A6" w:rsidRDefault="000028A6">
      <w:r>
        <w:separator/>
      </w:r>
    </w:p>
  </w:endnote>
  <w:endnote w:type="continuationSeparator" w:id="0">
    <w:p w:rsidR="000028A6" w:rsidRDefault="00002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8A6" w:rsidRDefault="000028A6"/>
  </w:footnote>
  <w:footnote w:type="continuationSeparator" w:id="0">
    <w:p w:rsidR="000028A6" w:rsidRDefault="000028A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34D"/>
    <w:rsid w:val="000028A6"/>
    <w:rsid w:val="0016437C"/>
    <w:rsid w:val="0023334D"/>
    <w:rsid w:val="00403525"/>
    <w:rsid w:val="004752E3"/>
    <w:rsid w:val="009E3728"/>
    <w:rsid w:val="00CA2E85"/>
    <w:rsid w:val="00EB1CA1"/>
    <w:rsid w:val="00FC1A6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185B36-3D2A-4C8A-A148-DCA68821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38"/>
      <w:szCs w:val="3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46"/>
      <w:szCs w:val="46"/>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30"/>
      <w:szCs w:val="3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w w:val="80"/>
      <w:sz w:val="56"/>
      <w:szCs w:val="56"/>
      <w:u w:val="none"/>
      <w:shd w:val="clear" w:color="auto" w:fill="auto"/>
    </w:rPr>
  </w:style>
  <w:style w:type="paragraph" w:styleId="BodyText">
    <w:name w:val="Body Text"/>
    <w:basedOn w:val="Normal"/>
    <w:link w:val="BodyTextChar"/>
    <w:qFormat/>
    <w:pPr>
      <w:ind w:firstLine="180"/>
    </w:pPr>
    <w:rPr>
      <w:rFonts w:ascii="Times New Roman" w:eastAsia="Times New Roman" w:hAnsi="Times New Roman" w:cs="Times New Roman"/>
      <w:sz w:val="15"/>
      <w:szCs w:val="15"/>
    </w:rPr>
  </w:style>
  <w:style w:type="paragraph" w:customStyle="1" w:styleId="Bodytext20">
    <w:name w:val="Body text (2)"/>
    <w:basedOn w:val="Normal"/>
    <w:link w:val="Bodytext2"/>
    <w:pPr>
      <w:spacing w:line="276" w:lineRule="auto"/>
    </w:pPr>
    <w:rPr>
      <w:rFonts w:ascii="Times New Roman" w:eastAsia="Times New Roman" w:hAnsi="Times New Roman" w:cs="Times New Roman"/>
      <w:sz w:val="38"/>
      <w:szCs w:val="38"/>
    </w:rPr>
  </w:style>
  <w:style w:type="paragraph" w:customStyle="1" w:styleId="Other0">
    <w:name w:val="Other"/>
    <w:basedOn w:val="Normal"/>
    <w:link w:val="Other"/>
    <w:pPr>
      <w:ind w:firstLine="180"/>
    </w:pPr>
    <w:rPr>
      <w:rFonts w:ascii="Times New Roman" w:eastAsia="Times New Roman" w:hAnsi="Times New Roman" w:cs="Times New Roman"/>
      <w:sz w:val="15"/>
      <w:szCs w:val="15"/>
    </w:rPr>
  </w:style>
  <w:style w:type="paragraph" w:customStyle="1" w:styleId="Bodytext50">
    <w:name w:val="Body text (5)"/>
    <w:basedOn w:val="Normal"/>
    <w:link w:val="Bodytext5"/>
    <w:pPr>
      <w:spacing w:line="295" w:lineRule="auto"/>
      <w:jc w:val="center"/>
    </w:pPr>
    <w:rPr>
      <w:rFonts w:ascii="Times New Roman" w:eastAsia="Times New Roman" w:hAnsi="Times New Roman" w:cs="Times New Roman"/>
      <w:sz w:val="46"/>
      <w:szCs w:val="46"/>
    </w:rPr>
  </w:style>
  <w:style w:type="paragraph" w:customStyle="1" w:styleId="Bodytext60">
    <w:name w:val="Body text (6)"/>
    <w:basedOn w:val="Normal"/>
    <w:link w:val="Bodytext6"/>
    <w:pPr>
      <w:spacing w:after="50"/>
      <w:jc w:val="center"/>
    </w:pPr>
    <w:rPr>
      <w:rFonts w:ascii="Times New Roman" w:eastAsia="Times New Roman" w:hAnsi="Times New Roman" w:cs="Times New Roman"/>
      <w:sz w:val="30"/>
      <w:szCs w:val="30"/>
    </w:rPr>
  </w:style>
  <w:style w:type="paragraph" w:customStyle="1" w:styleId="Bodytext30">
    <w:name w:val="Body text (3)"/>
    <w:basedOn w:val="Normal"/>
    <w:link w:val="Bodytext3"/>
    <w:pPr>
      <w:spacing w:after="40" w:line="204" w:lineRule="auto"/>
      <w:ind w:firstLine="360"/>
    </w:pPr>
    <w:rPr>
      <w:rFonts w:ascii="Times New Roman" w:eastAsia="Times New Roman" w:hAnsi="Times New Roman" w:cs="Times New Roman"/>
    </w:rPr>
  </w:style>
  <w:style w:type="paragraph" w:customStyle="1" w:styleId="Bodytext40">
    <w:name w:val="Body text (4)"/>
    <w:basedOn w:val="Normal"/>
    <w:link w:val="Bodytext4"/>
    <w:pPr>
      <w:spacing w:after="40" w:line="223" w:lineRule="auto"/>
    </w:pPr>
    <w:rPr>
      <w:rFonts w:ascii="Times New Roman" w:eastAsia="Times New Roman" w:hAnsi="Times New Roman" w:cs="Times New Roman"/>
      <w:w w:val="80"/>
      <w:sz w:val="56"/>
      <w:szCs w:val="56"/>
    </w:rPr>
  </w:style>
  <w:style w:type="paragraph" w:styleId="BalloonText">
    <w:name w:val="Balloon Text"/>
    <w:basedOn w:val="Normal"/>
    <w:link w:val="BalloonTextChar"/>
    <w:uiPriority w:val="99"/>
    <w:semiHidden/>
    <w:unhideWhenUsed/>
    <w:rsid w:val="004035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52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2</cp:revision>
  <dcterms:created xsi:type="dcterms:W3CDTF">2020-08-06T16:54:00Z</dcterms:created>
  <dcterms:modified xsi:type="dcterms:W3CDTF">2020-08-06T16:54:00Z</dcterms:modified>
</cp:coreProperties>
</file>