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A6CB8" w14:textId="3A7A8DC7" w:rsidR="00ED52F3" w:rsidRPr="00290CA2" w:rsidRDefault="006A5E3B">
      <w:pPr>
        <w:spacing w:line="1" w:lineRule="exact"/>
        <w:rPr>
          <w:color w:val="auto"/>
        </w:rPr>
      </w:pPr>
      <w:r w:rsidRPr="00290CA2">
        <w:rPr>
          <w:noProof/>
          <w:color w:val="auto"/>
          <w:lang w:val="en-ZA" w:eastAsia="en-ZA" w:bidi="ar-SA"/>
        </w:rPr>
        <mc:AlternateContent>
          <mc:Choice Requires="wps">
            <w:drawing>
              <wp:anchor distT="0" distB="0" distL="114300" distR="114300" simplePos="0" relativeHeight="251657216" behindDoc="1" locked="0" layoutInCell="1" allowOverlap="1" wp14:anchorId="177D9ADE" wp14:editId="723B9902">
                <wp:simplePos x="0" y="0"/>
                <wp:positionH relativeFrom="page">
                  <wp:posOffset>2602865</wp:posOffset>
                </wp:positionH>
                <wp:positionV relativeFrom="margin">
                  <wp:align>center</wp:align>
                </wp:positionV>
                <wp:extent cx="0" cy="8165465"/>
                <wp:effectExtent l="0" t="0" r="19050" b="26035"/>
                <wp:wrapNone/>
                <wp:docPr id="1" name="Shape 1"/>
                <wp:cNvGraphicFramePr/>
                <a:graphic xmlns:a="http://schemas.openxmlformats.org/drawingml/2006/main">
                  <a:graphicData uri="http://schemas.microsoft.com/office/word/2010/wordprocessingShape">
                    <wps:wsp>
                      <wps:cNvCnPr/>
                      <wps:spPr>
                        <a:xfrm>
                          <a:off x="0" y="0"/>
                          <a:ext cx="0" cy="8165465"/>
                        </a:xfrm>
                        <a:prstGeom prst="straightConnector1">
                          <a:avLst/>
                        </a:prstGeom>
                        <a:ln w="6985">
                          <a:solidFill/>
                        </a:ln>
                      </wps:spPr>
                      <wps:bodyPr/>
                    </wps:wsp>
                  </a:graphicData>
                </a:graphic>
              </wp:anchor>
            </w:drawing>
          </mc:Choice>
          <mc:Fallback>
            <w:pict>
              <v:shapetype w14:anchorId="46196996" id="_x0000_t32" coordsize="21600,21600" o:spt="32" o:oned="t" path="m,l21600,21600e" filled="f">
                <v:path arrowok="t" fillok="f" o:connecttype="none"/>
                <o:lock v:ext="edit" shapetype="t"/>
              </v:shapetype>
              <v:shape id="Shape 1" o:spid="_x0000_s1026" type="#_x0000_t32" style="position:absolute;margin-left:204.95pt;margin-top:0;width:0;height:642.95pt;z-index:-251659264;visibility:visible;mso-wrap-style:square;mso-wrap-distance-left:9pt;mso-wrap-distance-top:0;mso-wrap-distance-right:9pt;mso-wrap-distance-bottom:0;mso-position-horizontal:absolut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" strokeweight=".55pt">
                <w10:wrap anchorx="page" anchory="margin"/>
              </v:shape>
            </w:pict>
          </mc:Fallback>
        </mc:AlternateContent>
      </w:r>
      <w:r w:rsidRPr="00290CA2">
        <w:rPr>
          <w:noProof/>
          <w:color w:val="auto"/>
          <w:lang w:val="en-ZA" w:eastAsia="en-ZA" w:bidi="ar-SA"/>
        </w:rPr>
        <mc:AlternateContent>
          <mc:Choice Requires="wps">
            <w:drawing>
              <wp:anchor distT="0" distB="0" distL="114300" distR="114300" simplePos="0" relativeHeight="251658240" behindDoc="1" locked="0" layoutInCell="1" allowOverlap="1" wp14:anchorId="5EF60A08" wp14:editId="0A9DEBBB">
                <wp:simplePos x="0" y="0"/>
                <wp:positionH relativeFrom="page">
                  <wp:posOffset>4859655</wp:posOffset>
                </wp:positionH>
                <wp:positionV relativeFrom="page">
                  <wp:posOffset>1324610</wp:posOffset>
                </wp:positionV>
                <wp:extent cx="0" cy="8053705"/>
                <wp:effectExtent l="0" t="0" r="0" b="0"/>
                <wp:wrapNone/>
                <wp:docPr id="2" name="Shape 2"/>
                <wp:cNvGraphicFramePr/>
                <a:graphic xmlns:a="http://schemas.openxmlformats.org/drawingml/2006/main">
                  <a:graphicData uri="http://schemas.microsoft.com/office/word/2010/wordprocessingShape">
                    <wps:wsp>
                      <wps:cNvCnPr/>
                      <wps:spPr>
                        <a:xfrm>
                          <a:off x="0" y="0"/>
                          <a:ext cx="0" cy="8053705"/>
                        </a:xfrm>
                        <a:prstGeom prst="straightConnector1">
                          <a:avLst/>
                        </a:prstGeom>
                        <a:ln w="6985">
                          <a:solidFill/>
                        </a:ln>
                      </wps:spPr>
                      <wps:bodyPr/>
                    </wps:wsp>
                  </a:graphicData>
                </a:graphic>
              </wp:anchor>
            </w:drawing>
          </mc:Choice>
          <mc:Fallback>
            <w:pict>
              <v:shape w14:anchorId="0A98BDC8" id="Shape 2" o:spid="_x0000_s1026" type="#_x0000_t32" style="position:absolute;margin-left:382.65pt;margin-top:104.3pt;width:0;height:634.1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" strokeweight=".55pt">
                <w10:wrap anchorx="page" anchory="page"/>
              </v:shape>
            </w:pict>
          </mc:Fallback>
        </mc:AlternateContent>
      </w:r>
    </w:p>
    <w:p w14:paraId="43C9AFF3" w14:textId="77777777" w:rsidR="00ED52F3" w:rsidRPr="00290CA2" w:rsidRDefault="0005443C" w:rsidP="006A5E3B">
      <w:pPr>
        <w:pStyle w:val="Headerorfooter0"/>
        <w:framePr w:wrap="none" w:vAnchor="page" w:hAnchor="page" w:x="3089" w:y="1441"/>
        <w:tabs>
          <w:tab w:val="left" w:pos="7625"/>
        </w:tabs>
        <w:jc w:val="center"/>
        <w:rPr>
          <w:color w:val="auto"/>
        </w:rPr>
      </w:pPr>
      <w:r w:rsidRPr="006A5E3B">
        <w:rPr>
          <w:rStyle w:val="Headerorfooter"/>
          <w:color w:val="auto"/>
          <w:u w:val="single"/>
        </w:rPr>
        <w:t>ISIGIDIMI SAMAXOSA, SEPTEMBER 1, 1873.</w:t>
      </w:r>
      <w:r w:rsidRPr="00290CA2">
        <w:rPr>
          <w:rStyle w:val="Headerorfooter"/>
          <w:color w:val="auto"/>
        </w:rPr>
        <w:tab/>
        <w:t>3</w:t>
      </w:r>
    </w:p>
    <w:p w14:paraId="2B6FE6B4" w14:textId="77777777" w:rsidR="00ED52F3" w:rsidRPr="006A5E3B" w:rsidRDefault="0005443C" w:rsidP="006A5E3B">
      <w:pPr>
        <w:pStyle w:val="BodyText"/>
        <w:framePr w:w="3470" w:h="13756" w:hRule="exact" w:wrap="none" w:vAnchor="page" w:hAnchor="page" w:x="571" w:y="2011"/>
        <w:ind w:firstLine="0"/>
        <w:jc w:val="both"/>
        <w:rPr>
          <w:color w:val="auto"/>
          <w:sz w:val="17"/>
          <w:szCs w:val="17"/>
        </w:rPr>
      </w:pPr>
      <w:r w:rsidRPr="006A5E3B">
        <w:rPr>
          <w:rStyle w:val="BodyTextChar"/>
          <w:color w:val="auto"/>
          <w:sz w:val="17"/>
          <w:szCs w:val="17"/>
        </w:rPr>
        <w:t xml:space="preserve">Ndiwateta nje lamazwi kungokuba ndizamela ilungelo yenu. Likupeni elowaka leponti, boti abantwana benu banibulele, bati, obawo bebe ngabantu abanengqondo. Abantwana benu bani- keni itamsanqa lemfundo noko nina </w:t>
      </w:r>
      <w:r w:rsidRPr="006A5E3B">
        <w:rPr>
          <w:rStyle w:val="BodyTextChar"/>
          <w:color w:val="auto"/>
          <w:sz w:val="17"/>
          <w:szCs w:val="17"/>
        </w:rPr>
        <w:t>ninga lifuma- nanga. Ukuba lomsebenzi niya wutabata noba nenze umsebenzi oyakuhlala umi noko nina senise mancwabeni; umsebenzi kanjalo oyakubonisa ukuba niyayibulela I-Government. Izwi lam lokugqibela lelokuti wanga U-Tixo anganibonisa eyona ndlela nifanel</w:t>
      </w:r>
      <w:r w:rsidRPr="006A5E3B">
        <w:rPr>
          <w:rStyle w:val="BodyTextChar"/>
          <w:color w:val="auto"/>
          <w:sz w:val="17"/>
          <w:szCs w:val="17"/>
        </w:rPr>
        <w:t>e ukuhamba ngayo.</w:t>
      </w:r>
    </w:p>
    <w:p w14:paraId="7EF250AB" w14:textId="0693DD8C"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Kulandele U-Rev. Richard Ross, wakankanya mhla banikwa umhlaba, wati ke lento nayo ukuba iyavunywa isasingisa kwelo cala lokubaqinisela kwindawo abakuyo. E-Lovedale kufunda abantu abavela kumaeala onke, ke ngoko nesi singaba sisikolo sohl</w:t>
      </w:r>
      <w:r w:rsidRPr="006A5E3B">
        <w:rPr>
          <w:rStyle w:val="BodyTextChar"/>
          <w:color w:val="auto"/>
          <w:sz w:val="17"/>
          <w:szCs w:val="17"/>
        </w:rPr>
        <w:t>anga lonke Iwa Mamfengu. Masivunywe ke ngoko esisikolo, size sibe litamsanqa elusatsheni.</w:t>
      </w:r>
    </w:p>
    <w:p w14:paraId="310DA2B0" w14:textId="6C641B6A"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 xml:space="preserve">Emva koku zite inkosana zake zaya kugqugula ngalento, yaxoxwa kunene ; yaxoxwa ngababomvu kwanje nga Makristu, kwaqondakala ukuba iya- kangelelwa onke amacalana ayo. </w:t>
      </w:r>
      <w:r w:rsidRPr="006A5E3B">
        <w:rPr>
          <w:rStyle w:val="BodyTextChar"/>
          <w:color w:val="auto"/>
          <w:sz w:val="17"/>
          <w:szCs w:val="17"/>
        </w:rPr>
        <w:t>Kute kwadlula iyure ezise sibinini kwafika izitunywa ezize kuti ku Captain Blyth seliko izwi ekugqitywe kulo. Ute akupuma amadoda eza kuma pambi kwendlu. Kusuke umfo osukileyo egadeni, obekwe ngabo bonke abantu, U-Feltman, esukela ukuba atetele intlaganiso</w:t>
      </w:r>
      <w:r w:rsidRPr="006A5E3B">
        <w:rPr>
          <w:rStyle w:val="BodyTextChar"/>
          <w:color w:val="auto"/>
          <w:sz w:val="17"/>
          <w:szCs w:val="17"/>
        </w:rPr>
        <w:t xml:space="preserve"> yonke wati—Nkosi usapo Iwako luyivile into obuyibekisa kulo, luyakubulela ngayo. Yimvelo kakade ukuba opete abantu awakangeleleamalungelo abo. Natisiyabonaukuba lento asiyiyo eyelungelo lako. Izwi losapo Iwako ke lifutshane. Leliti luyayamkela lento luya </w:t>
      </w:r>
      <w:r w:rsidRPr="006A5E3B">
        <w:rPr>
          <w:rStyle w:val="BodyTextChar"/>
          <w:color w:val="auto"/>
          <w:sz w:val="17"/>
          <w:szCs w:val="17"/>
        </w:rPr>
        <w:t>k</w:t>
      </w:r>
      <w:r w:rsidRPr="006A5E3B">
        <w:rPr>
          <w:rStyle w:val="BodyTextChar"/>
          <w:color w:val="auto"/>
          <w:sz w:val="17"/>
          <w:szCs w:val="17"/>
          <w:u w:val="single"/>
        </w:rPr>
        <w:t>nlin</w:t>
      </w:r>
      <w:r w:rsidRPr="006A5E3B">
        <w:rPr>
          <w:rStyle w:val="BodyTextChar"/>
          <w:color w:val="auto"/>
          <w:sz w:val="17"/>
          <w:szCs w:val="17"/>
        </w:rPr>
        <w:t>ga ukuyirola lomali. Into eselifunwa kuwe yeyokuba ifunwa nini na. Emnye ngelerola isheleni ezintlanu. Ezinye indawo sizishiyela ukuze uzibonele wena amatuba azo. U- Captain Blyth upendule ngeliti—Kanene Feltman ute elo lilizwi layo yonke na intlangan</w:t>
      </w:r>
      <w:r w:rsidRPr="006A5E3B">
        <w:rPr>
          <w:rStyle w:val="BodyTextChar"/>
          <w:color w:val="auto"/>
          <w:sz w:val="17"/>
          <w:szCs w:val="17"/>
        </w:rPr>
        <w:t>iso.</w:t>
      </w:r>
    </w:p>
    <w:p w14:paraId="7327096F" w14:textId="77777777"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U-Feltman:—Ewe Nkosi.</w:t>
      </w:r>
    </w:p>
    <w:p w14:paraId="3BA1DCD0" w14:textId="77777777"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U-Captain Blyth:—Kuzo zonke izinto ezinje kulunge ukuba abantu basebenze ngobulumko, ekuqaleni, ukuze kungabiko abati tina asizange saziswe. Ziyavumana zonke inkosana ukuba aze umntu emnye arole isheleni ezintlanu.</w:t>
      </w:r>
    </w:p>
    <w:p w14:paraId="4BA0EA35" w14:textId="77777777"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Inkosana :—Ewe</w:t>
      </w:r>
      <w:r w:rsidRPr="006A5E3B">
        <w:rPr>
          <w:rStyle w:val="BodyTextChar"/>
          <w:color w:val="auto"/>
          <w:sz w:val="17"/>
          <w:szCs w:val="17"/>
        </w:rPr>
        <w:t xml:space="preserve"> nkosi liyinene elo.</w:t>
      </w:r>
    </w:p>
    <w:p w14:paraId="7745DA81" w14:textId="77777777"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U-Captain BlythAnitshona nina ukuti inyanga ezintatu zanele ?</w:t>
      </w:r>
    </w:p>
    <w:p w14:paraId="4DDC6C3E" w14:textId="200FC048"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Inkosana-Ewe zanele xa kuqalelwa kolokuqala Iuka August.</w:t>
      </w:r>
    </w:p>
    <w:p w14:paraId="1C315739" w14:textId="77777777"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U-Captain Blyth—Nize ke ningalibali ukuba lo ngumsebenzi wenu. Ndingandinga wushiyela kwezenu izandla. Nditi makunyu</w:t>
      </w:r>
      <w:r w:rsidRPr="006A5E3B">
        <w:rPr>
          <w:rStyle w:val="BodyTextChar"/>
          <w:color w:val="auto"/>
          <w:sz w:val="17"/>
          <w:szCs w:val="17"/>
        </w:rPr>
        <w:t>lwe amadoda alishumi elinamabini nokuba angapezulu ukuze abe ngabakangeli-mali. Imali yofakwa Ebankeni ngegama lalomadoda nelabafundisi beli lizwe. Akuyi kucukunyiswa nepeni yalo mali ngapandle kwawo. Yoti indawo enifuna ukuziteta no Dr. Stewart zisiwe nga</w:t>
      </w:r>
      <w:r w:rsidRPr="006A5E3B">
        <w:rPr>
          <w:rStyle w:val="BodyTextChar"/>
          <w:color w:val="auto"/>
          <w:sz w:val="17"/>
          <w:szCs w:val="17"/>
        </w:rPr>
        <w:t>lo madoda kuye. Niyakolwana yilonto ?</w:t>
      </w:r>
    </w:p>
    <w:p w14:paraId="2BEBF13C" w14:textId="2570004C" w:rsidR="00ED52F3" w:rsidRPr="006A5E3B" w:rsidRDefault="0005443C" w:rsidP="006A5E3B">
      <w:pPr>
        <w:pStyle w:val="BodyText"/>
        <w:framePr w:w="3470" w:h="13756" w:hRule="exact" w:wrap="none" w:vAnchor="page" w:hAnchor="page" w:x="571" w:y="2011"/>
        <w:ind w:firstLine="240"/>
        <w:jc w:val="both"/>
        <w:rPr>
          <w:color w:val="auto"/>
          <w:sz w:val="17"/>
          <w:szCs w:val="17"/>
        </w:rPr>
      </w:pPr>
      <w:r w:rsidRPr="006A5E3B">
        <w:rPr>
          <w:rStyle w:val="BodyTextChar"/>
          <w:color w:val="auto"/>
          <w:sz w:val="17"/>
          <w:szCs w:val="17"/>
        </w:rPr>
        <w:t>Zite ke inkosana zakuba zikuvumile oko, wabuza U-Captain Blyth ukuba kunganjanina xa U-</w:t>
      </w:r>
    </w:p>
    <w:p w14:paraId="1592683C" w14:textId="77777777" w:rsidR="00ED52F3" w:rsidRPr="006A5E3B" w:rsidRDefault="0005443C" w:rsidP="006A5E3B">
      <w:pPr>
        <w:pStyle w:val="BodyText"/>
        <w:framePr w:w="3416" w:h="14281" w:hRule="exact" w:wrap="none" w:vAnchor="page" w:hAnchor="page" w:x="4156" w:y="2026"/>
        <w:ind w:firstLine="0"/>
        <w:jc w:val="both"/>
        <w:rPr>
          <w:color w:val="auto"/>
          <w:sz w:val="17"/>
          <w:szCs w:val="17"/>
        </w:rPr>
      </w:pPr>
      <w:r w:rsidRPr="006A5E3B">
        <w:rPr>
          <w:rStyle w:val="BodyTextChar"/>
          <w:color w:val="auto"/>
          <w:sz w:val="17"/>
          <w:szCs w:val="17"/>
        </w:rPr>
        <w:t>Rev. Mr. Ross abengumgcini-mali, kwanje ngo- kuba eyokwenza indlela yayigcinwa nguye.</w:t>
      </w:r>
    </w:p>
    <w:p w14:paraId="2CB58CAE" w14:textId="77777777" w:rsidR="00ED52F3" w:rsidRPr="006A5E3B" w:rsidRDefault="0005443C" w:rsidP="006A5E3B">
      <w:pPr>
        <w:pStyle w:val="BodyText"/>
        <w:framePr w:w="3416" w:h="14281" w:hRule="exact" w:wrap="none" w:vAnchor="page" w:hAnchor="page" w:x="4156" w:y="2026"/>
        <w:ind w:firstLine="180"/>
        <w:jc w:val="both"/>
        <w:rPr>
          <w:color w:val="auto"/>
          <w:sz w:val="17"/>
          <w:szCs w:val="17"/>
        </w:rPr>
      </w:pPr>
      <w:r w:rsidRPr="006A5E3B">
        <w:rPr>
          <w:rStyle w:val="BodyTextChar"/>
          <w:color w:val="auto"/>
          <w:sz w:val="17"/>
          <w:szCs w:val="17"/>
        </w:rPr>
        <w:t>Nalo ndawo ke ite yavunywa. U-Rev. Mr. Sclat</w:t>
      </w:r>
      <w:r w:rsidRPr="006A5E3B">
        <w:rPr>
          <w:rStyle w:val="BodyTextChar"/>
          <w:color w:val="auto"/>
          <w:sz w:val="17"/>
          <w:szCs w:val="17"/>
        </w:rPr>
        <w:t>er umiswe ukuba abe yisekritari; anyulwe namadoda antsundu ayakuba ngabakangeli bemali.</w:t>
      </w:r>
    </w:p>
    <w:p w14:paraId="4BE2C29B" w14:textId="10F5CE7D" w:rsidR="00ED52F3" w:rsidRPr="006A5E3B" w:rsidRDefault="0005443C" w:rsidP="006A5E3B">
      <w:pPr>
        <w:pStyle w:val="BodyText"/>
        <w:framePr w:w="3416" w:h="14281" w:hRule="exact" w:wrap="none" w:vAnchor="page" w:hAnchor="page" w:x="4156" w:y="2026"/>
        <w:ind w:firstLine="180"/>
        <w:jc w:val="both"/>
        <w:rPr>
          <w:color w:val="auto"/>
          <w:sz w:val="17"/>
          <w:szCs w:val="17"/>
        </w:rPr>
      </w:pPr>
      <w:r w:rsidRPr="006A5E3B">
        <w:rPr>
          <w:rStyle w:val="BodyTextChar"/>
          <w:color w:val="auto"/>
          <w:sz w:val="17"/>
          <w:szCs w:val="17"/>
        </w:rPr>
        <w:t>Emva koko U-Rev. Mr. Sclater ute:—Asikuko nokuba andivuyisile amazwi ka Mantyi. Ndiya bulela entliziyweni yam. U-Captain Blyth ufanele ukuba simbulele. Kekaloku ke amaz</w:t>
      </w:r>
      <w:r w:rsidRPr="006A5E3B">
        <w:rPr>
          <w:rStyle w:val="BodyTextChar"/>
          <w:color w:val="auto"/>
          <w:sz w:val="17"/>
          <w:szCs w:val="17"/>
        </w:rPr>
        <w:t xml:space="preserve">wana enditeta wona ngala okuba kuwo onke amadabi ubehle uxele oza koyisa noza koyiswa. Koluhlanga </w:t>
      </w:r>
      <w:r w:rsidR="00290CA2" w:rsidRPr="006A5E3B">
        <w:rPr>
          <w:rStyle w:val="BodyTextChar"/>
          <w:color w:val="auto"/>
          <w:sz w:val="17"/>
          <w:szCs w:val="17"/>
        </w:rPr>
        <w:t>l</w:t>
      </w:r>
      <w:r w:rsidRPr="006A5E3B">
        <w:rPr>
          <w:rStyle w:val="BodyTextChar"/>
          <w:color w:val="auto"/>
          <w:sz w:val="17"/>
          <w:szCs w:val="17"/>
        </w:rPr>
        <w:t>wenu lifikile ixesha lokuba kwahluke. Yiyole iyure yokwahlula kwenu. Ukuba niyahlala ningenzi nto koba kukufa kwenu oko. Hambelani pambili ukuba nifuna ukuzu</w:t>
      </w:r>
      <w:r w:rsidRPr="006A5E3B">
        <w:rPr>
          <w:rStyle w:val="BodyTextChar"/>
          <w:color w:val="auto"/>
          <w:sz w:val="17"/>
          <w:szCs w:val="17"/>
        </w:rPr>
        <w:t>za okulungileyo. Ukuba nini abaya koyisa zilweleni ngokwenu. Elinye ke ilizwana leli. Kweli lizwe kuko izizwe ngezizwe. Abantu abamhlope banje ngomntu osencotsheni yenduli; abantsundu banje ngosesi- nqeni sayo. Bati bakukangela pezulu bakohlwe ukuba kutiwa</w:t>
      </w:r>
      <w:r w:rsidRPr="006A5E3B">
        <w:rPr>
          <w:rStyle w:val="BodyTextChar"/>
          <w:color w:val="auto"/>
          <w:sz w:val="17"/>
          <w:szCs w:val="17"/>
        </w:rPr>
        <w:t>nina ukunyukwa, bade banxamele ukuncama. Abakazange bababone abantu beyinyuka lenduli. Abayazi imbali ya Mangesi. Into enqwenelekayo kukubona kuko abanyukayo. Hambani ke ngoko ukuze abanye babonele kuni.</w:t>
      </w:r>
    </w:p>
    <w:p w14:paraId="55509484" w14:textId="77777777" w:rsidR="00ED52F3" w:rsidRPr="006A5E3B" w:rsidRDefault="0005443C" w:rsidP="006A5E3B">
      <w:pPr>
        <w:pStyle w:val="BodyText"/>
        <w:framePr w:w="3416" w:h="14281" w:hRule="exact" w:wrap="none" w:vAnchor="page" w:hAnchor="page" w:x="4156" w:y="2026"/>
        <w:pBdr>
          <w:bottom w:val="single" w:sz="4" w:space="0" w:color="auto"/>
        </w:pBdr>
        <w:spacing w:after="280"/>
        <w:ind w:firstLine="180"/>
        <w:jc w:val="both"/>
        <w:rPr>
          <w:color w:val="auto"/>
          <w:sz w:val="17"/>
          <w:szCs w:val="17"/>
        </w:rPr>
      </w:pPr>
      <w:r w:rsidRPr="006A5E3B">
        <w:rPr>
          <w:rStyle w:val="BodyTextChar"/>
          <w:color w:val="auto"/>
          <w:sz w:val="17"/>
          <w:szCs w:val="17"/>
        </w:rPr>
        <w:t xml:space="preserve">Intlanganiso ipetwe ngokuduma okutatu okwe- nzelwa </w:t>
      </w:r>
      <w:r w:rsidRPr="006A5E3B">
        <w:rPr>
          <w:rStyle w:val="BodyTextChar"/>
          <w:color w:val="auto"/>
          <w:sz w:val="17"/>
          <w:szCs w:val="17"/>
        </w:rPr>
        <w:t>inkosazana.</w:t>
      </w:r>
    </w:p>
    <w:p w14:paraId="0F5E6E7D" w14:textId="77777777" w:rsidR="00ED52F3" w:rsidRPr="006A5E3B" w:rsidRDefault="0005443C" w:rsidP="006A5E3B">
      <w:pPr>
        <w:pStyle w:val="BodyText"/>
        <w:framePr w:w="3416" w:h="14281" w:hRule="exact" w:wrap="none" w:vAnchor="page" w:hAnchor="page" w:x="4156" w:y="2026"/>
        <w:spacing w:after="80"/>
        <w:ind w:firstLine="0"/>
        <w:jc w:val="center"/>
        <w:rPr>
          <w:color w:val="auto"/>
          <w:sz w:val="17"/>
          <w:szCs w:val="17"/>
        </w:rPr>
      </w:pPr>
      <w:r w:rsidRPr="006A5E3B">
        <w:rPr>
          <w:rStyle w:val="BodyTextChar"/>
          <w:color w:val="auto"/>
          <w:sz w:val="17"/>
          <w:szCs w:val="17"/>
        </w:rPr>
        <w:t>ENYE INTLANGANISO.</w:t>
      </w:r>
    </w:p>
    <w:p w14:paraId="34C15F6B" w14:textId="77777777" w:rsidR="00ED52F3" w:rsidRPr="006A5E3B" w:rsidRDefault="0005443C" w:rsidP="006A5E3B">
      <w:pPr>
        <w:pStyle w:val="BodyText"/>
        <w:framePr w:w="3416" w:h="14281" w:hRule="exact" w:wrap="none" w:vAnchor="page" w:hAnchor="page" w:x="4156" w:y="2026"/>
        <w:ind w:firstLine="180"/>
        <w:jc w:val="both"/>
        <w:rPr>
          <w:color w:val="auto"/>
          <w:sz w:val="17"/>
          <w:szCs w:val="17"/>
        </w:rPr>
      </w:pPr>
      <w:r w:rsidRPr="006A5E3B">
        <w:rPr>
          <w:rStyle w:val="BodyTextChar"/>
          <w:color w:val="auto"/>
          <w:sz w:val="17"/>
          <w:szCs w:val="17"/>
        </w:rPr>
        <w:t>Kusand’ ukubako intlanganiso yokuteta nge- ndawo enkulu kanye, pambi kwakwa Captain Blyth. Bekuhlangene inkosana za Mamfengu nabantu bazo kuziwe kupulapulwa ngendaba yerafu. Nazike indaba zayo.</w:t>
      </w:r>
    </w:p>
    <w:p w14:paraId="79765393" w14:textId="77777777" w:rsidR="00ED52F3" w:rsidRPr="006A5E3B" w:rsidRDefault="0005443C" w:rsidP="006A5E3B">
      <w:pPr>
        <w:pStyle w:val="BodyText"/>
        <w:framePr w:w="3416" w:h="14281" w:hRule="exact" w:wrap="none" w:vAnchor="page" w:hAnchor="page" w:x="4156" w:y="2026"/>
        <w:ind w:firstLine="180"/>
        <w:jc w:val="both"/>
        <w:rPr>
          <w:color w:val="auto"/>
          <w:sz w:val="17"/>
          <w:szCs w:val="17"/>
        </w:rPr>
      </w:pPr>
      <w:r w:rsidRPr="006A5E3B">
        <w:rPr>
          <w:rStyle w:val="BodyTextChar"/>
          <w:color w:val="auto"/>
          <w:sz w:val="17"/>
          <w:szCs w:val="17"/>
        </w:rPr>
        <w:t>U-Captain Blyth usuke wati; Zin</w:t>
      </w:r>
      <w:r w:rsidRPr="006A5E3B">
        <w:rPr>
          <w:rStyle w:val="BodyTextChar"/>
          <w:color w:val="auto"/>
          <w:sz w:val="17"/>
          <w:szCs w:val="17"/>
        </w:rPr>
        <w:t>kosana za Mamfengu nani bantu bazo, asikuko nokuba ndilu- sizi ukunihlanganisa ndawonye, kanti sibe sisand’ ukuba nenye intlanganiso. Kodwa kuko ilizwi elivela kwi Government elindifikele ngequbuliso, imfanelo yam ke kukunihlanganisa ndinifundele lone wadi</w:t>
      </w:r>
      <w:r w:rsidRPr="006A5E3B">
        <w:rPr>
          <w:rStyle w:val="BodyTextChar"/>
          <w:color w:val="auto"/>
          <w:sz w:val="17"/>
          <w:szCs w:val="17"/>
        </w:rPr>
        <w:t>. Yiyo le—</w:t>
      </w:r>
    </w:p>
    <w:p w14:paraId="4B712816" w14:textId="77777777" w:rsidR="00ED52F3" w:rsidRPr="006A5E3B" w:rsidRDefault="0005443C" w:rsidP="006A5E3B">
      <w:pPr>
        <w:pStyle w:val="BodyText"/>
        <w:framePr w:w="3416" w:h="14281" w:hRule="exact" w:wrap="none" w:vAnchor="page" w:hAnchor="page" w:x="4156" w:y="2026"/>
        <w:ind w:left="1040" w:hanging="640"/>
        <w:jc w:val="both"/>
        <w:rPr>
          <w:color w:val="auto"/>
          <w:sz w:val="17"/>
          <w:szCs w:val="17"/>
        </w:rPr>
      </w:pPr>
      <w:r w:rsidRPr="006A5E3B">
        <w:rPr>
          <w:rStyle w:val="BodyTextChar"/>
          <w:color w:val="auto"/>
          <w:sz w:val="17"/>
          <w:szCs w:val="17"/>
        </w:rPr>
        <w:t>Kwi Ofisi ye Sekritari yento zabantsundu Capetown July 23, 1873.</w:t>
      </w:r>
    </w:p>
    <w:p w14:paraId="4F1BAD3B" w14:textId="77777777" w:rsidR="00ED52F3" w:rsidRPr="006A5E3B" w:rsidRDefault="0005443C" w:rsidP="006A5E3B">
      <w:pPr>
        <w:pStyle w:val="BodyText"/>
        <w:framePr w:w="3416" w:h="14281" w:hRule="exact" w:wrap="none" w:vAnchor="page" w:hAnchor="page" w:x="4156" w:y="2026"/>
        <w:ind w:firstLine="180"/>
        <w:jc w:val="both"/>
        <w:rPr>
          <w:color w:val="auto"/>
          <w:sz w:val="17"/>
          <w:szCs w:val="17"/>
        </w:rPr>
      </w:pPr>
      <w:r w:rsidRPr="006A5E3B">
        <w:rPr>
          <w:rStyle w:val="BodyTextChar"/>
          <w:color w:val="auto"/>
          <w:sz w:val="17"/>
          <w:szCs w:val="17"/>
        </w:rPr>
        <w:t>Ku Matthew Blyth Esq.</w:t>
      </w:r>
    </w:p>
    <w:p w14:paraId="73D19715" w14:textId="77777777" w:rsidR="00ED52F3" w:rsidRPr="006A5E3B" w:rsidRDefault="0005443C" w:rsidP="006A5E3B">
      <w:pPr>
        <w:pStyle w:val="BodyText"/>
        <w:framePr w:w="3416" w:h="14281" w:hRule="exact" w:wrap="none" w:vAnchor="page" w:hAnchor="page" w:x="4156" w:y="2026"/>
        <w:ind w:firstLine="0"/>
        <w:jc w:val="center"/>
        <w:rPr>
          <w:color w:val="auto"/>
          <w:sz w:val="17"/>
          <w:szCs w:val="17"/>
        </w:rPr>
      </w:pPr>
      <w:r w:rsidRPr="006A5E3B">
        <w:rPr>
          <w:rStyle w:val="BodyTextChar"/>
          <w:color w:val="auto"/>
          <w:sz w:val="17"/>
          <w:szCs w:val="17"/>
        </w:rPr>
        <w:t>Isandla kwe la Mamfengu.</w:t>
      </w:r>
    </w:p>
    <w:p w14:paraId="4A9DFAFD" w14:textId="2291C589" w:rsidR="00ED52F3" w:rsidRPr="006A5E3B" w:rsidRDefault="0005443C" w:rsidP="006A5E3B">
      <w:pPr>
        <w:pStyle w:val="BodyText"/>
        <w:framePr w:w="3416" w:h="14281" w:hRule="exact" w:wrap="none" w:vAnchor="page" w:hAnchor="page" w:x="4156" w:y="2026"/>
        <w:ind w:firstLine="0"/>
        <w:jc w:val="both"/>
        <w:rPr>
          <w:color w:val="auto"/>
          <w:sz w:val="17"/>
          <w:szCs w:val="17"/>
        </w:rPr>
      </w:pPr>
      <w:r w:rsidRPr="006A5E3B">
        <w:rPr>
          <w:rStyle w:val="BodyTextChar"/>
          <w:color w:val="auto"/>
          <w:sz w:val="17"/>
          <w:szCs w:val="17"/>
        </w:rPr>
        <w:t>Nkosi,—Ndiyalelwe yi Governor ukuba ndikwazise ukuba lafika kuyo ilizwi owawulitumele ngam ngo January; nokuba I-Governor ivuyisiwe k</w:t>
      </w:r>
      <w:r w:rsidRPr="006A5E3B">
        <w:rPr>
          <w:rStyle w:val="BodyTextChar"/>
          <w:color w:val="auto"/>
          <w:sz w:val="17"/>
          <w:szCs w:val="17"/>
        </w:rPr>
        <w:t>ukuva ukutobeka nokukoleka kwa Mamfengu. Kanjalo ndiyakwazisa ukuba lento ingapendulanga kwaka- msinya, ayenziwanga kukungazi kataleli into ebe- zitetwa ngawo kuyo, koko kwenziwe kukuba ebe- teta ngendawo ezinkulu ezibe zifuna ukucingelwa. I-Governor asiku</w:t>
      </w:r>
      <w:r w:rsidRPr="006A5E3B">
        <w:rPr>
          <w:rStyle w:val="BodyTextChar"/>
          <w:color w:val="auto"/>
          <w:sz w:val="17"/>
          <w:szCs w:val="17"/>
        </w:rPr>
        <w:t>ko nokuba ivuyisiwe kukubona ukuhambisela pambili kwa Mamfengu. Ngapezu kwento zonke ivuyiswe kukuva ukuba ngoku afuna ukuhluma kwicala lemfundo, ukuze ngayo abe nokunyuka okunyanisekileyo. Lonto iyibonile I-Government ikuvuyele ukuba Amamfengu yawabeka ku</w:t>
      </w:r>
      <w:r w:rsidRPr="006A5E3B">
        <w:rPr>
          <w:rStyle w:val="BodyTextChar"/>
          <w:color w:val="auto"/>
          <w:sz w:val="17"/>
          <w:szCs w:val="17"/>
        </w:rPr>
        <w:t>mhlaba wapesheya kwe Nciba. Ukuba Amamfengu ayakuhlala etembekile eyikangelela into elilungelo lawo, kuko amatembiso okuba liya kubako ituba lokwenziwa kwe-</w:t>
      </w:r>
    </w:p>
    <w:p w14:paraId="29B28737" w14:textId="1E3BB088" w:rsidR="00ED52F3" w:rsidRPr="006A5E3B" w:rsidRDefault="0005443C" w:rsidP="006A5E3B">
      <w:pPr>
        <w:pStyle w:val="BodyText"/>
        <w:framePr w:w="3481" w:h="14041" w:hRule="exact" w:wrap="none" w:vAnchor="page" w:hAnchor="page" w:x="7741" w:y="2041"/>
        <w:ind w:firstLine="0"/>
        <w:jc w:val="both"/>
        <w:rPr>
          <w:color w:val="auto"/>
          <w:sz w:val="17"/>
          <w:szCs w:val="17"/>
        </w:rPr>
      </w:pPr>
      <w:r w:rsidRPr="006A5E3B">
        <w:rPr>
          <w:rStyle w:val="BodyTextChar"/>
          <w:color w:val="auto"/>
          <w:sz w:val="17"/>
          <w:szCs w:val="17"/>
        </w:rPr>
        <w:t>sikolo esikulu, sokufunda onyana bawo nentombi zawo, befundiselwa pambi kwawo. Kanjalo I-Governor i</w:t>
      </w:r>
      <w:r w:rsidRPr="006A5E3B">
        <w:rPr>
          <w:rStyle w:val="BodyTextChar"/>
          <w:color w:val="auto"/>
          <w:sz w:val="17"/>
          <w:szCs w:val="17"/>
        </w:rPr>
        <w:t xml:space="preserve">te mandikwazise ukuba onke amadi- nga awenziwayo ku Mamfengu ayakuzaliswa. Asikuko nokuba ivuyile ukubona ukuba ate noko ahlumileyo akazahlula akazikwebula kulaulo </w:t>
      </w:r>
      <w:r w:rsidR="00290CA2" w:rsidRPr="006A5E3B">
        <w:rPr>
          <w:rStyle w:val="BodyTextChar"/>
          <w:color w:val="auto"/>
          <w:sz w:val="17"/>
          <w:szCs w:val="17"/>
        </w:rPr>
        <w:t>l</w:t>
      </w:r>
      <w:r w:rsidRPr="006A5E3B">
        <w:rPr>
          <w:rStyle w:val="BodyTextChar"/>
          <w:color w:val="auto"/>
          <w:sz w:val="17"/>
          <w:szCs w:val="17"/>
        </w:rPr>
        <w:t>wa Mangesi, ukuba esiti angabantu be Nkosazana U-Victoria. Ndiyalelwe kanjalo ukwazisa ukub</w:t>
      </w:r>
      <w:r w:rsidRPr="006A5E3B">
        <w:rPr>
          <w:rStyle w:val="BodyTextChar"/>
          <w:color w:val="auto"/>
          <w:sz w:val="17"/>
          <w:szCs w:val="17"/>
        </w:rPr>
        <w:t xml:space="preserve">a Amamfengu apesheya, lonke elixesha ate awela abenge kazange acelwe ukuba nawo ancedise kwinto eyimfanelo kubo bonke abanga malungu ohlanga, ukuxasa ukulaulwa kwabo. Ukuba ili- zwe lapesheya kwe Nciba libe linikwe ku Mangesi ngeleba abatala irafu, abe ke </w:t>
      </w:r>
      <w:r w:rsidRPr="006A5E3B">
        <w:rPr>
          <w:rStyle w:val="BodyTextChar"/>
          <w:color w:val="auto"/>
          <w:sz w:val="17"/>
          <w:szCs w:val="17"/>
        </w:rPr>
        <w:t>ngoko akanguwo mtwalo kwi Government. I-Government ke ite lifikile ixesha lokuba Amamfengu anganeli kukuzibiza ngegama lokuba ngabantu ba Mangesi, kube kupela. Ite ke njengokuba nje enelizwe elihle ehambisile ekwazini ahluma ebutyebini, ezonto azifumana ku</w:t>
      </w:r>
      <w:r w:rsidRPr="006A5E3B">
        <w:rPr>
          <w:rStyle w:val="BodyTextChar"/>
          <w:color w:val="auto"/>
          <w:sz w:val="17"/>
          <w:szCs w:val="17"/>
        </w:rPr>
        <w:t>kuba siwakusele, ebefanele ngalo lonke ixesha elisusela kweli ukuxelisa abanye bonke abakuselwa lulaulo Iwa Mangesi, arole into yokuluxasa ololaulo.</w:t>
      </w:r>
    </w:p>
    <w:p w14:paraId="40FA1183" w14:textId="3D023C2E" w:rsidR="00ED52F3" w:rsidRPr="006A5E3B" w:rsidRDefault="0005443C" w:rsidP="006A5E3B">
      <w:pPr>
        <w:pStyle w:val="Bodytext20"/>
        <w:framePr w:w="3481" w:h="14041" w:hRule="exact" w:wrap="none" w:vAnchor="page" w:hAnchor="page" w:x="7741" w:y="2041"/>
        <w:spacing w:after="40" w:line="290" w:lineRule="auto"/>
        <w:ind w:right="400"/>
        <w:jc w:val="center"/>
        <w:rPr>
          <w:color w:val="auto"/>
          <w:sz w:val="17"/>
          <w:szCs w:val="17"/>
        </w:rPr>
      </w:pPr>
      <w:r w:rsidRPr="006A5E3B">
        <w:rPr>
          <w:rStyle w:val="Bodytext2"/>
          <w:color w:val="auto"/>
          <w:sz w:val="17"/>
          <w:szCs w:val="17"/>
        </w:rPr>
        <w:t xml:space="preserve">C. </w:t>
      </w:r>
      <w:r w:rsidRPr="006A5E3B">
        <w:rPr>
          <w:rStyle w:val="Bodytext2"/>
          <w:smallCaps/>
          <w:color w:val="auto"/>
          <w:sz w:val="17"/>
          <w:szCs w:val="17"/>
        </w:rPr>
        <w:t xml:space="preserve">Brownlee, </w:t>
      </w:r>
      <w:r w:rsidR="006A5E3B">
        <w:rPr>
          <w:rStyle w:val="Bodytext2"/>
          <w:color w:val="auto"/>
          <w:sz w:val="17"/>
          <w:szCs w:val="17"/>
        </w:rPr>
        <w:t xml:space="preserve">ISEKBITARI </w:t>
      </w:r>
      <w:bookmarkStart w:id="0" w:name="_GoBack"/>
      <w:bookmarkEnd w:id="0"/>
      <w:r w:rsidR="006A5E3B">
        <w:rPr>
          <w:rStyle w:val="Bodytext2"/>
          <w:color w:val="auto"/>
          <w:sz w:val="17"/>
          <w:szCs w:val="17"/>
        </w:rPr>
        <w:t>YENTO ZA</w:t>
      </w:r>
      <w:r w:rsidRPr="006A5E3B">
        <w:rPr>
          <w:rStyle w:val="Bodytext2"/>
          <w:color w:val="auto"/>
          <w:sz w:val="17"/>
          <w:szCs w:val="17"/>
        </w:rPr>
        <w:t>BANTSUNDU.</w:t>
      </w:r>
    </w:p>
    <w:p w14:paraId="547EA1D6" w14:textId="17B1C846" w:rsidR="00ED52F3" w:rsidRPr="006A5E3B" w:rsidRDefault="0005443C" w:rsidP="006A5E3B">
      <w:pPr>
        <w:pStyle w:val="BodyText"/>
        <w:framePr w:w="3481" w:h="14041" w:hRule="exact" w:wrap="none" w:vAnchor="page" w:hAnchor="page" w:x="7741" w:y="2041"/>
        <w:ind w:firstLine="180"/>
        <w:jc w:val="both"/>
        <w:rPr>
          <w:color w:val="auto"/>
          <w:sz w:val="17"/>
          <w:szCs w:val="17"/>
        </w:rPr>
      </w:pPr>
      <w:r w:rsidRPr="006A5E3B">
        <w:rPr>
          <w:rStyle w:val="BodyTextChar"/>
          <w:color w:val="auto"/>
          <w:sz w:val="17"/>
          <w:szCs w:val="17"/>
        </w:rPr>
        <w:t xml:space="preserve">Akugqiba ukuyilesesha lenewadi U-Captain Blyth uhambise wati, </w:t>
      </w:r>
      <w:r w:rsidRPr="006A5E3B">
        <w:rPr>
          <w:rStyle w:val="BodyTextChar"/>
          <w:color w:val="auto"/>
          <w:sz w:val="17"/>
          <w:szCs w:val="17"/>
        </w:rPr>
        <w:t>Lento nam indifikele ngebaqo. Bendingazi nento ngayo, ukuba ndibe ndisazi ukuba izakubako ndingendingani bizel</w:t>
      </w:r>
      <w:r w:rsidR="00290CA2" w:rsidRPr="006A5E3B">
        <w:rPr>
          <w:rStyle w:val="BodyTextChar"/>
          <w:color w:val="auto"/>
          <w:sz w:val="17"/>
          <w:szCs w:val="17"/>
        </w:rPr>
        <w:t>an</w:t>
      </w:r>
      <w:r w:rsidRPr="006A5E3B">
        <w:rPr>
          <w:rStyle w:val="BodyTextChar"/>
          <w:color w:val="auto"/>
          <w:sz w:val="17"/>
          <w:szCs w:val="17"/>
        </w:rPr>
        <w:t>ga kulentlanganiso sibe sixoxa obekutetwe ngu Dr. Stewart. Kulo ntlanganiso nibe nitembise ukuba yoti indoda irole isheleni ezintlanu, zibe zezo</w:t>
      </w:r>
      <w:r w:rsidRPr="006A5E3B">
        <w:rPr>
          <w:rStyle w:val="BodyTextChar"/>
          <w:color w:val="auto"/>
          <w:sz w:val="17"/>
          <w:szCs w:val="17"/>
        </w:rPr>
        <w:t>kuxasa I-Institution. Ngeloxesha sonke sibe siba akuko rafu. Kodwa kulencwadi kubonakala ukuba I-Government ifuna ukuba nani niyifeze eyenu indawo yokuxasa ikoloni. Niyazike ukuba kulo ntlanganiso ndandite nifanele ukuyi xasa imfundo ngokuba ningaroli nera</w:t>
      </w:r>
      <w:r w:rsidRPr="006A5E3B">
        <w:rPr>
          <w:rStyle w:val="BodyTextChar"/>
          <w:color w:val="auto"/>
          <w:sz w:val="17"/>
          <w:szCs w:val="17"/>
        </w:rPr>
        <w:t>fu. Kodwa na- mhla kuyabonakala ukuba lamazwi ndawatetela ekungazini. Ngeso sizatu ke andisenako ukuti nisanyanzelekile ukuwageina amadinga enu alo mini. Seningati nizibonele ngokwenu into emaye- nziwe. Ngokumalunga nento etetwa yi Govern</w:t>
      </w:r>
      <w:r w:rsidRPr="006A5E3B">
        <w:rPr>
          <w:rStyle w:val="BodyTextChar"/>
          <w:color w:val="auto"/>
          <w:sz w:val="17"/>
          <w:szCs w:val="17"/>
        </w:rPr>
        <w:softHyphen/>
        <w:t>ment sendite indi</w:t>
      </w:r>
      <w:r w:rsidRPr="006A5E3B">
        <w:rPr>
          <w:rStyle w:val="BodyTextChar"/>
          <w:color w:val="auto"/>
          <w:sz w:val="17"/>
          <w:szCs w:val="17"/>
        </w:rPr>
        <w:t>baqile, andizange ndibuzwe nto ngayo. Eyam indawo asikuko ukuzixoxa izinto ezitetwa yi Government kupela ukusuke ndenze endiyalelwa kona. Mandinixelele kodwa ukuba len</w:t>
      </w:r>
      <w:r w:rsidR="004E23BD" w:rsidRPr="006A5E3B">
        <w:rPr>
          <w:rStyle w:val="BodyTextChar"/>
          <w:color w:val="auto"/>
          <w:sz w:val="17"/>
          <w:szCs w:val="17"/>
        </w:rPr>
        <w:t>c</w:t>
      </w:r>
      <w:r w:rsidRPr="006A5E3B">
        <w:rPr>
          <w:rStyle w:val="BodyTextChar"/>
          <w:color w:val="auto"/>
          <w:sz w:val="17"/>
          <w:szCs w:val="17"/>
        </w:rPr>
        <w:t>wadi iteta ngendawo enkulu. Maninzi amatamsanqa eniwafumana kwi Government, kekalo</w:t>
      </w:r>
      <w:r w:rsidRPr="006A5E3B">
        <w:rPr>
          <w:rStyle w:val="BodyTextChar"/>
          <w:color w:val="auto"/>
          <w:sz w:val="17"/>
          <w:szCs w:val="17"/>
        </w:rPr>
        <w:softHyphen/>
        <w:t>ku nd</w:t>
      </w:r>
      <w:r w:rsidRPr="006A5E3B">
        <w:rPr>
          <w:rStyle w:val="BodyTextChar"/>
          <w:color w:val="auto"/>
          <w:sz w:val="17"/>
          <w:szCs w:val="17"/>
        </w:rPr>
        <w:t>iyazi ukuba xa niti ningabayo, anivuyele igama eli lodwa. Ngoku ninga bantu abazityebi pantsi kwayo. Kulungile ke ngoko ukuba nibe ngamadoda, ningabi ngumtwalo kuyo I-Koloni. Nani yitwaleni eyenu indawo yokuba ningabantu ba Mangesi, ukuze nibe nokuxaswa ku</w:t>
      </w:r>
      <w:r w:rsidRPr="006A5E3B">
        <w:rPr>
          <w:rStyle w:val="BodyTextChar"/>
          <w:color w:val="auto"/>
          <w:sz w:val="17"/>
          <w:szCs w:val="17"/>
        </w:rPr>
        <w:t>zo zonke izinto nangawo onke amaxesha. Kuko elinye ilizwi elikulu kulencwadi. Kuyabonakala ukuba I-Government ivuyiswe nje ngoko nam ndinjalo, ivuyiswe luhlobo enayitabata ngalo into yendlela. Kengoko lenewadi ndiyishiya ezandleni zenu nditemba ukuba noyik</w:t>
      </w:r>
      <w:r w:rsidRPr="006A5E3B">
        <w:rPr>
          <w:rStyle w:val="BodyTextChar"/>
          <w:color w:val="auto"/>
          <w:sz w:val="17"/>
          <w:szCs w:val="17"/>
        </w:rPr>
        <w:t>angelela indlela elungileyo. Izwilenu ndolitumela kwi Government. Kanikangele ukuba njengokuba nje kunje kungatiwani na ukunyuswa uhlanga. Ukuba kuko into eni-</w:t>
      </w:r>
    </w:p>
    <w:p w14:paraId="19136104" w14:textId="77777777" w:rsidR="00ED52F3" w:rsidRPr="00290CA2" w:rsidRDefault="00ED52F3">
      <w:pPr>
        <w:spacing w:line="1" w:lineRule="exact"/>
        <w:rPr>
          <w:color w:val="auto"/>
        </w:rPr>
      </w:pPr>
    </w:p>
    <w:sectPr w:rsidR="00ED52F3" w:rsidRPr="00290CA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FCEEC" w14:textId="77777777" w:rsidR="0005443C" w:rsidRDefault="0005443C">
      <w:r>
        <w:separator/>
      </w:r>
    </w:p>
  </w:endnote>
  <w:endnote w:type="continuationSeparator" w:id="0">
    <w:p w14:paraId="458B0727" w14:textId="77777777" w:rsidR="0005443C" w:rsidRDefault="0005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7D687" w14:textId="77777777" w:rsidR="0005443C" w:rsidRDefault="0005443C"/>
  </w:footnote>
  <w:footnote w:type="continuationSeparator" w:id="0">
    <w:p w14:paraId="0A10DBFB" w14:textId="77777777" w:rsidR="0005443C" w:rsidRDefault="000544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F3"/>
    <w:rsid w:val="0005443C"/>
    <w:rsid w:val="000C5595"/>
    <w:rsid w:val="00290CA2"/>
    <w:rsid w:val="004E23BD"/>
    <w:rsid w:val="006A5E3B"/>
    <w:rsid w:val="00E05C5D"/>
    <w:rsid w:val="00ED5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1DF"/>
  <w15:docId w15:val="{3C89CF7C-3B2C-4B64-9047-CEED7999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55A4E"/>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55A4E"/>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55A4E"/>
      <w:sz w:val="12"/>
      <w:szCs w:val="12"/>
      <w:u w:val="none"/>
    </w:rPr>
  </w:style>
  <w:style w:type="paragraph" w:customStyle="1" w:styleId="Headerorfooter0">
    <w:name w:val="Header or footer"/>
    <w:basedOn w:val="Normal"/>
    <w:link w:val="Headerorfooter"/>
    <w:rPr>
      <w:rFonts w:ascii="Times New Roman" w:eastAsia="Times New Roman" w:hAnsi="Times New Roman" w:cs="Times New Roman"/>
      <w:color w:val="655A4E"/>
    </w:rPr>
  </w:style>
  <w:style w:type="paragraph" w:styleId="BodyText">
    <w:name w:val="Body Text"/>
    <w:basedOn w:val="Normal"/>
    <w:link w:val="BodyTextChar"/>
    <w:qFormat/>
    <w:pPr>
      <w:spacing w:line="262" w:lineRule="auto"/>
      <w:ind w:firstLine="160"/>
    </w:pPr>
    <w:rPr>
      <w:rFonts w:ascii="Times New Roman" w:eastAsia="Times New Roman" w:hAnsi="Times New Roman" w:cs="Times New Roman"/>
      <w:color w:val="655A4E"/>
      <w:sz w:val="16"/>
      <w:szCs w:val="16"/>
    </w:rPr>
  </w:style>
  <w:style w:type="paragraph" w:customStyle="1" w:styleId="Bodytext20">
    <w:name w:val="Body text (2)"/>
    <w:basedOn w:val="Normal"/>
    <w:link w:val="Bodytext2"/>
    <w:pPr>
      <w:spacing w:line="338" w:lineRule="auto"/>
      <w:ind w:left="960" w:right="360"/>
      <w:jc w:val="right"/>
    </w:pPr>
    <w:rPr>
      <w:rFonts w:ascii="Times New Roman" w:eastAsia="Times New Roman" w:hAnsi="Times New Roman" w:cs="Times New Roman"/>
      <w:color w:val="655A4E"/>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2022-07-16T23:59:00Z</dcterms:created>
  <dcterms:modified xsi:type="dcterms:W3CDTF">2022-07-16T23:59:00Z</dcterms:modified>
</cp:coreProperties>
</file>