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AD21B7" w14:textId="77777777" w:rsidR="00C73C6E" w:rsidRPr="00E504F1" w:rsidRDefault="00132978">
      <w:pPr>
        <w:spacing w:line="1" w:lineRule="exact"/>
      </w:pPr>
      <w:r w:rsidRPr="00E504F1">
        <w:rPr>
          <w:noProof/>
        </w:rPr>
        <mc:AlternateContent>
          <mc:Choice Requires="wps">
            <w:drawing>
              <wp:anchor distT="0" distB="0" distL="114300" distR="114300" simplePos="0" relativeHeight="2" behindDoc="1" locked="0" layoutInCell="1" allowOverlap="1" wp14:anchorId="6EBCD75F" wp14:editId="5D9F4DD2">
                <wp:simplePos x="0" y="0"/>
                <wp:positionH relativeFrom="page">
                  <wp:posOffset>3959860</wp:posOffset>
                </wp:positionH>
                <wp:positionV relativeFrom="page">
                  <wp:posOffset>534670</wp:posOffset>
                </wp:positionV>
                <wp:extent cx="0" cy="9580880"/>
                <wp:effectExtent l="0" t="0" r="0" b="0"/>
                <wp:wrapNone/>
                <wp:docPr id="1" name="Shape 1"/>
                <wp:cNvGraphicFramePr/>
                <a:graphic xmlns:a="http://schemas.openxmlformats.org/drawingml/2006/main">
                  <a:graphicData uri="http://schemas.microsoft.com/office/word/2010/wordprocessingShape">
                    <wps:wsp>
                      <wps:cNvCnPr/>
                      <wps:spPr>
                        <a:xfrm>
                          <a:off x="0" y="0"/>
                          <a:ext cx="0" cy="9580880"/>
                        </a:xfrm>
                        <a:prstGeom prst="straightConnector1">
                          <a:avLst/>
                        </a:prstGeom>
                        <a:ln w="11430">
                          <a:solidFill/>
                        </a:ln>
                      </wps:spPr>
                      <wps:bodyPr/>
                    </wps:wsp>
                  </a:graphicData>
                </a:graphic>
              </wp:anchor>
            </w:drawing>
          </mc:Choice>
          <mc:Fallback>
            <w:pict>
              <v:shape o:spt="32" o:oned="true" path="m,l21600,21600e" style="position:absolute;margin-left:311.80000000000001pt;margin-top:42.100000000000001pt;width:0;height:754.39999999999998pt;z-index:-251658240;mso-position-horizontal-relative:page;mso-position-vertical-relative:page">
                <v:stroke weight="0.90000000000000002pt"/>
              </v:shape>
            </w:pict>
          </mc:Fallback>
        </mc:AlternateContent>
      </w:r>
    </w:p>
    <w:p w14:paraId="06F34A24" w14:textId="77777777" w:rsidR="00C73C6E" w:rsidRPr="00E504F1" w:rsidRDefault="00132978">
      <w:pPr>
        <w:pStyle w:val="Headerorfooter0"/>
        <w:framePr w:wrap="none" w:vAnchor="page" w:hAnchor="page" w:x="3947" w:y="357"/>
      </w:pPr>
      <w:r w:rsidRPr="00E504F1">
        <w:t>ISIGIDIMI SAMAXOSA, NOVEMBER 1, 1887.</w:t>
      </w:r>
    </w:p>
    <w:p w14:paraId="3E7006B1" w14:textId="77777777" w:rsidR="00C73C6E" w:rsidRPr="00E504F1" w:rsidRDefault="00132978">
      <w:pPr>
        <w:pStyle w:val="Headerorfooter0"/>
        <w:framePr w:w="288" w:h="238" w:hRule="exact" w:wrap="none" w:vAnchor="page" w:hAnchor="page" w:x="10309" w:y="346"/>
        <w:jc w:val="right"/>
      </w:pPr>
      <w:r w:rsidRPr="00E504F1">
        <w:t>87</w:t>
      </w:r>
    </w:p>
    <w:p w14:paraId="6ABD964E" w14:textId="77777777" w:rsidR="00C73C6E" w:rsidRPr="00E504F1" w:rsidRDefault="00132978" w:rsidP="00E504F1">
      <w:pPr>
        <w:pStyle w:val="BodyText"/>
        <w:framePr w:w="4547" w:h="15156" w:hRule="exact" w:wrap="none" w:vAnchor="page" w:hAnchor="page" w:x="1621" w:y="875"/>
        <w:spacing w:after="180" w:line="179" w:lineRule="exact"/>
        <w:ind w:firstLine="0"/>
        <w:jc w:val="center"/>
      </w:pPr>
      <w:r w:rsidRPr="00E504F1">
        <w:t>IBALI LIKA REV. C. PAMLA.</w:t>
      </w:r>
    </w:p>
    <w:p w14:paraId="063C1EA8" w14:textId="77777777" w:rsidR="00C73C6E" w:rsidRPr="00E504F1" w:rsidRDefault="00132978" w:rsidP="00E504F1">
      <w:pPr>
        <w:pStyle w:val="BodyText"/>
        <w:framePr w:w="4547" w:h="15156" w:hRule="exact" w:wrap="none" w:vAnchor="page" w:hAnchor="page" w:x="1621" w:y="875"/>
        <w:spacing w:after="80" w:line="179" w:lineRule="exact"/>
        <w:ind w:firstLine="0"/>
        <w:jc w:val="center"/>
        <w:rPr>
          <w:sz w:val="17"/>
          <w:szCs w:val="17"/>
        </w:rPr>
      </w:pPr>
      <w:r w:rsidRPr="00E504F1">
        <w:rPr>
          <w:smallCaps/>
          <w:sz w:val="17"/>
          <w:szCs w:val="17"/>
        </w:rPr>
        <w:t>[fun’ukuqonda.]</w:t>
      </w:r>
    </w:p>
    <w:p w14:paraId="4B70D139" w14:textId="27AF09AB" w:rsidR="00C73C6E" w:rsidRPr="00E504F1" w:rsidRDefault="00132978" w:rsidP="00E504F1">
      <w:pPr>
        <w:pStyle w:val="BodyText"/>
        <w:framePr w:w="4547" w:h="15156" w:hRule="exact" w:wrap="none" w:vAnchor="page" w:hAnchor="page" w:x="1621" w:y="875"/>
        <w:spacing w:line="179" w:lineRule="exact"/>
        <w:jc w:val="both"/>
      </w:pPr>
      <w:r w:rsidRPr="00E504F1">
        <w:t xml:space="preserve">Lembali ka Rev. C. Pamla eyabonakala kwi </w:t>
      </w:r>
      <w:r w:rsidRPr="00E504F1">
        <w:rPr>
          <w:i/>
          <w:iCs/>
        </w:rPr>
        <w:t>Mvo Zaba- ntsundu</w:t>
      </w:r>
      <w:r w:rsidRPr="00E504F1">
        <w:t xml:space="preserve"> ngo April 27 1887, uti okukona uyipindapindayo ukuyifunda, kube kukona indulula imibuzo, engeyiyo eyipikisayo pofu, koko yefuna ukuqonda ezindawo zininzi kangaka zingahlanganiyo. Kulusizi ngandawo nye kodwa noko ndiyibuzayo lo yanamhla imbuzo. Kulusizi kuba umnumzetu lowo wayengati usaza kusinika eyona mbali iyiyo kunale ibonakeleyo. Nam ke ndisenjenje nje ndenziwa kukubona kute qutu, kungasavakali nto, kwabonakala ngati akuseko yimbi isezayo, sekukupela kwale. Ke ngoko ifanelwe ukuqondwa yaziwe nokuba ibete nxam kunezinye ezikade zibaliswa, nozisabaliswayo ngu Rev. W. W. Gqoba namanye amanene anje ngo Messrs W. K. Ntsikana no J. M. Vimbe. Ezo zicacile, ziyavakala, ziyanqinwa nangamaxego asekoyo azaziyo imbali. Yona le asikuko nokuba umzi iwuxakile. Amaxosa axakiwe yile kutiwa yeyakowawo, akwanjalo ama-Mfengu kweyakowawo.</w:t>
      </w:r>
    </w:p>
    <w:p w14:paraId="42174868" w14:textId="129014AC" w:rsidR="00C73C6E" w:rsidRPr="00E504F1" w:rsidRDefault="00132978" w:rsidP="00E504F1">
      <w:pPr>
        <w:pStyle w:val="BodyText"/>
        <w:framePr w:w="4547" w:h="15156" w:hRule="exact" w:wrap="none" w:vAnchor="page" w:hAnchor="page" w:x="1621" w:y="875"/>
        <w:spacing w:line="179" w:lineRule="exact"/>
        <w:jc w:val="both"/>
      </w:pPr>
      <w:r w:rsidRPr="00E504F1">
        <w:t>Iti imbali ka Mr. Pamla—U Ndlovu wati xa ib’izakwenda intombi yake watumela u Xosa ukuyakuzingela inciniba, ukuze intsiba zazo zisetyenziswe kulo mtshato aze ati ukutunywa kwake, akutshelwe uduli lwabantu namawaka enkomo. Kusuke kufane nabantu ababeya kwendisa intombi yenkosi kwilizwe elikude, okunye bafane nabantu abapuma ipulo elikulu lenkosi njengoko atshoyo naye kulembali yake. Ke nangu umbuzo—</w:t>
      </w:r>
    </w:p>
    <w:p w14:paraId="12418950" w14:textId="77777777" w:rsidR="00C73C6E" w:rsidRPr="00E504F1" w:rsidRDefault="00132978" w:rsidP="00E504F1">
      <w:pPr>
        <w:pStyle w:val="BodyText"/>
        <w:framePr w:w="4547" w:h="15156" w:hRule="exact" w:wrap="none" w:vAnchor="page" w:hAnchor="page" w:x="1621" w:y="875"/>
        <w:spacing w:line="179" w:lineRule="exact"/>
        <w:jc w:val="both"/>
      </w:pPr>
      <w:r w:rsidRPr="00E504F1">
        <w:t>1 Lisiko elake lako na elo kona kudala, xa kwendiswa intombi, kona ukuba yeyenkosi ukuba ike ipunyelwe ipulo nokuba lelo lenciniba? Yaqalela kwinkosi engubanina lonto yeza kupela ngayipina? Intsiba zenciniba zake zanexabiso na kulomzi untsundu?</w:t>
      </w:r>
    </w:p>
    <w:p w14:paraId="773D7922" w14:textId="77777777" w:rsidR="00C73C6E" w:rsidRPr="00E504F1" w:rsidRDefault="00132978" w:rsidP="00E504F1">
      <w:pPr>
        <w:pStyle w:val="BodyText"/>
        <w:framePr w:w="4547" w:h="15156" w:hRule="exact" w:wrap="none" w:vAnchor="page" w:hAnchor="page" w:x="1621" w:y="875"/>
        <w:spacing w:line="179" w:lineRule="exact"/>
        <w:jc w:val="both"/>
      </w:pPr>
      <w:r w:rsidRPr="00E504F1">
        <w:t>2 Kutiwa yile mbali u Xosa akabangasabuya, kuba umtinjana lowo wayemke nawo waba nentsana wonke.</w:t>
      </w:r>
    </w:p>
    <w:p w14:paraId="0C5CFA9A" w14:textId="0FB70D7E" w:rsidR="00C73C6E" w:rsidRPr="00E504F1" w:rsidRDefault="00132978" w:rsidP="00E504F1">
      <w:pPr>
        <w:pStyle w:val="BodyText"/>
        <w:framePr w:w="4547" w:h="15156" w:hRule="exact" w:wrap="none" w:vAnchor="page" w:hAnchor="page" w:x="1621" w:y="875"/>
        <w:spacing w:line="179" w:lineRule="exact"/>
        <w:jc w:val="both"/>
      </w:pPr>
      <w:r w:rsidRPr="00E504F1">
        <w:t>Igama ke lesigxeko elabakoyo ngalonto kuma-Xosa lawo kwezinye izizwe kususela kulomini kwatiwa ayintoni na? Kuba zonke intlanga ezintsundu ngabantu abakwe- ncana kakulu, kwakuhla into embi kwabanye, nokuba kungesipaku esikoyo nokuba kungesenzo esenziwe ngabanye esigxekekayo kwabanye.</w:t>
      </w:r>
    </w:p>
    <w:p w14:paraId="66069320" w14:textId="37239AD8" w:rsidR="00C73C6E" w:rsidRPr="00E504F1" w:rsidRDefault="00132978" w:rsidP="00E504F1">
      <w:pPr>
        <w:pStyle w:val="BodyText"/>
        <w:framePr w:w="4547" w:h="15156" w:hRule="exact" w:wrap="none" w:vAnchor="page" w:hAnchor="page" w:x="1621" w:y="875"/>
        <w:spacing w:line="179" w:lineRule="exact"/>
        <w:jc w:val="both"/>
      </w:pPr>
      <w:r w:rsidRPr="00E504F1">
        <w:t>Ema-Xoseni kuko igama eti inkosi yakupelelwa bubukosi nokuba ibuwele yahlukana nabo, nokuba bucitakele nange mfazwe, kutiwe namhla ili-Kwayi, oko ke kukuti ubukosi bayo bupelile, inje ngenyosi eliqungane. U Gando unyana ka Ngconde wase kunene, nenxenye yama-Gwali baba ngama-Kwayi, emva kwemfazwe yabo no Tshiwo kuba abantu babo basuka bacitakala beza kwelilizwe sikulo. Ngabo abantu bokuqala ukungena pakati kwama Lawo nama-Bulu, yaza inkoliso yabo yendiselana kunene nama- Lawo ukuze kuvele esisizwe kutiwa ngama-Rona, la ama-Xosa ati ngama Ranuga ukuwabiza. Abanye abasasazi nesi-Xosa sebeteta i Siqwa, inxenye isi-Bulu kupela. U Bangela waba likwayi akutenwa ngu Ngqika ebukosini ngenxa yomsindo neratshi lake, ngokudela ezinye inkosi. U Godlo unyana ka Dlambe waba likwayi akukutshwa ebukosini ngesizatu sokulelesa.</w:t>
      </w:r>
    </w:p>
    <w:p w14:paraId="254720C6" w14:textId="77777777" w:rsidR="00C73C6E" w:rsidRPr="00E504F1" w:rsidRDefault="00132978" w:rsidP="00E504F1">
      <w:pPr>
        <w:pStyle w:val="BodyText"/>
        <w:framePr w:w="4547" w:h="15156" w:hRule="exact" w:wrap="none" w:vAnchor="page" w:hAnchor="page" w:x="1621" w:y="875"/>
        <w:spacing w:line="179" w:lineRule="exact"/>
        <w:jc w:val="both"/>
      </w:pPr>
      <w:r w:rsidRPr="00E504F1">
        <w:t>U Ngqika, wongezwa izibongo zesigxeko emva kokutabata kwake u Tutula umka Ndlambe uyisekazi nangani eyinkosi enkulu, ekukunene kwakwa Gcaleka. Zininzi ke izizatu ezinjalo endingazibalayo. Zipi na indawo ezinjalo kuma- Xosa ngenxa yesisizatu sibi kangako.</w:t>
      </w:r>
    </w:p>
    <w:p w14:paraId="34C0FFDB" w14:textId="56261AF4" w:rsidR="00C73C6E" w:rsidRPr="00E504F1" w:rsidRDefault="00132978" w:rsidP="00E504F1">
      <w:pPr>
        <w:pStyle w:val="BodyText"/>
        <w:framePr w:w="4547" w:h="15156" w:hRule="exact" w:wrap="none" w:vAnchor="page" w:hAnchor="page" w:x="1621" w:y="875"/>
        <w:spacing w:line="179" w:lineRule="exact"/>
        <w:jc w:val="both"/>
      </w:pPr>
      <w:r w:rsidRPr="00E504F1">
        <w:t>Kwakona. Kuko izigxeko ezikoyo kuma-Gqunukwebe. Esinye kutiwa afihla intsimbi entlabatini. Leyo ke seiliyinto eliqalo elingundabamlonyeni, ati ukuba umntu wenze into ngolunya nomona kutiwe ungum-Gqunukwebe, okunye kutiwe—“ Ngumona wama-Gqunukwebe,” Zipi na ke indawo ezinjalo? Ziko nezinye ke izigxeko ezingafane- lekileyo ukuba zingabalwa, kodwa ezikwatyebisa lenyaniso yokuba, abantu abantsundu ngabantu abayenzela isaci nento enjanina yakuhla, nokuba kusenkosini, nokuba kusozizweni.</w:t>
      </w:r>
    </w:p>
    <w:p w14:paraId="0328458F" w14:textId="77777777" w:rsidR="00E504F1" w:rsidRDefault="00E504F1" w:rsidP="00E504F1">
      <w:pPr>
        <w:pStyle w:val="BodyText"/>
        <w:framePr w:w="4547" w:h="15156" w:hRule="exact" w:wrap="none" w:vAnchor="page" w:hAnchor="page" w:x="1621" w:y="875"/>
        <w:spacing w:line="179" w:lineRule="exact"/>
        <w:jc w:val="both"/>
      </w:pPr>
    </w:p>
    <w:p w14:paraId="6B2449AD" w14:textId="57AB0FE3" w:rsidR="00C73C6E" w:rsidRPr="00E504F1" w:rsidRDefault="00132978" w:rsidP="00E504F1">
      <w:pPr>
        <w:pStyle w:val="BodyText"/>
        <w:framePr w:w="4547" w:h="15156" w:hRule="exact" w:wrap="none" w:vAnchor="page" w:hAnchor="page" w:x="1621" w:y="875"/>
        <w:spacing w:line="179" w:lineRule="exact"/>
        <w:jc w:val="both"/>
      </w:pPr>
      <w:r w:rsidRPr="00E504F1">
        <w:t>Lento yenziwa ngu Xosa iteni na lento ingavakaliyo, ingenabali ngapandle kweli lanamhla nje lelinyange libalisele u Mr. Pamla?</w:t>
      </w:r>
    </w:p>
    <w:p w14:paraId="6A2B58DF" w14:textId="77777777" w:rsidR="00C73C6E" w:rsidRPr="00E504F1" w:rsidRDefault="00132978" w:rsidP="00E504F1">
      <w:pPr>
        <w:pStyle w:val="BodyText"/>
        <w:framePr w:w="4547" w:h="15156" w:hRule="exact" w:wrap="none" w:vAnchor="page" w:hAnchor="page" w:x="1621" w:y="875"/>
        <w:spacing w:line="179" w:lineRule="exact"/>
        <w:jc w:val="both"/>
      </w:pPr>
      <w:r w:rsidRPr="00E504F1">
        <w:t>Kwakona. Siva ukuba ama-Zotsho la, asilona gama lawo eli lokuba ngama Zotsho. Elona lawo aye ngama Nxasana. Kutiwa ayesuke enza impau ezitile ezinweleni zawo, kwatiwa azotshile, asel’eba ngama-Zotsho nje. Ama-Rudulu ati mhla afika, afika enento eninzi yengwevu, asel’eba ngama-Ngwevu nje inanamhla. Zipina ke indawo ezinjalo.</w:t>
      </w:r>
    </w:p>
    <w:p w14:paraId="1BFD59ED" w14:textId="77777777" w:rsidR="00C73C6E" w:rsidRPr="00E504F1" w:rsidRDefault="00132978" w:rsidP="00E504F1">
      <w:pPr>
        <w:pStyle w:val="BodyText"/>
        <w:framePr w:w="4547" w:h="15156" w:hRule="exact" w:wrap="none" w:vAnchor="page" w:hAnchor="page" w:x="1621" w:y="875"/>
        <w:spacing w:line="179" w:lineRule="exact"/>
        <w:ind w:firstLine="0"/>
        <w:jc w:val="both"/>
      </w:pPr>
      <w:r w:rsidRPr="00E504F1">
        <w:t>Ama-Lawo akwanesigxeko nawo asilwela kunene, esi kutiwa—ati akuva intubu zimnandi kwa Xaxazele akabi-</w:t>
      </w:r>
    </w:p>
    <w:p w14:paraId="616F96B0" w14:textId="77777777" w:rsidR="00C73C6E" w:rsidRPr="00E504F1" w:rsidRDefault="00132978" w:rsidP="00E504F1">
      <w:pPr>
        <w:pStyle w:val="BodyText"/>
        <w:framePr w:w="4601" w:h="15214" w:hRule="exact" w:wrap="none" w:vAnchor="page" w:hAnchor="page" w:x="6331" w:y="901"/>
        <w:spacing w:line="180" w:lineRule="exact"/>
        <w:ind w:firstLine="0"/>
        <w:jc w:val="both"/>
      </w:pPr>
      <w:r w:rsidRPr="00E504F1">
        <w:t>sabuya. Lento ke yenziwa ngabom ngama-Xosa, kujikwa into eyayingenjalo ukuze ibe sisigxeko kwabo bantu base Lenye. ’Zipina ke indawo ezinjalo ezivela kwezinye izizwe zibekiswa kuma-Xosa ngenxa yesisizatu?</w:t>
      </w:r>
    </w:p>
    <w:p w14:paraId="10F4C39E" w14:textId="00A93892" w:rsidR="00C73C6E" w:rsidRPr="00E504F1" w:rsidRDefault="00132978" w:rsidP="00E504F1">
      <w:pPr>
        <w:pStyle w:val="BodyText"/>
        <w:framePr w:w="4601" w:h="15214" w:hRule="exact" w:wrap="none" w:vAnchor="page" w:hAnchor="page" w:x="6331" w:y="901"/>
        <w:spacing w:line="180" w:lineRule="exact"/>
        <w:ind w:firstLine="220"/>
        <w:jc w:val="both"/>
      </w:pPr>
      <w:r w:rsidRPr="00E504F1">
        <w:t xml:space="preserve">Lendawo ayizange ibeko. Isisituko nesigxeko sangabom nje kodwa somenzi walembali. Banyanisile kanti nabase Bayi ukuti—ama-Xosa ayatukwa, noko i </w:t>
      </w:r>
      <w:r w:rsidRPr="00E504F1">
        <w:rPr>
          <w:i/>
          <w:iCs/>
        </w:rPr>
        <w:t>Sigidimi</w:t>
      </w:r>
      <w:r w:rsidRPr="00E504F1">
        <w:t xml:space="preserve"> singavumiyo ukuba ingenwe nje lonto. Kongezwe, esinye isigxeko pezu kwesiya sokwenziwa amakoboka kwama-Mfengu ngama-Xosa kupela.</w:t>
      </w:r>
    </w:p>
    <w:p w14:paraId="19014A89" w14:textId="77777777" w:rsidR="00C73C6E" w:rsidRPr="00E504F1" w:rsidRDefault="00132978" w:rsidP="00E504F1">
      <w:pPr>
        <w:pStyle w:val="BodyText"/>
        <w:framePr w:w="4601" w:h="15214" w:hRule="exact" w:wrap="none" w:vAnchor="page" w:hAnchor="page" w:x="6331" w:y="901"/>
        <w:numPr>
          <w:ilvl w:val="0"/>
          <w:numId w:val="1"/>
        </w:numPr>
        <w:tabs>
          <w:tab w:val="left" w:pos="396"/>
        </w:tabs>
        <w:spacing w:line="180" w:lineRule="exact"/>
        <w:ind w:firstLine="220"/>
        <w:jc w:val="both"/>
      </w:pPr>
      <w:bookmarkStart w:id="1" w:name="bookmark0"/>
      <w:bookmarkEnd w:id="1"/>
      <w:r w:rsidRPr="00E504F1">
        <w:t xml:space="preserve"> Kunene u Mtimkulu wokuqala akazalanga u Ncobo na (inkulu), no Radebe umninawe wake ekunene? Utsho nawo Mr. Pamla kwenye indawo, uze ubuye uti kwa wena U Ncobo kukunene kuka Radebe. Kukutini na ke oko?</w:t>
      </w:r>
    </w:p>
    <w:p w14:paraId="61951DD8" w14:textId="77777777" w:rsidR="00C73C6E" w:rsidRPr="00E504F1" w:rsidRDefault="00132978" w:rsidP="00E504F1">
      <w:pPr>
        <w:pStyle w:val="BodyText"/>
        <w:framePr w:w="4601" w:h="15214" w:hRule="exact" w:wrap="none" w:vAnchor="page" w:hAnchor="page" w:x="6331" w:y="901"/>
        <w:numPr>
          <w:ilvl w:val="0"/>
          <w:numId w:val="1"/>
        </w:numPr>
        <w:tabs>
          <w:tab w:val="left" w:pos="403"/>
        </w:tabs>
        <w:spacing w:line="180" w:lineRule="exact"/>
        <w:ind w:firstLine="220"/>
        <w:jc w:val="both"/>
      </w:pPr>
      <w:bookmarkStart w:id="2" w:name="bookmark1"/>
      <w:bookmarkEnd w:id="2"/>
      <w:r w:rsidRPr="00E504F1">
        <w:t xml:space="preserve"> Utinina ukuti u Dlomo uzalwa ngu Radebe ekubeni wayevusela u Ncobo umkuluwe wake inzala?</w:t>
      </w:r>
    </w:p>
    <w:p w14:paraId="30A6CA86" w14:textId="57B7341D" w:rsidR="00C73C6E" w:rsidRPr="00E504F1" w:rsidRDefault="00132978" w:rsidP="00E504F1">
      <w:pPr>
        <w:pStyle w:val="BodyText"/>
        <w:framePr w:w="4601" w:h="15214" w:hRule="exact" w:wrap="none" w:vAnchor="page" w:hAnchor="page" w:x="6331" w:y="901"/>
        <w:spacing w:line="180" w:lineRule="exact"/>
        <w:ind w:firstLine="220"/>
        <w:jc w:val="both"/>
      </w:pPr>
      <w:r w:rsidRPr="00E504F1">
        <w:t>Akudange kuliwe yini na kunene ngu Dlomo no Radebe lowo ngenxa yokubangisana ngobobukosi, kuba u Dlomo ebanga indawo yobukulu boyise u Ncobo. Akunjalo na kanene? Mhla kwaliwa zezo nkosi, kugalele ama-Nkomo ngecala lika Dlomo ukuze angoyiswa nje ngu Radebe, akunjalo? Kausenzele owona mkondo ka Radebe wokuqala, eyake inzala, nelake icala, ngapandle komkondo ka Dlomo.</w:t>
      </w:r>
    </w:p>
    <w:p w14:paraId="09B45578" w14:textId="6C8055D6" w:rsidR="00C73C6E" w:rsidRPr="00E504F1" w:rsidRDefault="00132978" w:rsidP="00E504F1">
      <w:pPr>
        <w:pStyle w:val="BodyText"/>
        <w:framePr w:w="4601" w:h="15214" w:hRule="exact" w:wrap="none" w:vAnchor="page" w:hAnchor="page" w:x="6331" w:y="901"/>
        <w:spacing w:line="180" w:lineRule="exact"/>
        <w:ind w:firstLine="220"/>
        <w:jc w:val="both"/>
      </w:pPr>
      <w:r w:rsidRPr="00E504F1">
        <w:t>Kanene u Monakali uyise ka Zibi asinguye na, unyana ka Bungane wase Mbutweni? Ukuba kunjalo utini na ukumenza umzukulwana ka Mpangazita unyana ka Bungane wasekunene?</w:t>
      </w:r>
    </w:p>
    <w:p w14:paraId="663F8773" w14:textId="77777777" w:rsidR="00C73C6E" w:rsidRPr="00E504F1" w:rsidRDefault="00132978" w:rsidP="00E504F1">
      <w:pPr>
        <w:pStyle w:val="BodyText"/>
        <w:framePr w:w="4601" w:h="15214" w:hRule="exact" w:wrap="none" w:vAnchor="page" w:hAnchor="page" w:x="6331" w:y="901"/>
        <w:numPr>
          <w:ilvl w:val="0"/>
          <w:numId w:val="1"/>
        </w:numPr>
        <w:tabs>
          <w:tab w:val="left" w:pos="406"/>
        </w:tabs>
        <w:spacing w:line="180" w:lineRule="exact"/>
        <w:ind w:firstLine="220"/>
        <w:jc w:val="both"/>
      </w:pPr>
      <w:bookmarkStart w:id="3" w:name="bookmark2"/>
      <w:bookmarkEnd w:id="3"/>
      <w:r w:rsidRPr="00E504F1">
        <w:t xml:space="preserve"> Lo Radebe uti uliqadi lika Mtimkulu nguwupi na, eko owokuqala ongumninawe bo Ncobo, nokuba kanjalo ngu- wupina lo Mtimkulu bebabini nje? Kaucacise kulondawo kakuhle, kwahluke oyena uteta ngaye nako Mtimkulu abo. Esinye isizatu enditsho ngaso sesi sokuba usiti lo Radebe weqadi lika Mtimkulu ngowokuqala, afanele ke ngoko ukuba ngulowo ungumninawe bo Ncobo, ize kanjalo uti— lowo uzala u Zulu, ozala u Dlamini ozala u Radebe wesi- bini.</w:t>
      </w:r>
    </w:p>
    <w:p w14:paraId="2E3C4316" w14:textId="40F7A26B" w:rsidR="00C73C6E" w:rsidRPr="00E504F1" w:rsidRDefault="00132978" w:rsidP="00E504F1">
      <w:pPr>
        <w:pStyle w:val="BodyText"/>
        <w:framePr w:w="4601" w:h="15214" w:hRule="exact" w:wrap="none" w:vAnchor="page" w:hAnchor="page" w:x="6331" w:y="901"/>
        <w:spacing w:after="280" w:line="180" w:lineRule="exact"/>
        <w:ind w:firstLine="220"/>
        <w:jc w:val="both"/>
      </w:pPr>
      <w:r w:rsidRPr="00E504F1">
        <w:t>6 Lendoda yenze lembali isapilile na intangani na, kanjalo, ifunde pina lento yazi nokuba ababantu bavela ngase Asia, nokuba beza ngase Jiputa? lyifunde pina lombali? Lendoda ibalise lembali mayibe seyalupele kunene, indlebe zengqondo yayo sezibetana kakulu. Mna okukokwam imbali yayo andiyinqweneli ngakumbi kuba isuke indixake ngokungayazi kwayo nale nam ndingake ndiqotoze kuyo noko ndingumntwana. Ide incamise kona yakuti u Kama lo nimbona nje uzalwa ngu Pato, kwanobuninzi ke bomnombo wenkosi zasema-Xoseni. Ndigqibe kweliti—xa elinyange liposisa nakule siyaziyo, azi zingakanani na iziposo zaleya singayaziyo. U Mr. Pamla make ayipinde ayilungise lembali, ahlanze igama lake.</w:t>
      </w:r>
    </w:p>
    <w:p w14:paraId="58E66394" w14:textId="77777777" w:rsidR="00C73C6E" w:rsidRPr="00E504F1" w:rsidRDefault="00132978" w:rsidP="00E504F1">
      <w:pPr>
        <w:pStyle w:val="BodyText"/>
        <w:framePr w:w="4601" w:h="15214" w:hRule="exact" w:wrap="none" w:vAnchor="page" w:hAnchor="page" w:x="6331" w:y="901"/>
        <w:spacing w:after="120" w:line="180" w:lineRule="exact"/>
        <w:ind w:firstLine="0"/>
        <w:jc w:val="both"/>
      </w:pPr>
      <w:r w:rsidRPr="00E504F1">
        <w:t xml:space="preserve">                              IMBALI YASE MBO.</w:t>
      </w:r>
    </w:p>
    <w:p w14:paraId="198714A3" w14:textId="77777777" w:rsidR="00C73C6E" w:rsidRPr="00E504F1" w:rsidRDefault="00132978" w:rsidP="00E504F1">
      <w:pPr>
        <w:pStyle w:val="BodyText"/>
        <w:framePr w:w="4601" w:h="15214" w:hRule="exact" w:wrap="none" w:vAnchor="page" w:hAnchor="page" w:x="6331" w:y="901"/>
        <w:spacing w:after="120" w:line="180" w:lineRule="exact"/>
        <w:ind w:firstLine="0"/>
        <w:jc w:val="center"/>
        <w:rPr>
          <w:sz w:val="17"/>
          <w:szCs w:val="17"/>
        </w:rPr>
      </w:pPr>
      <w:r w:rsidRPr="00E504F1">
        <w:rPr>
          <w:smallCaps/>
          <w:sz w:val="17"/>
          <w:szCs w:val="17"/>
        </w:rPr>
        <w:t>[Ivela ku Rev.</w:t>
      </w:r>
      <w:r w:rsidRPr="00E504F1">
        <w:t xml:space="preserve"> P. J. </w:t>
      </w:r>
      <w:r w:rsidRPr="00E504F1">
        <w:rPr>
          <w:smallCaps/>
          <w:sz w:val="17"/>
          <w:szCs w:val="17"/>
        </w:rPr>
        <w:t>Mzimba.]</w:t>
      </w:r>
    </w:p>
    <w:p w14:paraId="6E2F6BF5" w14:textId="77777777" w:rsidR="00C73C6E" w:rsidRPr="00E504F1" w:rsidRDefault="00132978" w:rsidP="00E504F1">
      <w:pPr>
        <w:pStyle w:val="BodyText"/>
        <w:framePr w:w="4601" w:h="15214" w:hRule="exact" w:wrap="none" w:vAnchor="page" w:hAnchor="page" w:x="6331" w:y="901"/>
        <w:spacing w:after="200" w:line="180" w:lineRule="exact"/>
        <w:ind w:firstLine="0"/>
        <w:jc w:val="center"/>
      </w:pPr>
      <w:r w:rsidRPr="00E504F1">
        <w:t>No. 1.</w:t>
      </w:r>
    </w:p>
    <w:p w14:paraId="2C4D7F6E" w14:textId="77777777" w:rsidR="00C73C6E" w:rsidRPr="00E504F1" w:rsidRDefault="00132978" w:rsidP="00E504F1">
      <w:pPr>
        <w:pStyle w:val="Bodytext20"/>
        <w:framePr w:w="4601" w:h="15214" w:hRule="exact" w:wrap="none" w:vAnchor="page" w:hAnchor="page" w:x="6331" w:y="901"/>
        <w:spacing w:after="200"/>
        <w:rPr>
          <w:b w:val="0"/>
          <w:bCs w:val="0"/>
        </w:rPr>
      </w:pPr>
      <w:r w:rsidRPr="00E504F1">
        <w:rPr>
          <w:b w:val="0"/>
          <w:bCs w:val="0"/>
        </w:rPr>
        <w:t>UMNOMBO WENKOSI.</w:t>
      </w:r>
    </w:p>
    <w:p w14:paraId="341E6851" w14:textId="77777777" w:rsidR="00C73C6E" w:rsidRPr="00E504F1" w:rsidRDefault="00132978" w:rsidP="00E504F1">
      <w:pPr>
        <w:pStyle w:val="BodyText"/>
        <w:framePr w:w="4601" w:h="15214" w:hRule="exact" w:wrap="none" w:vAnchor="page" w:hAnchor="page" w:x="6331" w:y="901"/>
        <w:spacing w:line="183" w:lineRule="exact"/>
        <w:ind w:firstLine="220"/>
        <w:jc w:val="both"/>
      </w:pPr>
      <w:r w:rsidRPr="00E504F1">
        <w:t>Ku Mamfengu apa kuko isizwe ekutiwa ukubizwa kwaso ngaba Mbo, ukwahlulwa koma Zizi, oma Bele oma Kuze noma Zotsho, nezinye izizwe ezavela e Mbo. Xa ke kutiwa aba Mbo kutetwa, ama Hlubi. Abasekunene, nabakwa Maduna.</w:t>
      </w:r>
    </w:p>
    <w:p w14:paraId="3D9AE731" w14:textId="77777777" w:rsidR="00E504F1" w:rsidRDefault="00E504F1" w:rsidP="00E504F1">
      <w:pPr>
        <w:pStyle w:val="BodyText"/>
        <w:framePr w:w="4601" w:h="15214" w:hRule="exact" w:wrap="none" w:vAnchor="page" w:hAnchor="page" w:x="6331" w:y="901"/>
        <w:spacing w:line="183" w:lineRule="exact"/>
        <w:ind w:firstLine="220"/>
        <w:jc w:val="both"/>
      </w:pPr>
    </w:p>
    <w:p w14:paraId="0D94BE99" w14:textId="05B64C54" w:rsidR="00C73C6E" w:rsidRPr="00E504F1" w:rsidRDefault="00132978" w:rsidP="00E504F1">
      <w:pPr>
        <w:pStyle w:val="BodyText"/>
        <w:framePr w:w="4601" w:h="15214" w:hRule="exact" w:wrap="none" w:vAnchor="page" w:hAnchor="page" w:x="6331" w:y="901"/>
        <w:spacing w:line="183" w:lineRule="exact"/>
        <w:ind w:firstLine="220"/>
        <w:jc w:val="both"/>
      </w:pPr>
      <w:r w:rsidRPr="00E504F1">
        <w:t>Umnombo ke wenkosi bawenjenje ukuwuxela abanye.</w:t>
      </w:r>
    </w:p>
    <w:p w14:paraId="1E60BEE3" w14:textId="6BF8188C" w:rsidR="00C73C6E" w:rsidRPr="00E504F1" w:rsidRDefault="00132978" w:rsidP="00E504F1">
      <w:pPr>
        <w:pStyle w:val="BodyText"/>
        <w:framePr w:w="4601" w:h="15214" w:hRule="exact" w:wrap="none" w:vAnchor="page" w:hAnchor="page" w:x="6331" w:y="901"/>
        <w:spacing w:line="179" w:lineRule="exact"/>
        <w:ind w:firstLine="220"/>
        <w:jc w:val="both"/>
      </w:pPr>
      <w:r w:rsidRPr="00E504F1">
        <w:t>U Ngubenkulu eyambatwako, uzala u Ludwo. Unina yintombi ka Mcamane u Mngunekazi. U Ludwo uzala u Sidwaba, ozala u Maxuza, ozala u Flatel’ilanga, ozala u Mhuhu, ozala u Masok’asenzimane, ozele u Malunga. Unina yintombi ka Mzimkulu. U Malunga uzele u Mhlanga. Mhlangu ozele u Msi ozala u Ndlovuzidlekaya, ziswele umalusi, ozala u Dlamini (wanqangi,) ozala u Mtimkulu (wanqangi). Unina ka Mhlanga, yintombi ka Sikosana.</w:t>
      </w:r>
    </w:p>
    <w:p w14:paraId="0087D300" w14:textId="20718786" w:rsidR="00C73C6E" w:rsidRPr="00E504F1" w:rsidRDefault="00132978" w:rsidP="00E504F1">
      <w:pPr>
        <w:pStyle w:val="BodyText"/>
        <w:framePr w:w="4601" w:h="15214" w:hRule="exact" w:wrap="none" w:vAnchor="page" w:hAnchor="page" w:x="6331" w:y="901"/>
        <w:spacing w:line="179" w:lineRule="exact"/>
        <w:ind w:firstLine="220"/>
        <w:jc w:val="both"/>
      </w:pPr>
      <w:r w:rsidRPr="00E504F1">
        <w:t>Kute ke konyana baka Mtimkulu, u Ncobo no Radebe kwadaleka izizwe ezibini; ngokusuke ati u Ncobo engomkulu nje konyana baka Mtimkulu, ati noko azekelweyo anga- bakataleli abafazi bake, asuke abale. Ite londawo yawakataza kakulu amapakati, kwabonakala kuya kubako isonakalo ebukosini nokubangisana ngobukosi xa u Ncobo lo angenamntwana. Kwavunyelwana zizipakati ukuba u Radebe makabangene abafazi bomkuluwe wake, amzalele abantwana. Wabangena ke (u Radebe) wazala kumka Ncobo omkulu, u Dlomo, kwintombi ka Hlubi (i Bele) waza kowake umfazi wazala u Zulu. Ute mhla waluswa u Ncobo, watakupuma esutwini, alindela amapakati ukuba</w:t>
      </w:r>
    </w:p>
    <w:p w14:paraId="75B653E1" w14:textId="77777777" w:rsidR="00C73C6E" w:rsidRPr="00E504F1" w:rsidRDefault="00C73C6E">
      <w:pPr>
        <w:spacing w:line="1" w:lineRule="exact"/>
      </w:pPr>
    </w:p>
    <w:sectPr w:rsidR="00C73C6E" w:rsidRPr="00E504F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6E6A5" w14:textId="77777777" w:rsidR="003E6165" w:rsidRDefault="003E6165">
      <w:r>
        <w:separator/>
      </w:r>
    </w:p>
  </w:endnote>
  <w:endnote w:type="continuationSeparator" w:id="0">
    <w:p w14:paraId="0DE2EBA8" w14:textId="77777777" w:rsidR="003E6165" w:rsidRDefault="003E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A22C" w14:textId="77777777" w:rsidR="003E6165" w:rsidRDefault="003E6165"/>
  </w:footnote>
  <w:footnote w:type="continuationSeparator" w:id="0">
    <w:p w14:paraId="4BAEF18A" w14:textId="77777777" w:rsidR="003E6165" w:rsidRDefault="003E61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F44D8"/>
    <w:multiLevelType w:val="multilevel"/>
    <w:tmpl w:val="A7DEA23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6E"/>
    <w:rsid w:val="00130F15"/>
    <w:rsid w:val="00132978"/>
    <w:rsid w:val="003E6165"/>
    <w:rsid w:val="00BC6C5A"/>
    <w:rsid w:val="00C73C6E"/>
    <w:rsid w:val="00E06A91"/>
    <w:rsid w:val="00E504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6122"/>
  <w15:docId w15:val="{3D3A59C6-0564-4579-93E5-574B7FE3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3"/>
      <w:szCs w:val="13"/>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sz w:val="22"/>
      <w:szCs w:val="22"/>
    </w:rPr>
  </w:style>
  <w:style w:type="paragraph" w:styleId="BodyText">
    <w:name w:val="Body Text"/>
    <w:basedOn w:val="Normal"/>
    <w:link w:val="BodyTextChar"/>
    <w:qFormat/>
    <w:pPr>
      <w:ind w:firstLine="180"/>
    </w:pPr>
    <w:rPr>
      <w:rFonts w:ascii="Times New Roman" w:eastAsia="Times New Roman" w:hAnsi="Times New Roman" w:cs="Times New Roman"/>
      <w:sz w:val="18"/>
      <w:szCs w:val="18"/>
    </w:rPr>
  </w:style>
  <w:style w:type="paragraph" w:customStyle="1" w:styleId="Bodytext20">
    <w:name w:val="Body text (2)"/>
    <w:basedOn w:val="Normal"/>
    <w:link w:val="Bodytext2"/>
    <w:pPr>
      <w:spacing w:after="140"/>
      <w:jc w:val="center"/>
    </w:pPr>
    <w:rPr>
      <w:rFonts w:ascii="Times New Roman" w:eastAsia="Times New Roman" w:hAnsi="Times New Roman" w:cs="Times New Roman"/>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2020-11-20T16:37:00Z</dcterms:created>
  <dcterms:modified xsi:type="dcterms:W3CDTF">2020-11-20T16:37:00Z</dcterms:modified>
</cp:coreProperties>
</file>