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59CF8" w14:textId="080C7972" w:rsidR="00AE2E85" w:rsidRPr="00627228" w:rsidRDefault="003E67F8">
      <w:pPr>
        <w:spacing w:line="1" w:lineRule="exact"/>
        <w:rPr>
          <w:color w:val="auto"/>
        </w:rPr>
      </w:pPr>
      <w:r w:rsidRPr="00627228">
        <w:rPr>
          <w:noProof/>
          <w:color w:val="auto"/>
          <w:lang w:val="en-ZA" w:eastAsia="en-ZA" w:bidi="ar-SA"/>
        </w:rPr>
        <mc:AlternateContent>
          <mc:Choice Requires="wps">
            <w:drawing>
              <wp:anchor distT="0" distB="0" distL="114300" distR="114300" simplePos="0" relativeHeight="251659264" behindDoc="1" locked="0" layoutInCell="1" allowOverlap="1" wp14:anchorId="249152A5" wp14:editId="619BCED2">
                <wp:simplePos x="0" y="0"/>
                <wp:positionH relativeFrom="page">
                  <wp:posOffset>749935</wp:posOffset>
                </wp:positionH>
                <wp:positionV relativeFrom="page">
                  <wp:posOffset>909320</wp:posOffset>
                </wp:positionV>
                <wp:extent cx="6443980" cy="0"/>
                <wp:effectExtent l="0" t="0" r="0" b="0"/>
                <wp:wrapNone/>
                <wp:docPr id="5" name="Shape 5"/>
                <wp:cNvGraphicFramePr/>
                <a:graphic xmlns:a="http://schemas.openxmlformats.org/drawingml/2006/main">
                  <a:graphicData uri="http://schemas.microsoft.com/office/word/2010/wordprocessingShape">
                    <wps:wsp>
                      <wps:cNvCnPr/>
                      <wps:spPr>
                        <a:xfrm>
                          <a:off x="0" y="0"/>
                          <a:ext cx="6443980" cy="0"/>
                        </a:xfrm>
                        <a:prstGeom prst="straightConnector1">
                          <a:avLst/>
                        </a:prstGeom>
                        <a:ln w="8890">
                          <a:solidFill/>
                        </a:ln>
                      </wps:spPr>
                      <wps:bodyPr/>
                    </wps:wsp>
                  </a:graphicData>
                </a:graphic>
              </wp:anchor>
            </w:drawing>
          </mc:Choice>
          <mc:Fallback>
            <w:pict>
              <v:shapetype w14:anchorId="0170B41D" id="_x0000_t32" coordsize="21600,21600" o:spt="32" o:oned="t" path="m,l21600,21600e" filled="f">
                <v:path arrowok="t" fillok="f" o:connecttype="none"/>
                <o:lock v:ext="edit" shapetype="t"/>
              </v:shapetype>
              <v:shape id="Shape 5" o:spid="_x0000_s1026" type="#_x0000_t32" style="position:absolute;margin-left:59.05pt;margin-top:71.6pt;width:507.4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" strokeweight=".7pt">
                <w10:wrap anchorx="page" anchory="page"/>
              </v:shape>
            </w:pict>
          </mc:Fallback>
        </mc:AlternateContent>
      </w:r>
      <w:r w:rsidRPr="00627228">
        <w:rPr>
          <w:noProof/>
          <w:color w:val="auto"/>
          <w:lang w:val="en-ZA" w:eastAsia="en-ZA" w:bidi="ar-SA"/>
        </w:rPr>
        <mc:AlternateContent>
          <mc:Choice Requires="wps">
            <w:drawing>
              <wp:anchor distT="0" distB="0" distL="114300" distR="114300" simplePos="0" relativeHeight="251660288" behindDoc="1" locked="0" layoutInCell="1" allowOverlap="1" wp14:anchorId="38637D8C" wp14:editId="5BD4299E">
                <wp:simplePos x="0" y="0"/>
                <wp:positionH relativeFrom="page">
                  <wp:posOffset>5077460</wp:posOffset>
                </wp:positionH>
                <wp:positionV relativeFrom="page">
                  <wp:posOffset>932180</wp:posOffset>
                </wp:positionV>
                <wp:extent cx="0" cy="8166100"/>
                <wp:effectExtent l="0" t="0" r="0" b="0"/>
                <wp:wrapNone/>
                <wp:docPr id="6" name="Shape 6"/>
                <wp:cNvGraphicFramePr/>
                <a:graphic xmlns:a="http://schemas.openxmlformats.org/drawingml/2006/main">
                  <a:graphicData uri="http://schemas.microsoft.com/office/word/2010/wordprocessingShape">
                    <wps:wsp>
                      <wps:cNvCnPr/>
                      <wps:spPr>
                        <a:xfrm>
                          <a:off x="0" y="0"/>
                          <a:ext cx="0" cy="8166100"/>
                        </a:xfrm>
                        <a:prstGeom prst="straightConnector1">
                          <a:avLst/>
                        </a:prstGeom>
                        <a:ln w="8890">
                          <a:solidFill/>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o:spt="32" o:oned="true" path="m,l21600,21600e" style="position:absolute;margin-left:399.80000000000001pt;margin-top:73.400000000000006pt;width:0;height:643.pt;z-index:-251658240;mso-position-horizontal-relative:page;mso-position-vertical-relative:page">
                <v:stroke weight="0.70000000000000007pt"/>
              </v:shape>
            </w:pict>
          </mc:Fallback>
        </mc:AlternateContent>
      </w:r>
    </w:p>
    <w:p w14:paraId="60E3A764" w14:textId="22EDE956" w:rsidR="00AE2E85" w:rsidRPr="00627228" w:rsidRDefault="00277D4F">
      <w:pPr>
        <w:pStyle w:val="Bodytext20"/>
        <w:framePr w:wrap="none" w:vAnchor="page" w:hAnchor="page" w:x="1038" w:y="944"/>
        <w:tabs>
          <w:tab w:val="left" w:pos="2747"/>
        </w:tabs>
        <w:jc w:val="left"/>
        <w:rPr>
          <w:color w:val="auto"/>
        </w:rPr>
      </w:pPr>
      <w:r>
        <w:rPr>
          <w:rStyle w:val="Bodytext2"/>
          <w:color w:val="auto"/>
        </w:rPr>
        <w:t xml:space="preserve">   </w:t>
      </w:r>
      <w:bookmarkStart w:id="0" w:name="_GoBack"/>
      <w:bookmarkEnd w:id="0"/>
      <w:r w:rsidR="003E67F8" w:rsidRPr="00627228">
        <w:rPr>
          <w:rStyle w:val="Bodytext2"/>
          <w:color w:val="auto"/>
        </w:rPr>
        <w:t>4</w:t>
      </w:r>
      <w:r w:rsidR="003E67F8" w:rsidRPr="00627228">
        <w:rPr>
          <w:rStyle w:val="Bodytext2"/>
          <w:color w:val="auto"/>
        </w:rPr>
        <w:tab/>
      </w:r>
      <w:r w:rsidR="003E67F8" w:rsidRPr="00A71999">
        <w:rPr>
          <w:rStyle w:val="Bodytext2"/>
          <w:color w:val="auto"/>
          <w:u w:val="single"/>
        </w:rPr>
        <w:t>ISIGIDIMI SAMAXOSA, AUGUST 1, 1873</w:t>
      </w:r>
      <w:r w:rsidR="003E67F8" w:rsidRPr="00627228">
        <w:rPr>
          <w:rStyle w:val="Bodytext2"/>
          <w:color w:val="auto"/>
        </w:rPr>
        <w:t>.</w:t>
      </w:r>
    </w:p>
    <w:p w14:paraId="1899843E" w14:textId="77777777" w:rsidR="00AE2E85" w:rsidRPr="00627228" w:rsidRDefault="003E67F8" w:rsidP="00A71999">
      <w:pPr>
        <w:pStyle w:val="BodyText"/>
        <w:framePr w:w="3510" w:h="12910" w:hRule="exact" w:wrap="none" w:vAnchor="page" w:hAnchor="page" w:x="901" w:y="1501"/>
        <w:numPr>
          <w:ilvl w:val="0"/>
          <w:numId w:val="1"/>
        </w:numPr>
        <w:tabs>
          <w:tab w:val="left" w:pos="486"/>
        </w:tabs>
        <w:ind w:firstLine="260"/>
        <w:jc w:val="both"/>
        <w:rPr>
          <w:color w:val="auto"/>
        </w:rPr>
      </w:pPr>
      <w:r w:rsidRPr="00627228">
        <w:rPr>
          <w:rStyle w:val="BodyTextChar"/>
          <w:color w:val="auto"/>
        </w:rPr>
        <w:t>Umteto olungisa ukufunyanwa kwamanzi E-Bayi.</w:t>
      </w:r>
    </w:p>
    <w:p w14:paraId="5472FAFD" w14:textId="77777777" w:rsidR="00AE2E85" w:rsidRPr="00627228" w:rsidRDefault="003E67F8" w:rsidP="00A71999">
      <w:pPr>
        <w:pStyle w:val="BodyText"/>
        <w:framePr w:w="3510" w:h="12910" w:hRule="exact" w:wrap="none" w:vAnchor="page" w:hAnchor="page" w:x="901" w:y="1501"/>
        <w:numPr>
          <w:ilvl w:val="0"/>
          <w:numId w:val="1"/>
        </w:numPr>
        <w:tabs>
          <w:tab w:val="left" w:pos="493"/>
        </w:tabs>
        <w:ind w:firstLine="260"/>
        <w:jc w:val="both"/>
        <w:rPr>
          <w:color w:val="auto"/>
        </w:rPr>
      </w:pPr>
      <w:r w:rsidRPr="00627228">
        <w:rPr>
          <w:rStyle w:val="BodyTextChar"/>
          <w:color w:val="auto"/>
        </w:rPr>
        <w:t>Umteto omisa indlela yokudliwa kwehfa lababubileyo.</w:t>
      </w:r>
    </w:p>
    <w:p w14:paraId="5A13AC27" w14:textId="77777777" w:rsidR="00AE2E85" w:rsidRPr="00627228" w:rsidRDefault="003E67F8" w:rsidP="00A71999">
      <w:pPr>
        <w:pStyle w:val="BodyText"/>
        <w:framePr w:w="3510" w:h="12910" w:hRule="exact" w:wrap="none" w:vAnchor="page" w:hAnchor="page" w:x="901" w:y="1501"/>
        <w:numPr>
          <w:ilvl w:val="0"/>
          <w:numId w:val="1"/>
        </w:numPr>
        <w:tabs>
          <w:tab w:val="left" w:pos="489"/>
        </w:tabs>
        <w:spacing w:after="320"/>
        <w:ind w:firstLine="260"/>
        <w:jc w:val="both"/>
        <w:rPr>
          <w:color w:val="auto"/>
        </w:rPr>
      </w:pPr>
      <w:r w:rsidRPr="00627228">
        <w:rPr>
          <w:rStyle w:val="BodyTextChar"/>
          <w:color w:val="auto"/>
        </w:rPr>
        <w:t>Umteto wokumisa isikolo esikulu sale koloni, ekutiwa yi University.</w:t>
      </w:r>
    </w:p>
    <w:p w14:paraId="3FC031C1" w14:textId="77777777" w:rsidR="00AE2E85" w:rsidRPr="00627228" w:rsidRDefault="003E67F8" w:rsidP="00A71999">
      <w:pPr>
        <w:pStyle w:val="BodyText"/>
        <w:framePr w:w="3510" w:h="12910" w:hRule="exact" w:wrap="none" w:vAnchor="page" w:hAnchor="page" w:x="901" w:y="1501"/>
        <w:spacing w:after="60" w:line="259" w:lineRule="auto"/>
        <w:ind w:firstLine="240"/>
        <w:jc w:val="both"/>
        <w:rPr>
          <w:color w:val="auto"/>
        </w:rPr>
      </w:pPr>
      <w:r w:rsidRPr="00627228">
        <w:rPr>
          <w:rStyle w:val="BodyTextChar"/>
          <w:color w:val="auto"/>
        </w:rPr>
        <w:t>UMTETO WEZICAKA NENKOSI ZAZO.</w:t>
      </w:r>
    </w:p>
    <w:p w14:paraId="4B418DEF" w14:textId="42841A58" w:rsidR="00AE2E85" w:rsidRPr="00627228" w:rsidRDefault="003E67F8" w:rsidP="00A71999">
      <w:pPr>
        <w:pStyle w:val="BodyText"/>
        <w:framePr w:w="3510" w:h="12910" w:hRule="exact" w:wrap="none" w:vAnchor="page" w:hAnchor="page" w:x="901" w:y="1501"/>
        <w:spacing w:line="259" w:lineRule="auto"/>
        <w:ind w:firstLine="0"/>
        <w:jc w:val="both"/>
        <w:rPr>
          <w:color w:val="auto"/>
        </w:rPr>
      </w:pPr>
      <w:r w:rsidRPr="00627228">
        <w:rPr>
          <w:rStyle w:val="BodyTextChar"/>
          <w:smallCaps/>
          <w:color w:val="auto"/>
        </w:rPr>
        <w:t>Akuko</w:t>
      </w:r>
      <w:r w:rsidRPr="00627228">
        <w:rPr>
          <w:rStyle w:val="BodyTextChar"/>
          <w:color w:val="auto"/>
        </w:rPr>
        <w:t xml:space="preserve"> mntu uya </w:t>
      </w:r>
      <w:r w:rsidRPr="00627228">
        <w:rPr>
          <w:rStyle w:val="BodyTextChar"/>
          <w:color w:val="auto"/>
        </w:rPr>
        <w:t>kunyanzelwa ukuba ahlale endaweni ngapezulu komnyaka, ngapandle kokuba kube kuvunyelwene ngalondawo pambi kwe Mantyi.</w:t>
      </w:r>
    </w:p>
    <w:p w14:paraId="2CEED4FB" w14:textId="1DDBE3EB" w:rsidR="00AE2E85" w:rsidRPr="00627228" w:rsidRDefault="003E67F8" w:rsidP="00A71999">
      <w:pPr>
        <w:pStyle w:val="BodyText"/>
        <w:framePr w:w="3510" w:h="12910" w:hRule="exact" w:wrap="none" w:vAnchor="page" w:hAnchor="page" w:x="901" w:y="1501"/>
        <w:spacing w:line="259" w:lineRule="auto"/>
        <w:ind w:firstLine="260"/>
        <w:jc w:val="both"/>
        <w:rPr>
          <w:color w:val="auto"/>
        </w:rPr>
      </w:pPr>
      <w:r w:rsidRPr="00627228">
        <w:rPr>
          <w:rStyle w:val="BodyTextChar"/>
          <w:color w:val="auto"/>
        </w:rPr>
        <w:t xml:space="preserve">Isicaka nokuba ngumsebenzi oyakufunyanwa apule ezindawo zilandelayo, uyakudliwa nokuba yimali nina engengapezulu kwe ponti, ati ukuba </w:t>
      </w:r>
      <w:r w:rsidRPr="00627228">
        <w:rPr>
          <w:rStyle w:val="BodyTextChar"/>
          <w:color w:val="auto"/>
        </w:rPr>
        <w:t>akayiroli ahlale etolongweni ixesha ehngengapezulu kwe nyanga, mhlaumbi ngeloxesha asetyenziswe nzima. Ezondawo zezi:—</w:t>
      </w:r>
    </w:p>
    <w:p w14:paraId="616D5BC7" w14:textId="77777777" w:rsidR="00AE2E85" w:rsidRPr="00627228" w:rsidRDefault="003E67F8" w:rsidP="00A71999">
      <w:pPr>
        <w:pStyle w:val="BodyText"/>
        <w:framePr w:w="3510" w:h="12910" w:hRule="exact" w:wrap="none" w:vAnchor="page" w:hAnchor="page" w:x="901" w:y="1501"/>
        <w:numPr>
          <w:ilvl w:val="0"/>
          <w:numId w:val="2"/>
        </w:numPr>
        <w:tabs>
          <w:tab w:val="left" w:pos="252"/>
        </w:tabs>
        <w:spacing w:line="259" w:lineRule="auto"/>
        <w:ind w:left="240" w:hanging="240"/>
        <w:jc w:val="both"/>
        <w:rPr>
          <w:color w:val="auto"/>
        </w:rPr>
      </w:pPr>
      <w:r w:rsidRPr="00627228">
        <w:rPr>
          <w:rStyle w:val="BodyTextChar"/>
          <w:color w:val="auto"/>
        </w:rPr>
        <w:t>Ukuba uyakuti emva komnqopiso angauqali umsebenzi ngexesha elimisiweyo, akwenze oko kungeko sizatu sikulu sokuba enjenjalo.</w:t>
      </w:r>
    </w:p>
    <w:p w14:paraId="3B66BCC8" w14:textId="77777777" w:rsidR="00AE2E85" w:rsidRPr="00627228" w:rsidRDefault="003E67F8" w:rsidP="00A71999">
      <w:pPr>
        <w:pStyle w:val="BodyText"/>
        <w:framePr w:w="3510" w:h="12910" w:hRule="exact" w:wrap="none" w:vAnchor="page" w:hAnchor="page" w:x="901" w:y="1501"/>
        <w:numPr>
          <w:ilvl w:val="0"/>
          <w:numId w:val="2"/>
        </w:numPr>
        <w:tabs>
          <w:tab w:val="left" w:pos="255"/>
        </w:tabs>
        <w:spacing w:line="259" w:lineRule="auto"/>
        <w:ind w:left="240" w:hanging="240"/>
        <w:jc w:val="both"/>
        <w:rPr>
          <w:color w:val="auto"/>
        </w:rPr>
      </w:pPr>
      <w:r w:rsidRPr="00627228">
        <w:rPr>
          <w:rStyle w:val="BodyTextChar"/>
          <w:color w:val="auto"/>
        </w:rPr>
        <w:t>Ukuba uyakuti</w:t>
      </w:r>
      <w:r w:rsidRPr="00627228">
        <w:rPr>
          <w:rStyle w:val="BodyTextChar"/>
          <w:color w:val="auto"/>
        </w:rPr>
        <w:t xml:space="preserve"> ngapandle kwemvumelo, e</w:t>
      </w:r>
      <w:r w:rsidRPr="00627228">
        <w:rPr>
          <w:rStyle w:val="BodyTextChar"/>
          <w:color w:val="auto"/>
          <w:u w:val="single"/>
        </w:rPr>
        <w:t>mk</w:t>
      </w:r>
      <w:r w:rsidRPr="00627228">
        <w:rPr>
          <w:rStyle w:val="BodyTextChar"/>
          <w:color w:val="auto"/>
        </w:rPr>
        <w:t>e ngasendlwini yenkosi yake, nakwindawo emise- Iwe umsebenzi wake.</w:t>
      </w:r>
    </w:p>
    <w:p w14:paraId="6F65162D" w14:textId="77777777" w:rsidR="00AE2E85" w:rsidRPr="00627228" w:rsidRDefault="003E67F8" w:rsidP="00A71999">
      <w:pPr>
        <w:pStyle w:val="BodyText"/>
        <w:framePr w:w="3510" w:h="12910" w:hRule="exact" w:wrap="none" w:vAnchor="page" w:hAnchor="page" w:x="901" w:y="1501"/>
        <w:numPr>
          <w:ilvl w:val="0"/>
          <w:numId w:val="2"/>
        </w:numPr>
        <w:tabs>
          <w:tab w:val="left" w:pos="252"/>
        </w:tabs>
        <w:spacing w:line="259" w:lineRule="auto"/>
        <w:ind w:left="240" w:hanging="240"/>
        <w:jc w:val="both"/>
        <w:rPr>
          <w:color w:val="auto"/>
        </w:rPr>
      </w:pPr>
      <w:r w:rsidRPr="00627228">
        <w:rPr>
          <w:rStyle w:val="BodyTextChar"/>
          <w:color w:val="auto"/>
        </w:rPr>
        <w:t>Ukuba ute ngexesha lomsebenzi wanxila, mhla</w:t>
      </w:r>
      <w:r w:rsidRPr="00627228">
        <w:rPr>
          <w:rStyle w:val="BodyTextChar"/>
          <w:color w:val="auto"/>
        </w:rPr>
        <w:softHyphen/>
        <w:t xml:space="preserve">umbi waba-mmandi, wazake ngoko akabi </w:t>
      </w:r>
      <w:r w:rsidRPr="00627228">
        <w:rPr>
          <w:rStyle w:val="BodyTextChar"/>
          <w:color w:val="auto"/>
          <w:u w:val="single"/>
        </w:rPr>
        <w:t>nak</w:t>
      </w:r>
      <w:r w:rsidRPr="00627228">
        <w:rPr>
          <w:rStyle w:val="BodyTextChar"/>
          <w:color w:val="auto"/>
        </w:rPr>
        <w:t>u- wenza umsebenzi ngemfanelo yawo.</w:t>
      </w:r>
    </w:p>
    <w:p w14:paraId="1410AE2B" w14:textId="77777777" w:rsidR="00AE2E85" w:rsidRPr="00627228" w:rsidRDefault="003E67F8" w:rsidP="00A71999">
      <w:pPr>
        <w:pStyle w:val="BodyText"/>
        <w:framePr w:w="3510" w:h="12910" w:hRule="exact" w:wrap="none" w:vAnchor="page" w:hAnchor="page" w:x="901" w:y="1501"/>
        <w:numPr>
          <w:ilvl w:val="0"/>
          <w:numId w:val="2"/>
        </w:numPr>
        <w:tabs>
          <w:tab w:val="left" w:pos="255"/>
        </w:tabs>
        <w:spacing w:line="259" w:lineRule="auto"/>
        <w:ind w:left="240" w:hanging="240"/>
        <w:jc w:val="both"/>
        <w:rPr>
          <w:color w:val="auto"/>
        </w:rPr>
      </w:pPr>
      <w:r w:rsidRPr="00627228">
        <w:rPr>
          <w:rStyle w:val="BodyTextChar"/>
          <w:color w:val="auto"/>
        </w:rPr>
        <w:t>Ukuba ute akawenza umsebenzi ebefanele ukuw</w:t>
      </w:r>
      <w:r w:rsidRPr="00627228">
        <w:rPr>
          <w:rStyle w:val="BodyTextChar"/>
          <w:color w:val="auto"/>
        </w:rPr>
        <w:t>enza, mhlaumbi wawenza ngokunganya- meki, wawugxakaza umsebenzi abefanele uku- wucokisa awenze ngenyameko nje ngokom- nqopiso.</w:t>
      </w:r>
    </w:p>
    <w:p w14:paraId="5EF657CC" w14:textId="77777777" w:rsidR="00AE2E85" w:rsidRPr="00627228" w:rsidRDefault="003E67F8" w:rsidP="00A71999">
      <w:pPr>
        <w:pStyle w:val="BodyText"/>
        <w:framePr w:w="3510" w:h="12910" w:hRule="exact" w:wrap="none" w:vAnchor="page" w:hAnchor="page" w:x="901" w:y="1501"/>
        <w:numPr>
          <w:ilvl w:val="0"/>
          <w:numId w:val="2"/>
        </w:numPr>
        <w:tabs>
          <w:tab w:val="left" w:pos="252"/>
        </w:tabs>
        <w:spacing w:line="259" w:lineRule="auto"/>
        <w:ind w:left="240" w:hanging="240"/>
        <w:jc w:val="both"/>
        <w:rPr>
          <w:color w:val="auto"/>
        </w:rPr>
      </w:pPr>
      <w:r w:rsidRPr="00627228">
        <w:rPr>
          <w:rStyle w:val="BodyTextChar"/>
          <w:color w:val="auto"/>
        </w:rPr>
        <w:t>Ukuba uyakuti ngapandle kwemvumelo yenkosi yake asebenzise ihashe, nokuba yimpahla nina enye eyeyenkosi yake.</w:t>
      </w:r>
    </w:p>
    <w:p w14:paraId="2B932572" w14:textId="4D00251C" w:rsidR="00AE2E85" w:rsidRPr="00627228" w:rsidRDefault="003E67F8" w:rsidP="00A71999">
      <w:pPr>
        <w:pStyle w:val="BodyText"/>
        <w:framePr w:w="3510" w:h="12910" w:hRule="exact" w:wrap="none" w:vAnchor="page" w:hAnchor="page" w:x="901" w:y="1501"/>
        <w:numPr>
          <w:ilvl w:val="0"/>
          <w:numId w:val="2"/>
        </w:numPr>
        <w:tabs>
          <w:tab w:val="left" w:pos="255"/>
        </w:tabs>
        <w:spacing w:line="259" w:lineRule="auto"/>
        <w:ind w:left="240" w:hanging="240"/>
        <w:jc w:val="both"/>
        <w:rPr>
          <w:color w:val="auto"/>
        </w:rPr>
      </w:pPr>
      <w:r w:rsidRPr="00627228">
        <w:rPr>
          <w:rStyle w:val="BodyTextChar"/>
          <w:color w:val="auto"/>
        </w:rPr>
        <w:t>Ukuba uyakuti angau</w:t>
      </w:r>
      <w:r w:rsidRPr="00627228">
        <w:rPr>
          <w:rStyle w:val="BodyTextChar"/>
          <w:color w:val="auto"/>
        </w:rPr>
        <w:t>pulapuli umyalelo wenkosi yake, mhlaumbi owomntu omiswe yiyo, xa ibiyimfanelo yake ukuba awutobele.</w:t>
      </w:r>
    </w:p>
    <w:p w14:paraId="47105550" w14:textId="77777777" w:rsidR="00AE2E85" w:rsidRPr="00627228" w:rsidRDefault="003E67F8" w:rsidP="00A71999">
      <w:pPr>
        <w:pStyle w:val="BodyText"/>
        <w:framePr w:w="3510" w:h="12910" w:hRule="exact" w:wrap="none" w:vAnchor="page" w:hAnchor="page" w:x="901" w:y="1501"/>
        <w:numPr>
          <w:ilvl w:val="0"/>
          <w:numId w:val="2"/>
        </w:numPr>
        <w:tabs>
          <w:tab w:val="left" w:pos="252"/>
        </w:tabs>
        <w:spacing w:line="259" w:lineRule="auto"/>
        <w:ind w:left="240" w:hanging="240"/>
        <w:jc w:val="both"/>
        <w:rPr>
          <w:color w:val="auto"/>
        </w:rPr>
      </w:pPr>
      <w:r w:rsidRPr="00627228">
        <w:rPr>
          <w:rStyle w:val="BodyTextChar"/>
          <w:color w:val="auto"/>
        </w:rPr>
        <w:t>Ukuba ute wenza ingxolo nesipazamiso endlwini nokuba kuse mhlabeni wenkosi yake, aze anga- pulapuli akutetiswa yinkosi yake, nokuba ngu- banina obekwe yinko</w:t>
      </w:r>
      <w:r w:rsidRPr="00627228">
        <w:rPr>
          <w:rStyle w:val="BodyTextChar"/>
          <w:color w:val="auto"/>
        </w:rPr>
        <w:t>si yake esikundleni sayo.</w:t>
      </w:r>
    </w:p>
    <w:p w14:paraId="58A5C22A" w14:textId="1073A52D" w:rsidR="00AE2E85" w:rsidRPr="00627228" w:rsidRDefault="003E67F8" w:rsidP="00A71999">
      <w:pPr>
        <w:pStyle w:val="BodyText"/>
        <w:framePr w:w="3510" w:h="12910" w:hRule="exact" w:wrap="none" w:vAnchor="page" w:hAnchor="page" w:x="901" w:y="1501"/>
        <w:numPr>
          <w:ilvl w:val="0"/>
          <w:numId w:val="2"/>
        </w:numPr>
        <w:tabs>
          <w:tab w:val="left" w:pos="259"/>
        </w:tabs>
        <w:spacing w:line="259" w:lineRule="auto"/>
        <w:ind w:left="240" w:hanging="240"/>
        <w:jc w:val="both"/>
        <w:rPr>
          <w:color w:val="auto"/>
        </w:rPr>
      </w:pPr>
      <w:r w:rsidRPr="00627228">
        <w:rPr>
          <w:rStyle w:val="BodyTextChar"/>
          <w:color w:val="auto"/>
        </w:rPr>
        <w:t xml:space="preserve">Ukuba uyakuti atete amazwi okutuka </w:t>
      </w:r>
      <w:r w:rsidRPr="00627228">
        <w:rPr>
          <w:rStyle w:val="BodyTextChar"/>
          <w:color w:val="auto"/>
          <w:u w:val="single"/>
        </w:rPr>
        <w:t>mh1a</w:t>
      </w:r>
      <w:r w:rsidRPr="00627228">
        <w:rPr>
          <w:rStyle w:val="BodyTextChar"/>
          <w:color w:val="auto"/>
        </w:rPr>
        <w:t>umbi okucapukisa inkosi yake, nokuba ngumfazi wayo, nokuba ngumntu omiswe endaweni yenkosi yake; ukuba lomazwi aya kubanga ingxabano.</w:t>
      </w:r>
    </w:p>
    <w:p w14:paraId="6A16B8DF" w14:textId="77777777" w:rsidR="00AE2E85" w:rsidRPr="00627228" w:rsidRDefault="003E67F8" w:rsidP="00A71999">
      <w:pPr>
        <w:pStyle w:val="BodyText"/>
        <w:framePr w:w="3510" w:h="12910" w:hRule="exact" w:wrap="none" w:vAnchor="page" w:hAnchor="page" w:x="901" w:y="1501"/>
        <w:spacing w:line="259" w:lineRule="auto"/>
        <w:ind w:firstLine="260"/>
        <w:jc w:val="both"/>
        <w:rPr>
          <w:color w:val="auto"/>
        </w:rPr>
      </w:pPr>
      <w:r w:rsidRPr="00627228">
        <w:rPr>
          <w:rStyle w:val="BodyTextChar"/>
          <w:color w:val="auto"/>
        </w:rPr>
        <w:t>Ukuba kwezindawo zikankanyiweyo kuko aya- pule okwesibini</w:t>
      </w:r>
      <w:r w:rsidRPr="00627228">
        <w:rPr>
          <w:rStyle w:val="BodyTextChar"/>
          <w:color w:val="auto"/>
        </w:rPr>
        <w:t xml:space="preserve"> zingekapeli inyanga ezintandatu angadliwa £3, mhlaumbi abe neveki ezintandatu etolongweni esebenza nzima.</w:t>
      </w:r>
    </w:p>
    <w:p w14:paraId="04BF2745" w14:textId="77777777" w:rsidR="00AE2E85" w:rsidRPr="00627228" w:rsidRDefault="003E67F8" w:rsidP="00A71999">
      <w:pPr>
        <w:pStyle w:val="BodyText"/>
        <w:framePr w:w="3510" w:h="12910" w:hRule="exact" w:wrap="none" w:vAnchor="page" w:hAnchor="page" w:x="901" w:y="1501"/>
        <w:spacing w:line="259" w:lineRule="auto"/>
        <w:ind w:firstLine="260"/>
        <w:jc w:val="both"/>
        <w:rPr>
          <w:color w:val="auto"/>
        </w:rPr>
      </w:pPr>
      <w:r w:rsidRPr="00627228">
        <w:rPr>
          <w:rStyle w:val="BodyTextChar"/>
          <w:color w:val="auto"/>
        </w:rPr>
        <w:t>Umntu osicaka, mhlaumbi ofunda umsebenzi angadliwa imali engengapezulu kwe ponti ezintatu mhlaumbi afakwe etolongweni ixesha elingenga- pezulu kwenya</w:t>
      </w:r>
      <w:r w:rsidRPr="00627228">
        <w:rPr>
          <w:rStyle w:val="BodyTextChar"/>
          <w:color w:val="auto"/>
        </w:rPr>
        <w:t>nga ezimbini esebenza nzima mhla- umbi kalula, ukuba ute wafunyanwa enetyala lenye yezindawo :—</w:t>
      </w:r>
    </w:p>
    <w:p w14:paraId="345236E4" w14:textId="44D6EB5D" w:rsidR="00AE2E85" w:rsidRPr="00627228" w:rsidRDefault="003E67F8" w:rsidP="00A71999">
      <w:pPr>
        <w:pStyle w:val="BodyText"/>
        <w:framePr w:w="3510" w:h="12910" w:hRule="exact" w:wrap="none" w:vAnchor="page" w:hAnchor="page" w:x="901" w:y="1501"/>
        <w:numPr>
          <w:ilvl w:val="0"/>
          <w:numId w:val="3"/>
        </w:numPr>
        <w:tabs>
          <w:tab w:val="left" w:pos="244"/>
        </w:tabs>
        <w:spacing w:line="259" w:lineRule="auto"/>
        <w:ind w:left="240" w:hanging="240"/>
        <w:jc w:val="both"/>
        <w:rPr>
          <w:color w:val="auto"/>
        </w:rPr>
      </w:pPr>
      <w:r w:rsidRPr="00627228">
        <w:rPr>
          <w:rStyle w:val="BodyTextChar"/>
          <w:color w:val="auto"/>
        </w:rPr>
        <w:t>Ukuba uyakuti ngokwapula imfanelo, mhla</w:t>
      </w:r>
      <w:r w:rsidRPr="00627228">
        <w:rPr>
          <w:rStyle w:val="BodyTextChar"/>
          <w:color w:val="auto"/>
        </w:rPr>
        <w:softHyphen/>
        <w:t>umbi ngokuyidukisa, nokuba kungobunxila, enze into eyakungenisa ilahlekelo, nokonakala nokuba kukuba sengozini kwempahla</w:t>
      </w:r>
      <w:r w:rsidRPr="00627228">
        <w:rPr>
          <w:rStyle w:val="BodyTextChar"/>
          <w:color w:val="auto"/>
        </w:rPr>
        <w:t xml:space="preserve"> eshiye</w:t>
      </w:r>
      <w:r w:rsidR="009F228C">
        <w:rPr>
          <w:rStyle w:val="BodyTextChar"/>
          <w:color w:val="auto"/>
        </w:rPr>
        <w:t>l</w:t>
      </w:r>
      <w:r w:rsidRPr="00627228">
        <w:rPr>
          <w:rStyle w:val="BodyTextChar"/>
          <w:color w:val="auto"/>
        </w:rPr>
        <w:t>w</w:t>
      </w:r>
      <w:r w:rsidR="009F228C">
        <w:rPr>
          <w:rStyle w:val="BodyTextChar"/>
          <w:color w:val="auto"/>
        </w:rPr>
        <w:t>e</w:t>
      </w:r>
      <w:r w:rsidRPr="00627228">
        <w:rPr>
          <w:rStyle w:val="BodyTextChar"/>
          <w:color w:val="auto"/>
        </w:rPr>
        <w:t xml:space="preserve"> ezandleni zake yinkosi yake, nokuba ngu</w:t>
      </w:r>
      <w:r w:rsidRPr="00627228">
        <w:rPr>
          <w:rStyle w:val="BodyTextChar"/>
          <w:color w:val="auto"/>
        </w:rPr>
        <w:softHyphen/>
        <w:t>mntu omiswe endaweni yayo.</w:t>
      </w:r>
    </w:p>
    <w:p w14:paraId="5110A4D7" w14:textId="77777777" w:rsidR="00AE2E85" w:rsidRPr="00627228" w:rsidRDefault="003E67F8" w:rsidP="00A71999">
      <w:pPr>
        <w:pStyle w:val="BodyText"/>
        <w:framePr w:w="3442" w:h="12935" w:hRule="exact" w:wrap="none" w:vAnchor="page" w:hAnchor="page" w:x="4516" w:y="1531"/>
        <w:numPr>
          <w:ilvl w:val="0"/>
          <w:numId w:val="3"/>
        </w:numPr>
        <w:tabs>
          <w:tab w:val="left" w:pos="248"/>
        </w:tabs>
        <w:ind w:left="220" w:hanging="220"/>
        <w:jc w:val="both"/>
        <w:rPr>
          <w:color w:val="auto"/>
        </w:rPr>
      </w:pPr>
      <w:r w:rsidRPr="00627228">
        <w:rPr>
          <w:rStyle w:val="BodyTextChar"/>
          <w:color w:val="auto"/>
        </w:rPr>
        <w:t>Ukuba ute akavuma, mhlaumbi wadukisa ukwenza imfanelo, nokuba kungokunxila, ukuba lomfanelo ibiya kwenza ukuba kugcineke impa- hla eshiyelwe ezandleni zake yinkosi yake, nokuba n</w:t>
      </w:r>
      <w:r w:rsidRPr="00627228">
        <w:rPr>
          <w:rStyle w:val="BodyTextChar"/>
          <w:color w:val="auto"/>
        </w:rPr>
        <w:t>gumntu osendaweni yayo.</w:t>
      </w:r>
    </w:p>
    <w:p w14:paraId="0690A80C" w14:textId="77777777" w:rsidR="00AE2E85" w:rsidRPr="00627228" w:rsidRDefault="003E67F8" w:rsidP="00A71999">
      <w:pPr>
        <w:pStyle w:val="BodyText"/>
        <w:framePr w:w="3442" w:h="12935" w:hRule="exact" w:wrap="none" w:vAnchor="page" w:hAnchor="page" w:x="4516" w:y="1531"/>
        <w:numPr>
          <w:ilvl w:val="0"/>
          <w:numId w:val="3"/>
        </w:numPr>
        <w:tabs>
          <w:tab w:val="left" w:pos="252"/>
        </w:tabs>
        <w:ind w:left="220" w:hanging="220"/>
        <w:jc w:val="both"/>
        <w:rPr>
          <w:color w:val="auto"/>
        </w:rPr>
      </w:pPr>
      <w:r w:rsidRPr="00627228">
        <w:rPr>
          <w:rStyle w:val="BodyTextChar"/>
          <w:color w:val="auto"/>
        </w:rPr>
        <w:t>Ukuba ute engu malusi akayixela impahla eselugcinweni Iwake elahlekileyo nokuba yefi- leyo, ngetuba lokuqala emva kokuba efumene ukuba ilahlekile mhlaumbi ifile, nokuba ute akavuma ukuba inkosi yake ibe nendawo eyi- bonayo yenyama y</w:t>
      </w:r>
      <w:r w:rsidRPr="00627228">
        <w:rPr>
          <w:rStyle w:val="BodyTextChar"/>
          <w:color w:val="auto"/>
        </w:rPr>
        <w:t>ento efileyo, xa lonkosi ifuna ukuyibona, nokuba kanjalo ziyakuti zingafu- maneki impahla ezilahlekileyo, noko kubona- kalayo ukuba ngeziba zifunyenwe ukuba zibe zifunwe ngenyameko.</w:t>
      </w:r>
    </w:p>
    <w:p w14:paraId="768B82F6" w14:textId="77777777" w:rsidR="00AE2E85" w:rsidRPr="00627228" w:rsidRDefault="003E67F8" w:rsidP="00A71999">
      <w:pPr>
        <w:pStyle w:val="BodyText"/>
        <w:framePr w:w="3442" w:h="12935" w:hRule="exact" w:wrap="none" w:vAnchor="page" w:hAnchor="page" w:x="4516" w:y="1531"/>
        <w:numPr>
          <w:ilvl w:val="0"/>
          <w:numId w:val="3"/>
        </w:numPr>
        <w:tabs>
          <w:tab w:val="left" w:pos="252"/>
        </w:tabs>
        <w:ind w:left="220" w:hanging="220"/>
        <w:jc w:val="both"/>
        <w:rPr>
          <w:color w:val="auto"/>
        </w:rPr>
      </w:pPr>
      <w:r w:rsidRPr="00627228">
        <w:rPr>
          <w:rStyle w:val="BodyTextChar"/>
          <w:color w:val="auto"/>
        </w:rPr>
        <w:t>Ukuba kuko impahla elahlekileyo xa esasebe- nza misebenzi yimbi, kwaza kwa</w:t>
      </w:r>
      <w:r w:rsidRPr="00627228">
        <w:rPr>
          <w:rStyle w:val="BodyTextChar"/>
          <w:color w:val="auto"/>
        </w:rPr>
        <w:t>bonakala uku</w:t>
      </w:r>
      <w:r w:rsidRPr="00627228">
        <w:rPr>
          <w:rStyle w:val="BodyTextChar"/>
          <w:color w:val="auto"/>
        </w:rPr>
        <w:softHyphen/>
        <w:t>ba inge inga lahlekanga ukuba ubenge njanga njalo.</w:t>
      </w:r>
    </w:p>
    <w:p w14:paraId="612C16D2" w14:textId="750D2675" w:rsidR="00AE2E85" w:rsidRPr="00627228" w:rsidRDefault="003E67F8" w:rsidP="00A71999">
      <w:pPr>
        <w:pStyle w:val="BodyText"/>
        <w:framePr w:w="3442" w:h="12935" w:hRule="exact" w:wrap="none" w:vAnchor="page" w:hAnchor="page" w:x="4516" w:y="1531"/>
        <w:numPr>
          <w:ilvl w:val="0"/>
          <w:numId w:val="3"/>
        </w:numPr>
        <w:tabs>
          <w:tab w:val="left" w:pos="252"/>
        </w:tabs>
        <w:ind w:left="220" w:hanging="220"/>
        <w:jc w:val="both"/>
        <w:rPr>
          <w:color w:val="auto"/>
        </w:rPr>
      </w:pPr>
      <w:r w:rsidRPr="00627228">
        <w:rPr>
          <w:rStyle w:val="BodyTextChar"/>
          <w:color w:val="auto"/>
        </w:rPr>
        <w:t>Ukuba uyakuti kungeko sizatu sifanelekileyo abete, mhlaumbi alinge ukubeta inkosi yake nokuba ngumfazi wayo, nokuba sisihlobo sayo, mhlaumbi umntu oyihambeleyo, nokuba sesinye isicaka.</w:t>
      </w:r>
    </w:p>
    <w:p w14:paraId="73744F14" w14:textId="77777777" w:rsidR="00AE2E85" w:rsidRPr="00627228" w:rsidRDefault="003E67F8" w:rsidP="00A71999">
      <w:pPr>
        <w:pStyle w:val="BodyText"/>
        <w:framePr w:w="3442" w:h="12935" w:hRule="exact" w:wrap="none" w:vAnchor="page" w:hAnchor="page" w:x="4516" w:y="1531"/>
        <w:numPr>
          <w:ilvl w:val="0"/>
          <w:numId w:val="3"/>
        </w:numPr>
        <w:tabs>
          <w:tab w:val="left" w:pos="252"/>
        </w:tabs>
        <w:ind w:left="220" w:hanging="220"/>
        <w:jc w:val="both"/>
        <w:rPr>
          <w:color w:val="auto"/>
        </w:rPr>
      </w:pPr>
      <w:r w:rsidRPr="00627228">
        <w:rPr>
          <w:rStyle w:val="BodyTextChar"/>
          <w:color w:val="auto"/>
        </w:rPr>
        <w:t>Ukuba u</w:t>
      </w:r>
      <w:r w:rsidRPr="00627228">
        <w:rPr>
          <w:rStyle w:val="BodyTextChar"/>
          <w:color w:val="auto"/>
        </w:rPr>
        <w:t>te ngapandle kwesizatu waushiya umsebenzi wenkosi yake enentliziyo yokuze angabuyi aubuyele.</w:t>
      </w:r>
    </w:p>
    <w:p w14:paraId="500A9578" w14:textId="77777777" w:rsidR="00AE2E85" w:rsidRPr="00627228" w:rsidRDefault="003E67F8" w:rsidP="00A71999">
      <w:pPr>
        <w:pStyle w:val="BodyText"/>
        <w:framePr w:w="3442" w:h="12935" w:hRule="exact" w:wrap="none" w:vAnchor="page" w:hAnchor="page" w:x="4516" w:y="1531"/>
        <w:jc w:val="both"/>
        <w:rPr>
          <w:color w:val="auto"/>
        </w:rPr>
      </w:pPr>
      <w:r w:rsidRPr="00627228">
        <w:rPr>
          <w:rStyle w:val="BodyTextChar"/>
          <w:color w:val="auto"/>
        </w:rPr>
        <w:t>Ukuba kwezindawo zikankanyiweyo kuko aza</w:t>
      </w:r>
      <w:r w:rsidRPr="00627228">
        <w:rPr>
          <w:rStyle w:val="BodyTextChar"/>
          <w:color w:val="auto"/>
        </w:rPr>
        <w:softHyphen/>
        <w:t>pule okwesibini zingekapeli inyanga ezintandatu angadliwa £5, mhlaumbi abe setolongweni inya</w:t>
      </w:r>
      <w:r w:rsidRPr="00627228">
        <w:rPr>
          <w:rStyle w:val="BodyTextChar"/>
          <w:color w:val="auto"/>
        </w:rPr>
        <w:softHyphen/>
        <w:t>nga ezintatu esebenza nzima.</w:t>
      </w:r>
    </w:p>
    <w:p w14:paraId="41150951" w14:textId="77777777" w:rsidR="00AE2E85" w:rsidRPr="00627228" w:rsidRDefault="003E67F8" w:rsidP="00A71999">
      <w:pPr>
        <w:pStyle w:val="BodyText"/>
        <w:framePr w:w="3442" w:h="12935" w:hRule="exact" w:wrap="none" w:vAnchor="page" w:hAnchor="page" w:x="4516" w:y="1531"/>
        <w:jc w:val="both"/>
        <w:rPr>
          <w:color w:val="auto"/>
        </w:rPr>
      </w:pPr>
      <w:r w:rsidRPr="00627228">
        <w:rPr>
          <w:rStyle w:val="BodyTextChar"/>
          <w:color w:val="auto"/>
        </w:rPr>
        <w:t>Inkosi mayisise ematyaleni isicaka, ingekapeli inyanga emvakokuba iyazile into esiyonileyo.</w:t>
      </w:r>
    </w:p>
    <w:p w14:paraId="5F133168" w14:textId="77777777" w:rsidR="00AE2E85" w:rsidRPr="00627228" w:rsidRDefault="003E67F8" w:rsidP="00A71999">
      <w:pPr>
        <w:pStyle w:val="BodyText"/>
        <w:framePr w:w="3442" w:h="12935" w:hRule="exact" w:wrap="none" w:vAnchor="page" w:hAnchor="page" w:x="4516" w:y="1531"/>
        <w:jc w:val="both"/>
        <w:rPr>
          <w:color w:val="auto"/>
        </w:rPr>
      </w:pPr>
      <w:r w:rsidRPr="00627228">
        <w:rPr>
          <w:rStyle w:val="BodyTextChar"/>
          <w:color w:val="auto"/>
        </w:rPr>
        <w:t>Ukuba inkosi isixelele isicaka ukuze sibe sema- tyaleni ngexesha elitile saza asabiko, Imantyi ingatumela ukuba siye kubanjwa.</w:t>
      </w:r>
    </w:p>
    <w:p w14:paraId="7E5B3978" w14:textId="77777777" w:rsidR="00AE2E85" w:rsidRPr="00627228" w:rsidRDefault="003E67F8" w:rsidP="00A71999">
      <w:pPr>
        <w:pStyle w:val="BodyText"/>
        <w:framePr w:w="3442" w:h="12935" w:hRule="exact" w:wrap="none" w:vAnchor="page" w:hAnchor="page" w:x="4516" w:y="1531"/>
        <w:jc w:val="both"/>
        <w:rPr>
          <w:color w:val="auto"/>
        </w:rPr>
      </w:pPr>
      <w:r w:rsidRPr="00627228">
        <w:rPr>
          <w:rStyle w:val="BodyTextChar"/>
          <w:color w:val="auto"/>
        </w:rPr>
        <w:t xml:space="preserve">Ukuba inkosi ite ayavuma ukusibatala </w:t>
      </w:r>
      <w:r w:rsidRPr="00627228">
        <w:rPr>
          <w:rStyle w:val="BodyTextChar"/>
          <w:color w:val="auto"/>
        </w:rPr>
        <w:t>isicaka noko ibiselifanele ukwenjenjalo, iyakunyanzelwa ukuba ibatale, ize kanjalo idliwe £5, iti ukuba ayiziroli ifakwe etolongweni inyanga.</w:t>
      </w:r>
    </w:p>
    <w:p w14:paraId="0CB8B6DE" w14:textId="77777777" w:rsidR="00AE2E85" w:rsidRPr="00627228" w:rsidRDefault="003E67F8" w:rsidP="00A71999">
      <w:pPr>
        <w:pStyle w:val="BodyText"/>
        <w:framePr w:w="3442" w:h="12935" w:hRule="exact" w:wrap="none" w:vAnchor="page" w:hAnchor="page" w:x="4516" w:y="1531"/>
        <w:jc w:val="both"/>
        <w:rPr>
          <w:color w:val="auto"/>
        </w:rPr>
      </w:pPr>
      <w:r w:rsidRPr="00627228">
        <w:rPr>
          <w:rStyle w:val="BodyTextChar"/>
          <w:color w:val="auto"/>
        </w:rPr>
        <w:t>Ukuba inkosi ite isicaka ayasinika kudla, no</w:t>
      </w:r>
      <w:r w:rsidRPr="00627228">
        <w:rPr>
          <w:rStyle w:val="BodyTextChar"/>
          <w:color w:val="auto"/>
        </w:rPr>
        <w:softHyphen/>
        <w:t>kuba yintouina enye ekunqotshiselwene ngayo kumqopiso obaliweyo iyaku</w:t>
      </w:r>
      <w:r w:rsidRPr="00627228">
        <w:rPr>
          <w:rStyle w:val="BodyTextChar"/>
          <w:color w:val="auto"/>
        </w:rPr>
        <w:t>dliwa £5, iti ukuba ayiziroli ifakwe etolongweni inyanga.</w:t>
      </w:r>
    </w:p>
    <w:p w14:paraId="254C294F" w14:textId="77777777" w:rsidR="00AE2E85" w:rsidRPr="00627228" w:rsidRDefault="003E67F8" w:rsidP="00A71999">
      <w:pPr>
        <w:pStyle w:val="BodyText"/>
        <w:framePr w:w="3442" w:h="12935" w:hRule="exact" w:wrap="none" w:vAnchor="page" w:hAnchor="page" w:x="4516" w:y="1531"/>
        <w:jc w:val="both"/>
        <w:rPr>
          <w:color w:val="auto"/>
        </w:rPr>
      </w:pPr>
      <w:r w:rsidRPr="00627228">
        <w:rPr>
          <w:rStyle w:val="BodyTextChar"/>
          <w:color w:val="auto"/>
        </w:rPr>
        <w:t>Imantyi inegunya lokuwupelisa umnqopiso xa ibona inkosi ingenako mhlaumbi ingavumi ukuzizalisa indawo ekuvunyelwene ngazo.</w:t>
      </w:r>
    </w:p>
    <w:p w14:paraId="75D97A30" w14:textId="77777777" w:rsidR="00AE2E85" w:rsidRPr="00627228" w:rsidRDefault="003E67F8" w:rsidP="00A71999">
      <w:pPr>
        <w:pStyle w:val="BodyText"/>
        <w:framePr w:w="3442" w:h="12935" w:hRule="exact" w:wrap="none" w:vAnchor="page" w:hAnchor="page" w:x="4516" w:y="1531"/>
        <w:spacing w:after="340"/>
        <w:jc w:val="both"/>
        <w:rPr>
          <w:color w:val="auto"/>
        </w:rPr>
      </w:pPr>
      <w:r w:rsidRPr="00627228">
        <w:rPr>
          <w:rStyle w:val="BodyTextChar"/>
          <w:color w:val="auto"/>
        </w:rPr>
        <w:t>Umntu oyinkosi mhlaumbi osisicaka, oyakuzisa isikalazo kungeko sizatu sanel</w:t>
      </w:r>
      <w:r w:rsidRPr="00627228">
        <w:rPr>
          <w:rStyle w:val="BodyTextChar"/>
          <w:color w:val="auto"/>
        </w:rPr>
        <w:t>eyo uyakudliwa £5, ati ukuba akaziroli afakwe etolongweni inyanga ibenye.</w:t>
      </w:r>
    </w:p>
    <w:p w14:paraId="33317002" w14:textId="77777777" w:rsidR="00AE2E85" w:rsidRPr="00627228" w:rsidRDefault="003E67F8" w:rsidP="00A71999">
      <w:pPr>
        <w:pStyle w:val="BodyText"/>
        <w:framePr w:w="3442" w:h="12935" w:hRule="exact" w:wrap="none" w:vAnchor="page" w:hAnchor="page" w:x="4516" w:y="1531"/>
        <w:spacing w:line="305" w:lineRule="auto"/>
        <w:ind w:left="1220" w:hanging="1220"/>
        <w:jc w:val="both"/>
        <w:rPr>
          <w:color w:val="auto"/>
        </w:rPr>
      </w:pPr>
      <w:r w:rsidRPr="00627228">
        <w:rPr>
          <w:rStyle w:val="BodyTextChar"/>
          <w:color w:val="auto"/>
        </w:rPr>
        <w:t>INTLANGANISO YABANTSUNDU KWELE DIAMOND.</w:t>
      </w:r>
    </w:p>
    <w:p w14:paraId="0AA2DE36" w14:textId="77777777" w:rsidR="00AE2E85" w:rsidRPr="00627228" w:rsidRDefault="003E67F8" w:rsidP="00A71999">
      <w:pPr>
        <w:pStyle w:val="BodyText"/>
        <w:framePr w:w="3442" w:h="12935" w:hRule="exact" w:wrap="none" w:vAnchor="page" w:hAnchor="page" w:x="4516" w:y="1531"/>
        <w:ind w:firstLine="940"/>
        <w:jc w:val="both"/>
        <w:rPr>
          <w:color w:val="auto"/>
        </w:rPr>
      </w:pPr>
      <w:r w:rsidRPr="00627228">
        <w:rPr>
          <w:rStyle w:val="BodyTextChar"/>
          <w:color w:val="auto"/>
        </w:rPr>
        <w:t>E-New Rush, ngo July 19,1873.</w:t>
      </w:r>
    </w:p>
    <w:p w14:paraId="25337D29" w14:textId="77777777" w:rsidR="00AE2E85" w:rsidRPr="00627228" w:rsidRDefault="003E67F8" w:rsidP="00A71999">
      <w:pPr>
        <w:pStyle w:val="BodyText"/>
        <w:framePr w:w="3442" w:h="12935" w:hRule="exact" w:wrap="none" w:vAnchor="page" w:hAnchor="page" w:x="4516" w:y="1531"/>
        <w:ind w:firstLine="160"/>
        <w:jc w:val="both"/>
        <w:rPr>
          <w:color w:val="auto"/>
        </w:rPr>
      </w:pPr>
      <w:r w:rsidRPr="00627228">
        <w:rPr>
          <w:rStyle w:val="BodyTextChar"/>
          <w:i/>
          <w:iCs/>
          <w:color w:val="auto"/>
        </w:rPr>
        <w:t>Kwmhleli we Sigidimi.</w:t>
      </w:r>
    </w:p>
    <w:p w14:paraId="43554292" w14:textId="6587FD17" w:rsidR="00AE2E85" w:rsidRPr="00627228" w:rsidRDefault="003E67F8" w:rsidP="00A71999">
      <w:pPr>
        <w:pStyle w:val="BodyText"/>
        <w:framePr w:w="3442" w:h="12935" w:hRule="exact" w:wrap="none" w:vAnchor="page" w:hAnchor="page" w:x="4516" w:y="1531"/>
        <w:ind w:firstLine="300"/>
        <w:jc w:val="both"/>
        <w:rPr>
          <w:color w:val="auto"/>
        </w:rPr>
      </w:pPr>
      <w:r w:rsidRPr="00627228">
        <w:rPr>
          <w:rStyle w:val="BodyTextChar"/>
          <w:smallCaps/>
          <w:color w:val="auto"/>
        </w:rPr>
        <w:t>Nkosi,</w:t>
      </w:r>
      <w:r w:rsidRPr="00627228">
        <w:rPr>
          <w:rStyle w:val="BodyTextChar"/>
          <w:color w:val="auto"/>
        </w:rPr>
        <w:t xml:space="preserve">—Kambe ungumgcogeli wendatyana zonkenje uyakude uqekeke intloko, zincwadana zetu </w:t>
      </w:r>
      <w:r w:rsidRPr="00627228">
        <w:rPr>
          <w:rStyle w:val="BodyTextChar"/>
          <w:color w:val="auto"/>
        </w:rPr>
        <w:t>eziza zingahluzwanga nokuhluzwa. Ungadinwa nangomso mfo wapesheya kwamanzi ukusivisa nezakowenu indaba.</w:t>
      </w:r>
    </w:p>
    <w:p w14:paraId="38E7A91D" w14:textId="77777777" w:rsidR="00AE2E85" w:rsidRPr="00627228" w:rsidRDefault="003E67F8" w:rsidP="00A71999">
      <w:pPr>
        <w:pStyle w:val="BodyText"/>
        <w:framePr w:w="3442" w:h="12935" w:hRule="exact" w:wrap="none" w:vAnchor="page" w:hAnchor="page" w:x="4516" w:y="1531"/>
        <w:ind w:firstLine="160"/>
        <w:jc w:val="both"/>
        <w:rPr>
          <w:color w:val="auto"/>
        </w:rPr>
      </w:pPr>
      <w:r w:rsidRPr="00627228">
        <w:rPr>
          <w:rStyle w:val="BodyTextChar"/>
          <w:color w:val="auto"/>
        </w:rPr>
        <w:t>Ndiyacelwa ke ngumhlambi onga makowetu</w:t>
      </w:r>
    </w:p>
    <w:p w14:paraId="2A4FA1B7" w14:textId="77777777" w:rsidR="00AE2E85" w:rsidRPr="00627228" w:rsidRDefault="003E67F8" w:rsidP="00A71999">
      <w:pPr>
        <w:pStyle w:val="BodyText"/>
        <w:framePr w:w="3449" w:h="12888" w:hRule="exact" w:wrap="none" w:vAnchor="page" w:hAnchor="page" w:x="8086" w:y="1541"/>
        <w:ind w:firstLine="0"/>
        <w:jc w:val="both"/>
        <w:rPr>
          <w:color w:val="auto"/>
        </w:rPr>
      </w:pPr>
      <w:r w:rsidRPr="00627228">
        <w:rPr>
          <w:rStyle w:val="BodyTextChar"/>
          <w:color w:val="auto"/>
        </w:rPr>
        <w:t xml:space="preserve">ose Diamond apa, ukuba ndikubalele incwadi yokubulela elibasokazi Hngakanana, lokwandiswa kwe </w:t>
      </w:r>
      <w:r w:rsidRPr="00627228">
        <w:rPr>
          <w:rStyle w:val="BodyTextChar"/>
          <w:i/>
          <w:iCs/>
          <w:color w:val="auto"/>
        </w:rPr>
        <w:t>Sigidimi.</w:t>
      </w:r>
    </w:p>
    <w:p w14:paraId="4BFBBDB3" w14:textId="77777777" w:rsidR="00AE2E85" w:rsidRPr="00627228" w:rsidRDefault="003E67F8" w:rsidP="00A71999">
      <w:pPr>
        <w:pStyle w:val="BodyText"/>
        <w:framePr w:w="3449" w:h="12888" w:hRule="exact" w:wrap="none" w:vAnchor="page" w:hAnchor="page" w:x="8086" w:y="1541"/>
        <w:jc w:val="both"/>
        <w:rPr>
          <w:color w:val="auto"/>
        </w:rPr>
      </w:pPr>
      <w:r w:rsidRPr="00627228">
        <w:rPr>
          <w:rStyle w:val="BodyTextChar"/>
          <w:color w:val="auto"/>
        </w:rPr>
        <w:t>Nantso ke</w:t>
      </w:r>
      <w:r w:rsidRPr="00627228">
        <w:rPr>
          <w:rStyle w:val="BodyTextChar"/>
          <w:color w:val="auto"/>
        </w:rPr>
        <w:t xml:space="preserve"> mabandla akowetu into ekade niyi- nqwenela. Namhla indodana eti ilumkile kanti ayisifundi </w:t>
      </w:r>
      <w:r w:rsidRPr="00627228">
        <w:rPr>
          <w:rStyle w:val="BodyTextChar"/>
          <w:i/>
          <w:iCs/>
          <w:color w:val="auto"/>
        </w:rPr>
        <w:t>Isigidimi</w:t>
      </w:r>
      <w:r w:rsidRPr="00627228">
        <w:rPr>
          <w:rStyle w:val="BodyTextChar"/>
          <w:color w:val="auto"/>
        </w:rPr>
        <w:t xml:space="preserve"> yoba iyazikohlisa.</w:t>
      </w:r>
    </w:p>
    <w:p w14:paraId="13A95C2A" w14:textId="77777777" w:rsidR="00AE2E85" w:rsidRPr="00627228" w:rsidRDefault="003E67F8" w:rsidP="00A71999">
      <w:pPr>
        <w:pStyle w:val="BodyText"/>
        <w:framePr w:w="3449" w:h="12888" w:hRule="exact" w:wrap="none" w:vAnchor="page" w:hAnchor="page" w:x="8086" w:y="1541"/>
        <w:jc w:val="both"/>
        <w:rPr>
          <w:color w:val="auto"/>
        </w:rPr>
      </w:pPr>
      <w:r w:rsidRPr="00627228">
        <w:rPr>
          <w:rStyle w:val="BodyTextChar"/>
          <w:color w:val="auto"/>
        </w:rPr>
        <w:t>Apa indaba zizonke ezimnandi nezimbi. Kodwa ke okwanamhla ndoke ndikuvandele kwezingati mhlaumbi zibe mnandi kuwe.</w:t>
      </w:r>
    </w:p>
    <w:p w14:paraId="63416C74" w14:textId="7370CE84" w:rsidR="00AE2E85" w:rsidRPr="00627228" w:rsidRDefault="003E67F8" w:rsidP="00A71999">
      <w:pPr>
        <w:pStyle w:val="BodyText"/>
        <w:framePr w:w="3449" w:h="12888" w:hRule="exact" w:wrap="none" w:vAnchor="page" w:hAnchor="page" w:x="8086" w:y="1541"/>
        <w:jc w:val="both"/>
        <w:rPr>
          <w:color w:val="auto"/>
        </w:rPr>
      </w:pPr>
      <w:r w:rsidRPr="00627228">
        <w:rPr>
          <w:rStyle w:val="BodyTextChar"/>
          <w:color w:val="auto"/>
        </w:rPr>
        <w:t>Ngomhla we 17 ka July</w:t>
      </w:r>
      <w:r w:rsidRPr="00627228">
        <w:rPr>
          <w:rStyle w:val="BodyTextChar"/>
          <w:color w:val="auto"/>
        </w:rPr>
        <w:t xml:space="preserve"> besi nentlanganiswano enkulu kunene ye </w:t>
      </w:r>
      <w:r w:rsidRPr="00627228">
        <w:rPr>
          <w:rStyle w:val="BodyTextChar"/>
          <w:i/>
          <w:iCs/>
          <w:color w:val="auto"/>
        </w:rPr>
        <w:t>Tea-meeting</w:t>
      </w:r>
      <w:r w:rsidRPr="00627228">
        <w:rPr>
          <w:rStyle w:val="BodyTextChar"/>
          <w:color w:val="auto"/>
        </w:rPr>
        <w:t xml:space="preserve"> E-Bultfontein, etyalikeni ye Remente epetwe ngu Mr. James Poote. Kwati kuba umhla lowo wabubikwe kwangenx’ engapambili yazala vingci tu ityalike pofu inkulu, bada bema ngenyawo abanye, kungenwa ke nge tik</w:t>
      </w:r>
      <w:r w:rsidRPr="00627228">
        <w:rPr>
          <w:rStyle w:val="BodyTextChar"/>
          <w:color w:val="auto"/>
        </w:rPr>
        <w:t>iti.</w:t>
      </w:r>
    </w:p>
    <w:p w14:paraId="5FEA9CFE" w14:textId="74266B9E" w:rsidR="00AE2E85" w:rsidRPr="00627228" w:rsidRDefault="003E67F8" w:rsidP="00A71999">
      <w:pPr>
        <w:pStyle w:val="BodyText"/>
        <w:framePr w:w="3449" w:h="12888" w:hRule="exact" w:wrap="none" w:vAnchor="page" w:hAnchor="page" w:x="8086" w:y="1541"/>
        <w:jc w:val="both"/>
        <w:rPr>
          <w:color w:val="auto"/>
        </w:rPr>
      </w:pPr>
      <w:r w:rsidRPr="00627228">
        <w:rPr>
          <w:rStyle w:val="BodyTextChar"/>
          <w:color w:val="auto"/>
        </w:rPr>
        <w:t>Eyona ndawo inkulu kwakuhlangenwe ngayo yabe ikukuhambiseka komsebenzi we Nkosi kwizizwe zakowetu ezintsundu, kwano kwanda kwe mfundo pakati kwazo. Kodwa eyona ndawo inkulu zazisenzelwa yona itikiti ezo, yabe ikukufaka izandla kwetu kulomsebenzi mkulu</w:t>
      </w:r>
      <w:r w:rsidRPr="00627228">
        <w:rPr>
          <w:rStyle w:val="BodyTextChar"/>
          <w:color w:val="auto"/>
        </w:rPr>
        <w:t xml:space="preserve"> sivayo ukuba uyazanywa kwelase zantsi—wokwandiswa kwe Lovedale Institution.</w:t>
      </w:r>
    </w:p>
    <w:p w14:paraId="4695A9F8" w14:textId="5B8A0729" w:rsidR="00AE2E85" w:rsidRPr="00627228" w:rsidRDefault="003E67F8" w:rsidP="00A71999">
      <w:pPr>
        <w:pStyle w:val="BodyText"/>
        <w:framePr w:w="3449" w:h="12888" w:hRule="exact" w:wrap="none" w:vAnchor="page" w:hAnchor="page" w:x="8086" w:y="1541"/>
        <w:jc w:val="both"/>
        <w:rPr>
          <w:color w:val="auto"/>
        </w:rPr>
      </w:pPr>
      <w:r w:rsidRPr="00627228">
        <w:rPr>
          <w:rStyle w:val="BodyTextChar"/>
          <w:color w:val="auto"/>
        </w:rPr>
        <w:t>Yintlanganiso ke leyo ebumnandi busuke bafuna ukufuza ezindala intlanganiso. Kwati yakubon’ ukuba iko indoda le ingu mongameli wentlanganiso kwaza kwabuya kwako ndodana ipete usib</w:t>
      </w:r>
      <w:r w:rsidRPr="00627228">
        <w:rPr>
          <w:rStyle w:val="BodyTextChar"/>
          <w:color w:val="auto"/>
        </w:rPr>
        <w:t>a imana ukuwagolela onke lamazwi atetwayo iwabeka epepeni kwada kwanga kuse ndlwini yamatyala.</w:t>
      </w:r>
    </w:p>
    <w:p w14:paraId="76A665EF" w14:textId="7176725F" w:rsidR="00AE2E85" w:rsidRPr="00627228" w:rsidRDefault="003E67F8" w:rsidP="00A71999">
      <w:pPr>
        <w:pStyle w:val="BodyText"/>
        <w:framePr w:w="3449" w:h="12888" w:hRule="exact" w:wrap="none" w:vAnchor="page" w:hAnchor="page" w:x="8086" w:y="1541"/>
        <w:jc w:val="both"/>
        <w:rPr>
          <w:color w:val="auto"/>
        </w:rPr>
      </w:pPr>
      <w:r w:rsidRPr="00627228">
        <w:rPr>
          <w:rStyle w:val="BodyTextChar"/>
          <w:color w:val="auto"/>
        </w:rPr>
        <w:t>Yangena ngexa le 6 ngokuhlwa yapuma ngele 11 ebusuku. Yati imali esele ezityeni, kundawo</w:t>
      </w:r>
      <w:r w:rsidR="009F228C">
        <w:rPr>
          <w:rStyle w:val="BodyTextChar"/>
          <w:color w:val="auto"/>
        </w:rPr>
        <w:t>n</w:t>
      </w:r>
      <w:r w:rsidRPr="00627228">
        <w:rPr>
          <w:rStyle w:val="BodyTextChar"/>
          <w:color w:val="auto"/>
        </w:rPr>
        <w:t>ye neye bazaar eyayenziwe zintokazi ezitile zase Bultfontein yaba zipont</w:t>
      </w:r>
      <w:r w:rsidRPr="00627228">
        <w:rPr>
          <w:rStyle w:val="BodyTextChar"/>
          <w:color w:val="auto"/>
        </w:rPr>
        <w:t xml:space="preserve">i ezimashumi mabini (£20). Lomalike itunyelwe ukunceda lomkosi ubuhlatywa </w:t>
      </w:r>
      <w:r w:rsidRPr="00627228">
        <w:rPr>
          <w:rStyle w:val="BodyTextChar"/>
          <w:i/>
          <w:iCs/>
          <w:color w:val="auto"/>
        </w:rPr>
        <w:t>Esigidimini</w:t>
      </w:r>
      <w:r w:rsidRPr="00627228">
        <w:rPr>
          <w:rStyle w:val="BodyTextChar"/>
          <w:color w:val="auto"/>
        </w:rPr>
        <w:t xml:space="preserve"> wokwandiswa komzi wemfundo wase Lovedale, itunyelwa zizo zonke I-Remente zabantsundu ezise Diamond.</w:t>
      </w:r>
    </w:p>
    <w:p w14:paraId="68A16FAB" w14:textId="55B978DB" w:rsidR="00AE2E85" w:rsidRPr="00627228" w:rsidRDefault="003E67F8" w:rsidP="00A71999">
      <w:pPr>
        <w:pStyle w:val="BodyText"/>
        <w:framePr w:w="3449" w:h="12888" w:hRule="exact" w:wrap="none" w:vAnchor="page" w:hAnchor="page" w:x="8086" w:y="1541"/>
        <w:jc w:val="both"/>
        <w:rPr>
          <w:color w:val="auto"/>
        </w:rPr>
      </w:pPr>
      <w:r w:rsidRPr="00627228">
        <w:rPr>
          <w:rStyle w:val="BodyTextChar"/>
          <w:color w:val="auto"/>
        </w:rPr>
        <w:t>Sendonipa intloko zenteto yamadoda alishumi elina mntu mnye zobobusuku</w:t>
      </w:r>
      <w:r w:rsidRPr="00627228">
        <w:rPr>
          <w:rStyle w:val="BodyTextChar"/>
          <w:color w:val="auto"/>
        </w:rPr>
        <w:t xml:space="preserve">. Kwasuka U- Mongameli (noko angafuniyo ukuba laziwe igama lake) wayicaza kakuhle into yentlanganiso, wakankanya izindlu zemfundo zabakowetu nokunqweneleka kokuba abantu bafunde kwanosapo </w:t>
      </w:r>
      <w:r w:rsidR="00E51286">
        <w:rPr>
          <w:rStyle w:val="BodyTextChar"/>
          <w:color w:val="auto"/>
        </w:rPr>
        <w:t>l</w:t>
      </w:r>
      <w:r w:rsidRPr="00627228">
        <w:rPr>
          <w:rStyle w:val="BodyTextChar"/>
          <w:color w:val="auto"/>
        </w:rPr>
        <w:t>wabo. Walinganisela nga Mangesi okokuba enamandla kangaka nje kunge</w:t>
      </w:r>
      <w:r w:rsidRPr="00627228">
        <w:rPr>
          <w:rStyle w:val="BodyTextChar"/>
          <w:color w:val="auto"/>
        </w:rPr>
        <w:t>nxa yemfundo. Wakankanya umzi wase Dikeni kwaneziqamo zawo, waza wapela ngelokuti tina Makristu masibe ngabacombululi bale mbijelane ipinyele abantu E- Diamond apa.</w:t>
      </w:r>
    </w:p>
    <w:p w14:paraId="1445D80D" w14:textId="7AC7D9B9" w:rsidR="00AE2E85" w:rsidRPr="00627228" w:rsidRDefault="003E67F8" w:rsidP="00A71999">
      <w:pPr>
        <w:pStyle w:val="BodyText"/>
        <w:framePr w:w="3449" w:h="12888" w:hRule="exact" w:wrap="none" w:vAnchor="page" w:hAnchor="page" w:x="8086" w:y="1541"/>
        <w:jc w:val="both"/>
        <w:rPr>
          <w:color w:val="auto"/>
        </w:rPr>
      </w:pPr>
      <w:r w:rsidRPr="00627228">
        <w:rPr>
          <w:rStyle w:val="BodyTextChar"/>
          <w:color w:val="auto"/>
        </w:rPr>
        <w:t>Kubekiswe ke kumfundisi umfo ka Tyamzashe, wateta ngokuti umsebenzi wanamhla kukuqala kokuz</w:t>
      </w:r>
      <w:r w:rsidRPr="00627228">
        <w:rPr>
          <w:rStyle w:val="BodyTextChar"/>
          <w:color w:val="auto"/>
        </w:rPr>
        <w:t>ama kwetu ukukasela ngase kwaziweni kwe Nkosi, kuba akuzanga kubeko ntlanganiso zinje kulomhlaba. Uncome ubulile bale ntlanganiso yanamhla ingeyiyo yaba nkonzo itile, nasizwe sitile, iyeye Remente zonke zabantsundu E- Diamond, iyeyentlanga ngentlanga zaban</w:t>
      </w:r>
      <w:r w:rsidRPr="00627228">
        <w:rPr>
          <w:rStyle w:val="BodyTextChar"/>
          <w:color w:val="auto"/>
        </w:rPr>
        <w:t>tsundu beli lizwe. Ukankanye izikolo ezikulu zabantsu</w:t>
      </w:r>
      <w:r w:rsidRPr="00627228">
        <w:rPr>
          <w:rStyle w:val="BodyTextChar"/>
          <w:color w:val="auto"/>
        </w:rPr>
        <w:softHyphen/>
        <w:t>ndu azibonileyo ngokwake—Esase Lusutu esipetwe ngu Rev. Mr Dyke no Rev. A. Mabille, nesase Dikeni, nesase Nxukwebe, wagqiba ngokuti tina esinga Besutu na Maxosa ase Diamond sifanele</w:t>
      </w:r>
    </w:p>
    <w:p w14:paraId="567E37E6" w14:textId="77777777" w:rsidR="00AE2E85" w:rsidRPr="00627228" w:rsidRDefault="00AE2E85">
      <w:pPr>
        <w:spacing w:line="1" w:lineRule="exact"/>
        <w:rPr>
          <w:color w:val="auto"/>
        </w:rPr>
      </w:pPr>
    </w:p>
    <w:sectPr w:rsidR="00AE2E85" w:rsidRPr="00627228">
      <w:pgSz w:w="12240" w:h="15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979D4" w14:textId="77777777" w:rsidR="003E67F8" w:rsidRDefault="003E67F8">
      <w:r>
        <w:separator/>
      </w:r>
    </w:p>
  </w:endnote>
  <w:endnote w:type="continuationSeparator" w:id="0">
    <w:p w14:paraId="71F2E829" w14:textId="77777777" w:rsidR="003E67F8" w:rsidRDefault="003E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58D8E" w14:textId="77777777" w:rsidR="003E67F8" w:rsidRDefault="003E67F8"/>
  </w:footnote>
  <w:footnote w:type="continuationSeparator" w:id="0">
    <w:p w14:paraId="5F8D77D8" w14:textId="77777777" w:rsidR="003E67F8" w:rsidRDefault="003E67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6840"/>
    <w:multiLevelType w:val="multilevel"/>
    <w:tmpl w:val="5F444AA2"/>
    <w:lvl w:ilvl="0">
      <w:start w:val="1"/>
      <w:numFmt w:val="decimal"/>
      <w:lvlText w:val="%1."/>
      <w:lvlJc w:val="left"/>
      <w:rPr>
        <w:rFonts w:ascii="Times New Roman" w:eastAsia="Times New Roman" w:hAnsi="Times New Roman" w:cs="Times New Roman"/>
        <w:b w:val="0"/>
        <w:bCs w:val="0"/>
        <w:i w:val="0"/>
        <w:iCs w:val="0"/>
        <w:smallCaps w:val="0"/>
        <w:strike w:val="0"/>
        <w:color w:val="645C46"/>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C1366A"/>
    <w:multiLevelType w:val="multilevel"/>
    <w:tmpl w:val="60D09654"/>
    <w:lvl w:ilvl="0">
      <w:start w:val="1"/>
      <w:numFmt w:val="decimal"/>
      <w:lvlText w:val="%1."/>
      <w:lvlJc w:val="left"/>
      <w:rPr>
        <w:rFonts w:ascii="Times New Roman" w:eastAsia="Times New Roman" w:hAnsi="Times New Roman" w:cs="Times New Roman"/>
        <w:b w:val="0"/>
        <w:bCs w:val="0"/>
        <w:i w:val="0"/>
        <w:iCs w:val="0"/>
        <w:smallCaps w:val="0"/>
        <w:strike w:val="0"/>
        <w:color w:val="645C46"/>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DB3D0F"/>
    <w:multiLevelType w:val="multilevel"/>
    <w:tmpl w:val="70085E06"/>
    <w:lvl w:ilvl="0">
      <w:start w:val="24"/>
      <w:numFmt w:val="decimal"/>
      <w:lvlText w:val="%1."/>
      <w:lvlJc w:val="left"/>
      <w:rPr>
        <w:rFonts w:ascii="Times New Roman" w:eastAsia="Times New Roman" w:hAnsi="Times New Roman" w:cs="Times New Roman"/>
        <w:b w:val="0"/>
        <w:bCs w:val="0"/>
        <w:i w:val="0"/>
        <w:iCs w:val="0"/>
        <w:smallCaps w:val="0"/>
        <w:strike w:val="0"/>
        <w:color w:val="645C46"/>
        <w:spacing w:val="0"/>
        <w:w w:val="100"/>
        <w:position w:val="0"/>
        <w:sz w:val="16"/>
        <w:szCs w:val="16"/>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85"/>
    <w:rsid w:val="002639B1"/>
    <w:rsid w:val="00277D4F"/>
    <w:rsid w:val="00355298"/>
    <w:rsid w:val="003E67F8"/>
    <w:rsid w:val="00627228"/>
    <w:rsid w:val="009F228C"/>
    <w:rsid w:val="00A71999"/>
    <w:rsid w:val="00AE2E85"/>
    <w:rsid w:val="00E512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EC31"/>
  <w15:docId w15:val="{A23625F2-3FE7-4CBE-BDCE-A63F796D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635C46"/>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635C46"/>
      <w:sz w:val="16"/>
      <w:szCs w:val="16"/>
      <w:u w:val="none"/>
    </w:rPr>
  </w:style>
  <w:style w:type="paragraph" w:customStyle="1" w:styleId="Bodytext20">
    <w:name w:val="Body text (2)"/>
    <w:basedOn w:val="Normal"/>
    <w:link w:val="Bodytext2"/>
    <w:pPr>
      <w:jc w:val="center"/>
    </w:pPr>
    <w:rPr>
      <w:rFonts w:ascii="Times New Roman" w:eastAsia="Times New Roman" w:hAnsi="Times New Roman" w:cs="Times New Roman"/>
      <w:color w:val="635C46"/>
    </w:rPr>
  </w:style>
  <w:style w:type="paragraph" w:styleId="BodyText">
    <w:name w:val="Body Text"/>
    <w:basedOn w:val="Normal"/>
    <w:link w:val="BodyTextChar"/>
    <w:qFormat/>
    <w:pPr>
      <w:spacing w:line="262" w:lineRule="auto"/>
      <w:ind w:firstLine="180"/>
    </w:pPr>
    <w:rPr>
      <w:rFonts w:ascii="Times New Roman" w:eastAsia="Times New Roman" w:hAnsi="Times New Roman" w:cs="Times New Roman"/>
      <w:color w:val="635C4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Sipile Nqiyama</dc:creator>
  <cp:lastModifiedBy>Philisa Plamana</cp:lastModifiedBy>
  <cp:revision>4</cp:revision>
  <dcterms:created xsi:type="dcterms:W3CDTF">2022-07-16T23:14:00Z</dcterms:created>
  <dcterms:modified xsi:type="dcterms:W3CDTF">2022-07-16T23:15:00Z</dcterms:modified>
</cp:coreProperties>
</file>