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50801" w14:textId="1C8F26A6" w:rsidR="000E5281" w:rsidRPr="00AC35C2" w:rsidRDefault="00F174DB">
      <w:pPr>
        <w:spacing w:line="1" w:lineRule="exact"/>
        <w:rPr>
          <w:color w:val="auto"/>
        </w:rPr>
      </w:pPr>
      <w:r w:rsidRPr="00AC35C2">
        <w:rPr>
          <w:noProof/>
          <w:color w:val="auto"/>
          <w:lang w:val="en-ZA" w:eastAsia="en-ZA" w:bidi="ar-SA"/>
        </w:rPr>
        <mc:AlternateContent>
          <mc:Choice Requires="wps">
            <w:drawing>
              <wp:anchor distT="0" distB="0" distL="114300" distR="114300" simplePos="0" relativeHeight="251659264" behindDoc="1" locked="0" layoutInCell="1" allowOverlap="1" wp14:anchorId="540F8A6B" wp14:editId="338DC025">
                <wp:simplePos x="0" y="0"/>
                <wp:positionH relativeFrom="page">
                  <wp:posOffset>5046980</wp:posOffset>
                </wp:positionH>
                <wp:positionV relativeFrom="page">
                  <wp:posOffset>1007745</wp:posOffset>
                </wp:positionV>
                <wp:extent cx="0" cy="8151495"/>
                <wp:effectExtent l="0" t="0" r="0" b="0"/>
                <wp:wrapNone/>
                <wp:docPr id="4" name="Shape 4"/>
                <wp:cNvGraphicFramePr/>
                <a:graphic xmlns:a="http://schemas.openxmlformats.org/drawingml/2006/main">
                  <a:graphicData uri="http://schemas.microsoft.com/office/word/2010/wordprocessingShape">
                    <wps:wsp>
                      <wps:cNvCnPr/>
                      <wps:spPr>
                        <a:xfrm>
                          <a:off x="0" y="0"/>
                          <a:ext cx="0" cy="8151495"/>
                        </a:xfrm>
                        <a:prstGeom prst="straightConnector1">
                          <a:avLst/>
                        </a:prstGeom>
                        <a:ln w="6985">
                          <a:solidFill/>
                        </a:ln>
                      </wps:spPr>
                      <wps:bodyPr/>
                    </wps:wsp>
                  </a:graphicData>
                </a:graphic>
              </wp:anchor>
            </w:drawing>
          </mc:Choice>
          <mc:Fallback>
            <w:pict>
              <v:shapetype w14:anchorId="400F9B64" id="_x0000_t32" coordsize="21600,21600" o:spt="32" o:oned="t" path="m,l21600,21600e" filled="f">
                <v:path arrowok="t" fillok="f" o:connecttype="none"/>
                <o:lock v:ext="edit" shapetype="t"/>
              </v:shapetype>
              <v:shape id="Shape 4" o:spid="_x0000_s1026" type="#_x0000_t32" style="position:absolute;margin-left:397.4pt;margin-top:79.35pt;width:0;height:641.85pt;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" strokeweight=".55pt">
                <w10:wrap anchorx="page" anchory="page"/>
              </v:shape>
            </w:pict>
          </mc:Fallback>
        </mc:AlternateContent>
      </w:r>
      <w:r w:rsidRPr="00AC35C2">
        <w:rPr>
          <w:noProof/>
          <w:color w:val="auto"/>
          <w:lang w:val="en-ZA" w:eastAsia="en-ZA" w:bidi="ar-SA"/>
        </w:rPr>
        <mc:AlternateContent>
          <mc:Choice Requires="wps">
            <w:drawing>
              <wp:anchor distT="0" distB="0" distL="114300" distR="114300" simplePos="0" relativeHeight="251658240" behindDoc="1" locked="0" layoutInCell="1" allowOverlap="1" wp14:anchorId="74F5EEDF" wp14:editId="47CCD4D5">
                <wp:simplePos x="0" y="0"/>
                <wp:positionH relativeFrom="page">
                  <wp:posOffset>2748280</wp:posOffset>
                </wp:positionH>
                <wp:positionV relativeFrom="page">
                  <wp:posOffset>1021080</wp:posOffset>
                </wp:positionV>
                <wp:extent cx="0" cy="8140065"/>
                <wp:effectExtent l="0" t="0" r="0" b="0"/>
                <wp:wrapNone/>
                <wp:docPr id="3" name="Shape 3"/>
                <wp:cNvGraphicFramePr/>
                <a:graphic xmlns:a="http://schemas.openxmlformats.org/drawingml/2006/main">
                  <a:graphicData uri="http://schemas.microsoft.com/office/word/2010/wordprocessingShape">
                    <wps:wsp>
                      <wps:cNvCnPr/>
                      <wps:spPr>
                        <a:xfrm>
                          <a:off x="0" y="0"/>
                          <a:ext cx="0" cy="8140065"/>
                        </a:xfrm>
                        <a:prstGeom prst="straightConnector1">
                          <a:avLst/>
                        </a:prstGeom>
                        <a:ln w="8890">
                          <a:solidFill/>
                        </a:ln>
                      </wps:spPr>
                      <wps:bodyPr/>
                    </wps:wsp>
                  </a:graphicData>
                </a:graphic>
              </wp:anchor>
            </w:drawing>
          </mc:Choice>
          <mc:Fallback>
            <w:pict>
              <v:shape w14:anchorId="001EB89A" id="Shape 3" o:spid="_x0000_s1026" type="#_x0000_t32" style="position:absolute;margin-left:216.4pt;margin-top:80.4pt;width:0;height:640.95pt;z-index:-25165824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" strokeweight=".7pt">
                <w10:wrap anchorx="page" anchory="page"/>
              </v:shape>
            </w:pict>
          </mc:Fallback>
        </mc:AlternateContent>
      </w:r>
      <w:r w:rsidRPr="00AC35C2">
        <w:rPr>
          <w:noProof/>
          <w:color w:val="auto"/>
          <w:lang w:val="en-ZA" w:eastAsia="en-ZA" w:bidi="ar-SA"/>
        </w:rPr>
        <mc:AlternateContent>
          <mc:Choice Requires="wps">
            <w:drawing>
              <wp:anchor distT="0" distB="0" distL="114300" distR="114300" simplePos="0" relativeHeight="251657216" behindDoc="1" locked="0" layoutInCell="1" allowOverlap="1" wp14:anchorId="64586DD2" wp14:editId="74D548C7">
                <wp:simplePos x="0" y="0"/>
                <wp:positionH relativeFrom="margin">
                  <wp:align>center</wp:align>
                </wp:positionH>
                <wp:positionV relativeFrom="page">
                  <wp:posOffset>939800</wp:posOffset>
                </wp:positionV>
                <wp:extent cx="4827905" cy="0"/>
                <wp:effectExtent l="0" t="0" r="29845" b="19050"/>
                <wp:wrapNone/>
                <wp:docPr id="2" name="Shape 2"/>
                <wp:cNvGraphicFramePr/>
                <a:graphic xmlns:a="http://schemas.openxmlformats.org/drawingml/2006/main">
                  <a:graphicData uri="http://schemas.microsoft.com/office/word/2010/wordprocessingShape">
                    <wps:wsp>
                      <wps:cNvCnPr/>
                      <wps:spPr>
                        <a:xfrm>
                          <a:off x="0" y="0"/>
                          <a:ext cx="4827905" cy="0"/>
                        </a:xfrm>
                        <a:prstGeom prst="straightConnector1">
                          <a:avLst/>
                        </a:prstGeom>
                        <a:ln w="6985">
                          <a:solidFill/>
                        </a:ln>
                      </wps:spPr>
                      <wps:bodyPr/>
                    </wps:wsp>
                  </a:graphicData>
                </a:graphic>
              </wp:anchor>
            </w:drawing>
          </mc:Choice>
          <mc:Fallback>
            <w:pict>
              <v:shape w14:anchorId="4C193740" id="Shape 2" o:spid="_x0000_s1026" type="#_x0000_t32" style="position:absolute;margin-left:0;margin-top:74pt;width:380.15pt;height:0;z-index:-251659264;visibility:visible;mso-wrap-style:square;mso-wrap-distance-left:9pt;mso-wrap-distance-top:0;mso-wrap-distance-right:9pt;mso-wrap-distance-bottom:0;mso-position-horizontal:center;mso-position-horizontal-relative:margin;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" strokeweight=".55pt">
                <w10:wrap anchorx="margin" anchory="page"/>
              </v:shape>
            </w:pict>
          </mc:Fallback>
        </mc:AlternateContent>
      </w:r>
      <w:r w:rsidR="00FD6527" w:rsidRPr="00AC35C2">
        <w:rPr>
          <w:noProof/>
          <w:color w:val="auto"/>
          <w:lang w:val="en-ZA" w:eastAsia="en-ZA" w:bidi="ar-SA"/>
        </w:rPr>
        <mc:AlternateContent>
          <mc:Choice Requires="wps">
            <w:drawing>
              <wp:anchor distT="0" distB="0" distL="114300" distR="114300" simplePos="0" relativeHeight="251656192" behindDoc="1" locked="0" layoutInCell="1" allowOverlap="1" wp14:anchorId="3E0E9CA3" wp14:editId="3ACA6D2C">
                <wp:simplePos x="0" y="0"/>
                <wp:positionH relativeFrom="page">
                  <wp:posOffset>7901940</wp:posOffset>
                </wp:positionH>
                <wp:positionV relativeFrom="page">
                  <wp:posOffset>914400</wp:posOffset>
                </wp:positionV>
                <wp:extent cx="7772400" cy="10058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058400"/>
                        </a:xfrm>
                        <a:prstGeom prst="rect">
                          <a:avLst/>
                        </a:prstGeom>
                        <a:solidFill>
                          <a:srgbClr val="D3C9AB"/>
                        </a:solidFill>
                      </wps:spPr>
                      <wps:txbx>
                        <w:txbxContent>
                          <w:p w14:paraId="3627E2D0" w14:textId="169294A5" w:rsidR="00AC35C2" w:rsidRPr="00AC35C2" w:rsidRDefault="00AC35C2" w:rsidP="00AC35C2">
                            <w:pPr>
                              <w:jc w:val="center"/>
                              <w:rPr>
                                <w:lang w:val="en-GB"/>
                              </w:rPr>
                            </w:pPr>
                            <w:r>
                              <w:rPr>
                                <w:lang w:val="en-GB"/>
                              </w:rPr>
                              <w:t>A</w:t>
                            </w:r>
                          </w:p>
                        </w:txbxContent>
                      </wps:txbx>
                      <wps:bodyPr/>
                    </wps:wsp>
                  </a:graphicData>
                </a:graphic>
              </wp:anchor>
            </w:drawing>
          </mc:Choice>
          <mc:Fallback>
            <w:pict>
              <v:rect w14:anchorId="3E0E9CA3" id="Shape 1" o:spid="_x0000_s1026" style="position:absolute;margin-left:622.2pt;margin-top:1in;width:612pt;height:11in;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" fillcolor="#d3c9ab" stroked="f">
                <v:path arrowok="t"/>
                <o:lock v:ext="edit" rotation="t" position="t"/>
                <v:textbox>
                  <w:txbxContent>
                    <w:p w14:paraId="3627E2D0" w14:textId="169294A5" w:rsidR="00AC35C2" w:rsidRPr="00AC35C2" w:rsidRDefault="00AC35C2" w:rsidP="00AC35C2">
                      <w:pPr>
                        <w:jc w:val="center"/>
                        <w:rPr>
                          <w:lang w:val="en-GB"/>
                        </w:rPr>
                      </w:pPr>
                      <w:r>
                        <w:rPr>
                          <w:lang w:val="en-GB"/>
                        </w:rPr>
                        <w:t>A</w:t>
                      </w:r>
                    </w:p>
                  </w:txbxContent>
                </v:textbox>
                <w10:wrap anchorx="page" anchory="page"/>
              </v:rect>
            </w:pict>
          </mc:Fallback>
        </mc:AlternateContent>
      </w:r>
    </w:p>
    <w:p w14:paraId="0140CA4F" w14:textId="77777777" w:rsidR="000E5281" w:rsidRPr="00AC35C2" w:rsidRDefault="00FD6527" w:rsidP="00F174DB">
      <w:pPr>
        <w:pStyle w:val="Headerorfooter0"/>
        <w:framePr w:wrap="none" w:vAnchor="page" w:hAnchor="page" w:x="1321" w:y="1171"/>
        <w:tabs>
          <w:tab w:val="left" w:pos="2437"/>
        </w:tabs>
        <w:rPr>
          <w:color w:val="auto"/>
        </w:rPr>
      </w:pPr>
      <w:r w:rsidRPr="00AC35C2">
        <w:rPr>
          <w:rStyle w:val="Headerorfooter"/>
          <w:color w:val="auto"/>
        </w:rPr>
        <w:t>2</w:t>
      </w:r>
      <w:r w:rsidRPr="00AC35C2">
        <w:rPr>
          <w:rStyle w:val="Headerorfooter"/>
          <w:color w:val="auto"/>
        </w:rPr>
        <w:tab/>
        <w:t>ISIGIDIMI SAMAXOSA, NOVEMBER 1, 1873.</w:t>
      </w:r>
    </w:p>
    <w:p w14:paraId="2D9DF82A" w14:textId="77777777" w:rsidR="000E5281" w:rsidRPr="00AC35C2" w:rsidRDefault="00FD6527" w:rsidP="00F174DB">
      <w:pPr>
        <w:pStyle w:val="Bodytext20"/>
        <w:framePr w:w="3510" w:h="12823" w:hRule="exact" w:wrap="none" w:vAnchor="page" w:hAnchor="page" w:x="766" w:y="1606"/>
        <w:pBdr>
          <w:bottom w:val="single" w:sz="4" w:space="0" w:color="auto"/>
        </w:pBdr>
        <w:jc w:val="both"/>
        <w:rPr>
          <w:color w:val="auto"/>
        </w:rPr>
      </w:pPr>
      <w:r w:rsidRPr="00AC35C2">
        <w:rPr>
          <w:rStyle w:val="Bodytext2"/>
          <w:color w:val="auto"/>
        </w:rPr>
        <w:t>kutengisa izilimo, iyodwa eyokutengis ingubo zesilika nekoton nezinye izinto. Lomfanekiso ubonisa enye yezo ndawo. Inani labantu bakona liku 56,000.</w:t>
      </w:r>
    </w:p>
    <w:p w14:paraId="20463755" w14:textId="77777777" w:rsidR="000E5281" w:rsidRPr="00AC35C2" w:rsidRDefault="00FD6527" w:rsidP="00F174DB">
      <w:pPr>
        <w:pStyle w:val="BodyText"/>
        <w:framePr w:w="3510" w:h="12823" w:hRule="exact" w:wrap="none" w:vAnchor="page" w:hAnchor="page" w:x="766" w:y="1606"/>
        <w:spacing w:after="40"/>
        <w:ind w:firstLine="0"/>
        <w:jc w:val="center"/>
        <w:rPr>
          <w:color w:val="auto"/>
        </w:rPr>
      </w:pPr>
      <w:r w:rsidRPr="00AC35C2">
        <w:rPr>
          <w:rStyle w:val="BodyTextChar"/>
          <w:color w:val="auto"/>
        </w:rPr>
        <w:t>INTLANGANISO EBISE TSITSA.</w:t>
      </w:r>
    </w:p>
    <w:p w14:paraId="40C56F37" w14:textId="52A5DD1D" w:rsidR="000E5281" w:rsidRPr="00AC35C2" w:rsidRDefault="00FD6527" w:rsidP="00F174DB">
      <w:pPr>
        <w:pStyle w:val="BodyText"/>
        <w:framePr w:w="3510" w:h="12823" w:hRule="exact" w:wrap="none" w:vAnchor="page" w:hAnchor="page" w:x="766" w:y="1606"/>
        <w:spacing w:after="220"/>
        <w:ind w:firstLine="240"/>
        <w:jc w:val="both"/>
        <w:rPr>
          <w:color w:val="auto"/>
        </w:rPr>
      </w:pPr>
      <w:r w:rsidRPr="00AC35C2">
        <w:rPr>
          <w:rStyle w:val="BodyTextChar"/>
          <w:color w:val="auto"/>
        </w:rPr>
        <w:t xml:space="preserve">Ipepa lase Kapa ekutiwa yi </w:t>
      </w:r>
      <w:r w:rsidRPr="00AC35C2">
        <w:rPr>
          <w:rStyle w:val="BodyTextChar"/>
          <w:i/>
          <w:iCs/>
          <w:color w:val="auto"/>
        </w:rPr>
        <w:t>Cape Argus</w:t>
      </w:r>
      <w:r w:rsidRPr="00AC35C2">
        <w:rPr>
          <w:rStyle w:val="BodyTextChar"/>
          <w:color w:val="auto"/>
        </w:rPr>
        <w:t xml:space="preserve"> liti. Ngomhla wa 27 ka August kube kuko intlanganiso kumlambo ekutiwa lu Luzi. Umsebenzi wayo ibi kukwamkela U-Mr. J. M. Orpen Imantyi ya Besutu, na Mamfengu, nezinye izizwe zabantsundu ezinganeno kwase Natal. Abantsundu abebeko bebengapezu kwam</w:t>
      </w:r>
      <w:r w:rsidRPr="00AC35C2">
        <w:rPr>
          <w:rStyle w:val="BodyTextChar"/>
          <w:color w:val="auto"/>
        </w:rPr>
        <w:t>akulu amane. U-Mr. Orpen usuke wawutyila umsebenzi wake wati utunywe yi Government ukuza kuqinisa umteto akangele ukuba kulilalelwane ngoxolo. Kekaloku indawo enjalo ibe icelwe ngabantsundu ngokwabo. Abantsundu ke baya kuvunyelwa ukuba babe nawo onke amalu</w:t>
      </w:r>
      <w:r w:rsidRPr="00AC35C2">
        <w:rPr>
          <w:rStyle w:val="BodyTextChar"/>
          <w:color w:val="auto"/>
        </w:rPr>
        <w:t xml:space="preserve">ngelo abantu abapantsi kolaulo Iwa Mangesi. Uyatemba ukuba aya kuncedisa nawo kangangoko anako ukuxasa ulaulo </w:t>
      </w:r>
      <w:r w:rsidR="001233EB">
        <w:rPr>
          <w:rStyle w:val="BodyTextChar"/>
          <w:color w:val="auto"/>
        </w:rPr>
        <w:t>l</w:t>
      </w:r>
      <w:r w:rsidRPr="00AC35C2">
        <w:rPr>
          <w:rStyle w:val="BodyTextChar"/>
          <w:color w:val="auto"/>
        </w:rPr>
        <w:t>we Nkosazana. Ufuna ukumisa inkosana nokuzicandela imihlaba eziya kulaula kuyo. Kuko nezinye inkosana ezicela ukupatwa nga Mangesi, kekaloku isez</w:t>
      </w:r>
      <w:r w:rsidRPr="00AC35C2">
        <w:rPr>
          <w:rStyle w:val="BodyTextChar"/>
          <w:color w:val="auto"/>
        </w:rPr>
        <w:t>a kukangelwa londawo yazo. Kuya kufuneka ukuba indoda irafe ngeshumi leshelem ngomnyaka, njengoko kunjalo ekoloni. Kumhlaba opakati kwe Paardenberg ne Tunja I-Government mhlaimbi iyakumisa inkosana ya Mamfengu evela ngase Dikeni. Akuko uya kuvunyelwa ukuba</w:t>
      </w:r>
      <w:r w:rsidRPr="00AC35C2">
        <w:rPr>
          <w:rStyle w:val="BodyTextChar"/>
          <w:color w:val="auto"/>
        </w:rPr>
        <w:t xml:space="preserve"> erne kulomhlaba engamazisanga Umongameli. Uqube wati, I-Government ayikunxamele ukuwatshabalalisa amasiko abantu abantsundu, asukuba ergo nankohlakalo. Ukuba abazali ba- yababandezela abantwana babo ngokunxamela ukuba batshate amadoda abangawatandiyo iya </w:t>
      </w:r>
      <w:r w:rsidRPr="00AC35C2">
        <w:rPr>
          <w:rStyle w:val="BodyTextChar"/>
          <w:color w:val="auto"/>
        </w:rPr>
        <w:t>kwala apo. Inkomo ezivela E-Natal aziyi kuvu</w:t>
      </w:r>
      <w:r w:rsidRPr="00AC35C2">
        <w:rPr>
          <w:rStyle w:val="BodyTextChar"/>
          <w:color w:val="auto"/>
        </w:rPr>
        <w:softHyphen/>
        <w:t>nyelwa ukuba ziwelele nganeno ngoku kuseko esisifo kutiwa ngamanzi abomvu. Ute akugqiba ukuteta U-Mr. Orpen kwesuka U-Lehana, enye yenkosana, wabulela ukuba Amangesi eze kubakusela. Kutete kanjalo no Zibi, no De</w:t>
      </w:r>
      <w:r w:rsidRPr="00AC35C2">
        <w:rPr>
          <w:rStyle w:val="BodyTextChar"/>
          <w:color w:val="auto"/>
        </w:rPr>
        <w:t xml:space="preserve"> Plooy umkangeli welilizwe libe like lingamiwe ugama omde. Inkosi engu Lubinga isuke yati kwaba nentliziyo yokusebenza akuyi kubanzima ukurola irafu yeshumi lesheleni ngonyaka, yena uyakuvuyela ukuba ezile U-Mr. Orpen pakati kwabo. Inkosana ya Mapolisa ite</w:t>
      </w:r>
      <w:r w:rsidRPr="00AC35C2">
        <w:rPr>
          <w:rStyle w:val="BodyTextChar"/>
          <w:color w:val="auto"/>
        </w:rPr>
        <w:t>te ngemfaneleko yokuba bonke bazamele ukuyixasa Imantyi, ukuze kuti ukubako kwayo kuvelise amatamsanqa kubo bo</w:t>
      </w:r>
      <w:r w:rsidRPr="00AC35C2">
        <w:rPr>
          <w:rStyle w:val="BodyTextChar"/>
          <w:color w:val="auto"/>
        </w:rPr>
        <w:softHyphen/>
        <w:t>nke. Ugqibele ngelokuti ngekudunywa katatu kudunyelwe Imantyi entsha; kwenziwa ke oko ngovuyo. Kute ngemini elandelayo zaliqela in</w:t>
      </w:r>
      <w:r w:rsidRPr="00AC35C2">
        <w:rPr>
          <w:rStyle w:val="BodyTextChar"/>
          <w:color w:val="auto"/>
        </w:rPr>
        <w:softHyphen/>
        <w:t>kosana ezitaba</w:t>
      </w:r>
      <w:r w:rsidRPr="00AC35C2">
        <w:rPr>
          <w:rStyle w:val="BodyTextChar"/>
          <w:color w:val="auto"/>
        </w:rPr>
        <w:t>ta isifungo sokuba zingabantu ba Mangesi. Kwakugqitywa oko kutete U-Rev. Mr. Meyer no Rev. Mr. Murray, babonisa amalungelo okupatwa nga Mangesi; bancoma nokulunga kwale Mantyi ize kubapata namhla.</w:t>
      </w:r>
    </w:p>
    <w:p w14:paraId="71485D11" w14:textId="77777777" w:rsidR="000E5281" w:rsidRPr="00AC35C2" w:rsidRDefault="00FD6527" w:rsidP="00F174DB">
      <w:pPr>
        <w:pStyle w:val="BodyText"/>
        <w:framePr w:w="3510" w:h="12823" w:hRule="exact" w:wrap="none" w:vAnchor="page" w:hAnchor="page" w:x="766" w:y="1606"/>
        <w:pBdr>
          <w:top w:val="single" w:sz="4" w:space="0" w:color="auto"/>
        </w:pBdr>
        <w:spacing w:after="40"/>
        <w:ind w:firstLine="0"/>
        <w:jc w:val="center"/>
        <w:rPr>
          <w:color w:val="auto"/>
        </w:rPr>
      </w:pPr>
      <w:r w:rsidRPr="00F174DB">
        <w:rPr>
          <w:rStyle w:val="BodyTextChar"/>
          <w:color w:val="auto"/>
          <w:sz w:val="18"/>
          <w:szCs w:val="18"/>
        </w:rPr>
        <w:t>UMZEKELO OMHLE</w:t>
      </w:r>
      <w:r w:rsidRPr="00AC35C2">
        <w:rPr>
          <w:rStyle w:val="BodyTextChar"/>
          <w:color w:val="auto"/>
        </w:rPr>
        <w:t>.</w:t>
      </w:r>
    </w:p>
    <w:p w14:paraId="002753A9" w14:textId="77777777" w:rsidR="000E5281" w:rsidRPr="00AC35C2" w:rsidRDefault="00FD6527" w:rsidP="00F174DB">
      <w:pPr>
        <w:pStyle w:val="BodyText"/>
        <w:framePr w:w="3510" w:h="12823" w:hRule="exact" w:wrap="none" w:vAnchor="page" w:hAnchor="page" w:x="766" w:y="1606"/>
        <w:spacing w:after="0" w:line="269" w:lineRule="auto"/>
        <w:ind w:firstLine="240"/>
        <w:jc w:val="both"/>
        <w:rPr>
          <w:color w:val="auto"/>
        </w:rPr>
      </w:pPr>
      <w:r w:rsidRPr="00AC35C2">
        <w:rPr>
          <w:rStyle w:val="BodyTextChar"/>
          <w:color w:val="auto"/>
        </w:rPr>
        <w:t>E-Monti kuko umfo otile obeeela ukuba amise</w:t>
      </w:r>
      <w:r w:rsidRPr="00AC35C2">
        <w:rPr>
          <w:rStyle w:val="BodyTextChar"/>
          <w:color w:val="auto"/>
        </w:rPr>
        <w:t xml:space="preserve"> inkantini kufupi nemizi yabantsundu. Bate aba</w:t>
      </w:r>
      <w:r w:rsidRPr="00AC35C2">
        <w:rPr>
          <w:rStyle w:val="BodyTextChar"/>
          <w:color w:val="auto"/>
        </w:rPr>
        <w:softHyphen/>
      </w:r>
    </w:p>
    <w:p w14:paraId="7FC11EE2" w14:textId="0F2D7A74" w:rsidR="000E5281" w:rsidRPr="00AC35C2" w:rsidRDefault="00FD6527" w:rsidP="00F174DB">
      <w:pPr>
        <w:pStyle w:val="BodyText"/>
        <w:framePr w:w="3460" w:h="12773" w:hRule="exact" w:wrap="none" w:vAnchor="page" w:hAnchor="page" w:x="4396" w:y="1621"/>
        <w:spacing w:after="0"/>
        <w:ind w:firstLine="0"/>
        <w:jc w:val="both"/>
        <w:rPr>
          <w:color w:val="auto"/>
        </w:rPr>
      </w:pPr>
      <w:r w:rsidRPr="00AC35C2">
        <w:rPr>
          <w:rStyle w:val="BodyTextChar"/>
          <w:color w:val="auto"/>
        </w:rPr>
        <w:t xml:space="preserve">ntu abantsundu bakona batumela isicelo sokuze ingavunyelwa. Ute U-Mr. Sprigg, omnye wabanika imvume ukuze ibe nokumiswa inkantini kulo Mahlulo, wavumelana nesicelo sabantsundu, wati “ Ukuyimisa lonkantini </w:t>
      </w:r>
      <w:r w:rsidRPr="00AC35C2">
        <w:rPr>
          <w:rStyle w:val="BodyTextChar"/>
          <w:color w:val="auto"/>
        </w:rPr>
        <w:t>kungaba kukufaka isikuni somlilo emfulelweni wendlu, xa ufuna ukukangela ukuba ingatshana.” Ayivunyelwanga ke okwenene lonkantini. Eso sicelo sabantsundu sibe sisiti:—</w:t>
      </w:r>
    </w:p>
    <w:p w14:paraId="2ECAAF8D" w14:textId="77777777" w:rsidR="000E5281" w:rsidRPr="00AC35C2" w:rsidRDefault="00FD6527" w:rsidP="00F174DB">
      <w:pPr>
        <w:pStyle w:val="BodyText"/>
        <w:framePr w:w="3460" w:h="12773" w:hRule="exact" w:wrap="none" w:vAnchor="page" w:hAnchor="page" w:x="4396" w:y="1621"/>
        <w:spacing w:after="0"/>
        <w:jc w:val="both"/>
        <w:rPr>
          <w:color w:val="auto"/>
        </w:rPr>
      </w:pPr>
      <w:r w:rsidRPr="00AC35C2">
        <w:rPr>
          <w:rStyle w:val="BodyTextChar"/>
          <w:color w:val="auto"/>
        </w:rPr>
        <w:t xml:space="preserve">“ Siyabona ukuba ibrandi iyasigqiba. Siyapela. Siyanicela ke ngoko baniki-mvumelo ukuba </w:t>
      </w:r>
      <w:r w:rsidRPr="00AC35C2">
        <w:rPr>
          <w:rStyle w:val="BodyTextChar"/>
          <w:color w:val="auto"/>
        </w:rPr>
        <w:t>ninga- vumi ukuba kumiswe inkantini pakati kwetu. Baninzi ababufundayo utywala ngokusike inkanti</w:t>
      </w:r>
      <w:r w:rsidRPr="00AC35C2">
        <w:rPr>
          <w:rStyle w:val="BodyTextChar"/>
          <w:color w:val="auto"/>
        </w:rPr>
        <w:softHyphen/>
        <w:t>ni ziziswe eminyangweni yezindlu zabo. Tina bantsundu sinje ngabantwana kulento. Siyanicela ke ukuba nisisize, nisishenxise esi sikubekiso. Singavuya ukuba ute</w:t>
      </w:r>
      <w:r w:rsidRPr="00AC35C2">
        <w:rPr>
          <w:rStyle w:val="BodyTextChar"/>
          <w:color w:val="auto"/>
        </w:rPr>
        <w:t xml:space="preserve"> ubawo wetu, I-Government, wabutintela kanye obutywala pakati kwetu.”</w:t>
      </w:r>
    </w:p>
    <w:p w14:paraId="30BD8838" w14:textId="30775572" w:rsidR="000E5281" w:rsidRPr="00AC35C2" w:rsidRDefault="00FD6527" w:rsidP="00F174DB">
      <w:pPr>
        <w:pStyle w:val="BodyText"/>
        <w:framePr w:w="3460" w:h="12773" w:hRule="exact" w:wrap="none" w:vAnchor="page" w:hAnchor="page" w:x="4396" w:y="1621"/>
        <w:spacing w:after="320"/>
        <w:jc w:val="both"/>
        <w:rPr>
          <w:color w:val="auto"/>
        </w:rPr>
      </w:pPr>
      <w:r w:rsidRPr="00AC35C2">
        <w:rPr>
          <w:rStyle w:val="BodyTextChar"/>
          <w:color w:val="auto"/>
        </w:rPr>
        <w:t>Siyatemba ukuba lomzekelo wabantu base Monti uyakulandelwa ngabaninzi. Makuti xa kuko in</w:t>
      </w:r>
      <w:r w:rsidRPr="00AC35C2">
        <w:rPr>
          <w:rStyle w:val="BodyTextChar"/>
          <w:color w:val="auto"/>
        </w:rPr>
        <w:softHyphen/>
        <w:t>kantini ezakumiswa bangayivumeli abo baqondayo ukuba obutywala buyalutshabalalisa uhlanga. Siyazi</w:t>
      </w:r>
      <w:r w:rsidRPr="00AC35C2">
        <w:rPr>
          <w:rStyle w:val="BodyTextChar"/>
          <w:color w:val="auto"/>
        </w:rPr>
        <w:t xml:space="preserve"> ukuba nalo ngokwalo alunamnqweno wokutshabalala. Lwanga ke lungayilwa luyoyise lento ize kulububisa.</w:t>
      </w:r>
    </w:p>
    <w:p w14:paraId="721F9792" w14:textId="77777777" w:rsidR="000E5281" w:rsidRPr="00AC35C2" w:rsidRDefault="00FD6527" w:rsidP="00F174DB">
      <w:pPr>
        <w:pStyle w:val="BodyText"/>
        <w:framePr w:w="3460" w:h="12773" w:hRule="exact" w:wrap="none" w:vAnchor="page" w:hAnchor="page" w:x="4396" w:y="1621"/>
        <w:spacing w:after="0" w:line="314" w:lineRule="auto"/>
        <w:ind w:left="1600" w:hanging="1600"/>
        <w:jc w:val="both"/>
        <w:rPr>
          <w:color w:val="auto"/>
        </w:rPr>
      </w:pPr>
      <w:r w:rsidRPr="00AC35C2">
        <w:rPr>
          <w:rStyle w:val="BodyTextChar"/>
          <w:color w:val="auto"/>
        </w:rPr>
        <w:t>INDLELA YENQWELO ZOMLILO YASE BAYI.</w:t>
      </w:r>
    </w:p>
    <w:p w14:paraId="4106A3F7" w14:textId="489B1797" w:rsidR="000E5281" w:rsidRPr="00AC35C2" w:rsidRDefault="00FD6527" w:rsidP="00F174DB">
      <w:pPr>
        <w:pStyle w:val="BodyText"/>
        <w:framePr w:w="3460" w:h="12773" w:hRule="exact" w:wrap="none" w:vAnchor="page" w:hAnchor="page" w:x="4396" w:y="1621"/>
        <w:spacing w:after="0"/>
        <w:jc w:val="both"/>
        <w:rPr>
          <w:color w:val="auto"/>
        </w:rPr>
      </w:pPr>
      <w:r w:rsidRPr="00AC35C2">
        <w:rPr>
          <w:rStyle w:val="BodyTextChar"/>
          <w:color w:val="auto"/>
        </w:rPr>
        <w:t>Ukumbiwa kwale ndlela ngoku kuyakauleza. Ugamalo kube kusweleke abantu bokumba ; kodwa ngoku kuko kona iqela elitandek</w:t>
      </w:r>
      <w:r w:rsidRPr="00AC35C2">
        <w:rPr>
          <w:rStyle w:val="BodyTextChar"/>
          <w:color w:val="auto"/>
        </w:rPr>
        <w:t>ayo Kuvakala ukuba amadoda asebenzayo anga 500. Kanjalo kutiwa U-Mr. Bisset, oyena wongamela ukumbiwa kwayo uvumile ukwamkela Abesutu abangamakulu amane, ukuba basebenze ixesha elitile.</w:t>
      </w:r>
    </w:p>
    <w:p w14:paraId="36CD122C" w14:textId="66935793" w:rsidR="000E5281" w:rsidRPr="00AC35C2" w:rsidRDefault="00FD6527" w:rsidP="00F174DB">
      <w:pPr>
        <w:pStyle w:val="BodyText"/>
        <w:framePr w:w="3460" w:h="12773" w:hRule="exact" w:wrap="none" w:vAnchor="page" w:hAnchor="page" w:x="4396" w:y="1621"/>
        <w:spacing w:after="320"/>
        <w:jc w:val="both"/>
        <w:rPr>
          <w:color w:val="auto"/>
        </w:rPr>
      </w:pPr>
      <w:r w:rsidRPr="00AC35C2">
        <w:rPr>
          <w:rStyle w:val="BodyTextChar"/>
          <w:color w:val="auto"/>
        </w:rPr>
        <w:t>Into enika inkatazo enkulu kumkangeli wabembi kukufumana ukudla okufan</w:t>
      </w:r>
      <w:r w:rsidRPr="00AC35C2">
        <w:rPr>
          <w:rStyle w:val="BodyTextChar"/>
          <w:color w:val="auto"/>
        </w:rPr>
        <w:t>elekileyo. Kufu</w:t>
      </w:r>
      <w:r w:rsidRPr="00AC35C2">
        <w:rPr>
          <w:rStyle w:val="BodyTextChar"/>
          <w:color w:val="auto"/>
        </w:rPr>
        <w:softHyphen/>
        <w:t xml:space="preserve">neka ukuba abembayo babe nengubo ezifudumeleyo, nokudla okuhle ukuze bangasebenzi betyafile. Bati kanjalo bakangelelwe indawo zokulala. Kwezinye indawo kuba nzima ukufumana amanzi, ibe yindleko enkulu ukuwatwala apo akona aziswe ebantwini. </w:t>
      </w:r>
      <w:r w:rsidRPr="00AC35C2">
        <w:rPr>
          <w:rStyle w:val="BodyTextChar"/>
          <w:color w:val="auto"/>
        </w:rPr>
        <w:t>Kodwa ke uyahambiseka umsebenzi. U-Mr. Bisset uya ezoyisa indawo ekade zimxakile. Kuvakala ukuba woti upela unyaka kube sekunokuhanjwa ngalo ndlela ukusuka E-Bayi ukuza kumcancato wase Rawson.</w:t>
      </w:r>
    </w:p>
    <w:p w14:paraId="743EFAD9" w14:textId="3B5F1455" w:rsidR="000E5281" w:rsidRPr="00F174DB" w:rsidRDefault="00F174DB" w:rsidP="00F174DB">
      <w:pPr>
        <w:pStyle w:val="BodyText"/>
        <w:framePr w:w="3460" w:h="12773" w:hRule="exact" w:wrap="none" w:vAnchor="page" w:hAnchor="page" w:x="4396" w:y="1621"/>
        <w:pBdr>
          <w:top w:val="single" w:sz="4" w:space="0" w:color="auto"/>
        </w:pBdr>
        <w:spacing w:after="0"/>
        <w:ind w:firstLine="0"/>
        <w:jc w:val="both"/>
        <w:rPr>
          <w:color w:val="auto"/>
          <w:sz w:val="18"/>
          <w:szCs w:val="18"/>
        </w:rPr>
      </w:pPr>
      <w:r>
        <w:rPr>
          <w:rStyle w:val="BodyTextChar"/>
          <w:color w:val="auto"/>
          <w:sz w:val="18"/>
          <w:szCs w:val="18"/>
        </w:rPr>
        <w:t xml:space="preserve">   </w:t>
      </w:r>
      <w:r w:rsidR="00FD6527" w:rsidRPr="00F174DB">
        <w:rPr>
          <w:rStyle w:val="BodyTextChar"/>
          <w:color w:val="auto"/>
          <w:sz w:val="18"/>
          <w:szCs w:val="18"/>
        </w:rPr>
        <w:t>UKUFA NOKUNCWATYWA KWENXILA.</w:t>
      </w:r>
    </w:p>
    <w:p w14:paraId="2F2A4102" w14:textId="777A8482" w:rsidR="000E5281" w:rsidRPr="00AC35C2" w:rsidRDefault="00FD6527" w:rsidP="00F174DB">
      <w:pPr>
        <w:pStyle w:val="BodyText"/>
        <w:framePr w:w="3460" w:h="12773" w:hRule="exact" w:wrap="none" w:vAnchor="page" w:hAnchor="page" w:x="4396" w:y="1621"/>
        <w:spacing w:after="0"/>
        <w:jc w:val="both"/>
        <w:rPr>
          <w:color w:val="auto"/>
        </w:rPr>
      </w:pPr>
      <w:r w:rsidRPr="00AC35C2">
        <w:rPr>
          <w:rStyle w:val="BodyTextChar"/>
          <w:color w:val="auto"/>
        </w:rPr>
        <w:t>Umbali wepepa lase Uitenhage uti u</w:t>
      </w:r>
      <w:r w:rsidRPr="00AC35C2">
        <w:rPr>
          <w:rStyle w:val="BodyTextChar"/>
          <w:color w:val="auto"/>
        </w:rPr>
        <w:t>kubalisa ngenxila elisand’ ukububa kona.—Kute ngale Cawa idluleyo, xa abanye abantu bavuyela ukuba kufike imvula kwabe kuko hlwempu litile liqaukela ngase nkantini. Sibe sisand’ ukubalisa ngokufa kwenxila elintsundn. Kodwa eli libube nge Cawa libe lileliml</w:t>
      </w:r>
      <w:r w:rsidRPr="00AC35C2">
        <w:rPr>
          <w:rStyle w:val="BodyTextChar"/>
          <w:color w:val="auto"/>
        </w:rPr>
        <w:t xml:space="preserve">ilope. Umsebenzi walo ibe ikukupekela abembi bendlela. Ngolwe Sihlanu lite </w:t>
      </w:r>
      <w:r w:rsidR="00AC35C2">
        <w:rPr>
          <w:rStyle w:val="BodyTextChar"/>
          <w:color w:val="auto"/>
        </w:rPr>
        <w:t>l</w:t>
      </w:r>
      <w:r w:rsidRPr="00AC35C2">
        <w:rPr>
          <w:rStyle w:val="BodyTextChar"/>
          <w:color w:val="auto"/>
        </w:rPr>
        <w:t xml:space="preserve">ona namanye amadoda baya kusela. Isiqamo soko sibe kukuti xa abantu bavuyileyo, ube umpefumlo welihlwempu lizonakalisileyo lazibulala ngoty wala usiya kungena kwanapakade, </w:t>
      </w:r>
      <w:r w:rsidR="00AC35C2">
        <w:rPr>
          <w:rStyle w:val="BodyTextChar"/>
          <w:color w:val="auto"/>
        </w:rPr>
        <w:t>u</w:t>
      </w:r>
      <w:r w:rsidRPr="00AC35C2">
        <w:rPr>
          <w:rStyle w:val="BodyTextChar"/>
          <w:color w:val="auto"/>
        </w:rPr>
        <w:t>wu</w:t>
      </w:r>
      <w:r w:rsidR="00AC35C2">
        <w:rPr>
          <w:rStyle w:val="BodyTextChar"/>
          <w:color w:val="auto"/>
        </w:rPr>
        <w:t>s</w:t>
      </w:r>
      <w:r w:rsidRPr="00AC35C2">
        <w:rPr>
          <w:rStyle w:val="BodyTextChar"/>
          <w:color w:val="auto"/>
        </w:rPr>
        <w:t>hiya</w:t>
      </w:r>
      <w:r w:rsidRPr="00AC35C2">
        <w:rPr>
          <w:rStyle w:val="BodyTextChar"/>
          <w:color w:val="auto"/>
        </w:rPr>
        <w:t xml:space="preserve"> umzimba</w:t>
      </w:r>
    </w:p>
    <w:p w14:paraId="030CAC0B" w14:textId="77777777" w:rsidR="000E5281" w:rsidRPr="00AC35C2" w:rsidRDefault="00FD6527" w:rsidP="00F174DB">
      <w:pPr>
        <w:pStyle w:val="BodyText"/>
        <w:framePr w:w="3506" w:h="12830" w:hRule="exact" w:wrap="none" w:vAnchor="page" w:hAnchor="page" w:x="8041" w:y="1636"/>
        <w:spacing w:after="0" w:line="259" w:lineRule="auto"/>
        <w:ind w:firstLine="0"/>
        <w:jc w:val="both"/>
        <w:rPr>
          <w:color w:val="auto"/>
        </w:rPr>
      </w:pPr>
      <w:r w:rsidRPr="00AC35C2">
        <w:rPr>
          <w:rStyle w:val="BodyTextChar"/>
          <w:color w:val="auto"/>
        </w:rPr>
        <w:t>obukuwo emnxunyeni ozele ludaka njengokungati ngowenja.</w:t>
      </w:r>
    </w:p>
    <w:p w14:paraId="1830CBF5" w14:textId="61314FB4" w:rsidR="000E5281" w:rsidRPr="00AC35C2" w:rsidRDefault="00FD6527" w:rsidP="00F174DB">
      <w:pPr>
        <w:pStyle w:val="BodyText"/>
        <w:framePr w:w="3506" w:h="12830" w:hRule="exact" w:wrap="none" w:vAnchor="page" w:hAnchor="page" w:x="8041" w:y="1636"/>
        <w:spacing w:line="259" w:lineRule="auto"/>
        <w:jc w:val="both"/>
        <w:rPr>
          <w:color w:val="auto"/>
        </w:rPr>
      </w:pPr>
      <w:r w:rsidRPr="00AC35C2">
        <w:rPr>
          <w:rStyle w:val="BodyTextChar"/>
          <w:color w:val="auto"/>
        </w:rPr>
        <w:t>Uteke watatyatwa wasiwa etolongweni waya kuncwatywa ngababanjwa, engenaye nomlileli. Singabona ke ukuba zibi kweziqamo zotywala. Nanku umntu onezihlobo nezizalwana, nonendawo ayakuzipendulela</w:t>
      </w:r>
      <w:r w:rsidRPr="00AC35C2">
        <w:rPr>
          <w:rStyle w:val="BodyTextChar"/>
          <w:color w:val="auto"/>
        </w:rPr>
        <w:t xml:space="preserve"> kwanje ngati, esiti ukumka kwake kulomhlaba aqaukele emseleni, ancwatywe njengombulali; kungeko nomfundisi wokuke enze nomtandazo. Simbona esiti nokuncwatywa kwa</w:t>
      </w:r>
      <w:r w:rsidRPr="00AC35C2">
        <w:rPr>
          <w:rStyle w:val="BodyTextChar"/>
          <w:color w:val="auto"/>
        </w:rPr>
        <w:softHyphen/>
        <w:t>ke, ancwatywe zinto ezigwetyiweyo nazo ngokwazo, ezingamaziyo negama, ezingamkataleleyo. Azif</w:t>
      </w:r>
      <w:r w:rsidRPr="00AC35C2">
        <w:rPr>
          <w:rStyle w:val="BodyTextChar"/>
          <w:color w:val="auto"/>
        </w:rPr>
        <w:t>anelena ukuba sisiyalo kubo bonke ezizinto.</w:t>
      </w:r>
    </w:p>
    <w:p w14:paraId="230D450F" w14:textId="77777777" w:rsidR="000E5281" w:rsidRPr="00AC35C2" w:rsidRDefault="00FD6527" w:rsidP="00F174DB">
      <w:pPr>
        <w:pStyle w:val="BodyText"/>
        <w:framePr w:w="3506" w:h="12830" w:hRule="exact" w:wrap="none" w:vAnchor="page" w:hAnchor="page" w:x="8041" w:y="1636"/>
        <w:pBdr>
          <w:top w:val="single" w:sz="4" w:space="0" w:color="auto"/>
        </w:pBdr>
        <w:spacing w:after="60" w:line="259" w:lineRule="auto"/>
        <w:ind w:firstLine="380"/>
        <w:jc w:val="both"/>
        <w:rPr>
          <w:color w:val="auto"/>
        </w:rPr>
      </w:pPr>
      <w:r w:rsidRPr="00F174DB">
        <w:rPr>
          <w:rStyle w:val="BodyTextChar"/>
          <w:color w:val="auto"/>
          <w:sz w:val="18"/>
          <w:szCs w:val="18"/>
        </w:rPr>
        <w:t>UKUMISWA KUKA CETYWAYO</w:t>
      </w:r>
      <w:r w:rsidRPr="00AC35C2">
        <w:rPr>
          <w:rStyle w:val="BodyTextChar"/>
          <w:color w:val="auto"/>
        </w:rPr>
        <w:t>.</w:t>
      </w:r>
    </w:p>
    <w:p w14:paraId="4F1F0CC4" w14:textId="77777777" w:rsidR="000E5281" w:rsidRPr="00AC35C2" w:rsidRDefault="00FD6527" w:rsidP="00F174DB">
      <w:pPr>
        <w:pStyle w:val="BodyText"/>
        <w:framePr w:w="3506" w:h="12830" w:hRule="exact" w:wrap="none" w:vAnchor="page" w:hAnchor="page" w:x="8041" w:y="1636"/>
        <w:spacing w:after="0" w:line="259" w:lineRule="auto"/>
        <w:jc w:val="both"/>
        <w:rPr>
          <w:color w:val="auto"/>
        </w:rPr>
      </w:pPr>
      <w:r w:rsidRPr="00AC35C2">
        <w:rPr>
          <w:rStyle w:val="BodyTextChar"/>
          <w:color w:val="auto"/>
        </w:rPr>
        <w:t>U-Cetywayo inkosi enkulu ya Mazulu umiswe ngomhla wokuqala ka September. Uti umfo obehambe no Mr. Shepstone, bati ukuya kungena komkulu baba ngumtya, kwakokela U-Mr. Shep</w:t>
      </w:r>
      <w:r w:rsidRPr="00AC35C2">
        <w:rPr>
          <w:rStyle w:val="BodyTextChar"/>
          <w:color w:val="auto"/>
        </w:rPr>
        <w:softHyphen/>
        <w:t>stone. Abantsundu</w:t>
      </w:r>
      <w:r w:rsidRPr="00AC35C2">
        <w:rPr>
          <w:rStyle w:val="BodyTextChar"/>
          <w:color w:val="auto"/>
        </w:rPr>
        <w:t xml:space="preserve"> abebeze kubonela bafika baka ingqinga entle kunene, kwafika pakati kwako abaxobileyo, benamakaka. Ute owetu umkosi wamiswa pakati kanye.</w:t>
      </w:r>
    </w:p>
    <w:p w14:paraId="75399D82" w14:textId="52F64B3A" w:rsidR="000E5281" w:rsidRPr="00AC35C2" w:rsidRDefault="00FD6527" w:rsidP="00F174DB">
      <w:pPr>
        <w:pStyle w:val="BodyText"/>
        <w:framePr w:w="3506" w:h="12830" w:hRule="exact" w:wrap="none" w:vAnchor="page" w:hAnchor="page" w:x="8041" w:y="1636"/>
        <w:spacing w:after="0" w:line="259" w:lineRule="auto"/>
        <w:jc w:val="both"/>
        <w:rPr>
          <w:color w:val="auto"/>
        </w:rPr>
      </w:pPr>
      <w:r w:rsidRPr="00AC35C2">
        <w:rPr>
          <w:rStyle w:val="BodyTextChar"/>
          <w:color w:val="auto"/>
        </w:rPr>
        <w:t xml:space="preserve">Site sakuma U-Mr. Shepstone wasondela ngakulo nkosi izakumiswa, wayibulisa ngokohlobo </w:t>
      </w:r>
      <w:r w:rsidR="00AC35C2">
        <w:rPr>
          <w:rStyle w:val="BodyTextChar"/>
          <w:color w:val="auto"/>
        </w:rPr>
        <w:t>l</w:t>
      </w:r>
      <w:r w:rsidRPr="00AC35C2">
        <w:rPr>
          <w:rStyle w:val="BodyTextChar"/>
          <w:color w:val="auto"/>
        </w:rPr>
        <w:t>wakona, wahlala ngase kunene kw</w:t>
      </w:r>
      <w:r w:rsidRPr="00AC35C2">
        <w:rPr>
          <w:rStyle w:val="BodyTextChar"/>
          <w:color w:val="auto"/>
        </w:rPr>
        <w:t xml:space="preserve">ayo. Kute emva koko U-Mr. Shepstone walesesha imiteto ya Mazulu emisela ukuba ubukosi bube no Cetywayo. Ite lomiteto yahanjiswa kuyo yonke intlanganiso. Kute kwakuba kungeko uyipikisayo indawo yoku- miswa kwake, U-Mr. Shepstone waquba amasiko okumiswa kwe </w:t>
      </w:r>
      <w:r w:rsidRPr="00AC35C2">
        <w:rPr>
          <w:rStyle w:val="BodyTextChar"/>
          <w:color w:val="auto"/>
        </w:rPr>
        <w:t>nkosi yelozwe; kungeko umbonavo ngapandle kwabambalwa abavunyelweyo ukuba bangene egumbini elibe limiswe kona. Ate akugqitywa lomasiko, wakutshwa kulondawo, wanikelwa kwizikulu zakona zatyelwa namhla ukuba U-Cetywayo yinkosi ya Mazulu.</w:t>
      </w:r>
    </w:p>
    <w:p w14:paraId="3E5C6A0E" w14:textId="76D2BEEB" w:rsidR="000E5281" w:rsidRPr="00AC35C2" w:rsidRDefault="00FD6527" w:rsidP="00F174DB">
      <w:pPr>
        <w:pStyle w:val="BodyText"/>
        <w:framePr w:w="3506" w:h="12830" w:hRule="exact" w:wrap="none" w:vAnchor="page" w:hAnchor="page" w:x="8041" w:y="1636"/>
        <w:spacing w:after="0" w:line="259" w:lineRule="auto"/>
        <w:jc w:val="both"/>
        <w:rPr>
          <w:color w:val="auto"/>
        </w:rPr>
      </w:pPr>
      <w:r w:rsidRPr="00AC35C2">
        <w:rPr>
          <w:rStyle w:val="BodyTextChar"/>
          <w:color w:val="auto"/>
        </w:rPr>
        <w:t>Kute kwakuvakala oko</w:t>
      </w:r>
      <w:r w:rsidRPr="00AC35C2">
        <w:rPr>
          <w:rStyle w:val="BodyTextChar"/>
          <w:color w:val="auto"/>
        </w:rPr>
        <w:t xml:space="preserve"> inkosi leyo yabuliswa ngokudutyulwa kwemipu nokuvunywa kwe ngoma. Abantsundu basuke benza umdudo endingakolwayo ukuba wake wabonwa ngumntu omhlope. Kute ukubetana kwamakaka kwanga kuyaduduma. Uhlobo Iwabo lokududa abalwenzayo xa baza kuya kulwa, abate bas</w:t>
      </w:r>
      <w:r w:rsidRPr="00AC35C2">
        <w:rPr>
          <w:rStyle w:val="BodyTextChar"/>
          <w:color w:val="auto"/>
        </w:rPr>
        <w:t>ibonisa, lusimangalise ngapezu koko Amazulu abemangaliswe zezenziwe siti izinto. Kute kwakupela umdudo lowo kwacitaka</w:t>
      </w:r>
      <w:r w:rsidR="00AC35C2">
        <w:rPr>
          <w:rStyle w:val="BodyTextChar"/>
          <w:color w:val="auto"/>
        </w:rPr>
        <w:t>l</w:t>
      </w:r>
      <w:r w:rsidRPr="00AC35C2">
        <w:rPr>
          <w:rStyle w:val="BodyTextChar"/>
          <w:color w:val="auto"/>
        </w:rPr>
        <w:t>wa, tina saya ngakomkulu; apo kute ngokuhlwa kwako imidlalo.</w:t>
      </w:r>
    </w:p>
    <w:p w14:paraId="7A5D6F3A" w14:textId="5FCF1298" w:rsidR="000E5281" w:rsidRPr="00AC35C2" w:rsidRDefault="00FD6527" w:rsidP="00F174DB">
      <w:pPr>
        <w:pStyle w:val="BodyText"/>
        <w:framePr w:w="3506" w:h="12830" w:hRule="exact" w:wrap="none" w:vAnchor="page" w:hAnchor="page" w:x="8041" w:y="1636"/>
        <w:spacing w:line="259" w:lineRule="auto"/>
        <w:jc w:val="both"/>
        <w:rPr>
          <w:color w:val="auto"/>
        </w:rPr>
      </w:pPr>
      <w:r w:rsidRPr="00AC35C2">
        <w:rPr>
          <w:rStyle w:val="BodyTextChar"/>
          <w:color w:val="auto"/>
        </w:rPr>
        <w:t>Kute ngemini elandelayo akwabiko kuti okulu- ngeleyo ukugoduka ngenxa yokuban</w:t>
      </w:r>
      <w:r w:rsidRPr="00AC35C2">
        <w:rPr>
          <w:rStyle w:val="BodyTextChar"/>
          <w:color w:val="auto"/>
        </w:rPr>
        <w:t>da. Enye into esimangalisileyo kusasa ibe kukubona ukuba sike sangenelwa yincuka ebusuku yemka nenkabi zenkomo ezimbini. Enye yazo kufikwe selifile, enye selisekuqaukeni. U-Mr. Shepstone ute wake watyelela enkosini wapiwa ibaso lenkomo ezi 300, nempondo ze</w:t>
      </w:r>
      <w:r w:rsidRPr="00AC35C2">
        <w:rPr>
          <w:rStyle w:val="BodyTextChar"/>
          <w:color w:val="auto"/>
        </w:rPr>
        <w:t>ndlovu ezisixenxe. Kwezo nkomo azinikiweyo U-Mr. Shepstone, kutiwe elesitatu ikulu liyakulandeliswa makabe ehamba namabini. Kute ngokuhlwa kwabuya kwako imidlalo ngemidlalo.</w:t>
      </w:r>
    </w:p>
    <w:p w14:paraId="6D810399" w14:textId="3FF3A673" w:rsidR="000E5281" w:rsidRPr="00AC35C2" w:rsidRDefault="00F174DB" w:rsidP="00F174DB">
      <w:pPr>
        <w:pStyle w:val="BodyText"/>
        <w:framePr w:w="3506" w:h="12830" w:hRule="exact" w:wrap="none" w:vAnchor="page" w:hAnchor="page" w:x="8041" w:y="1636"/>
        <w:spacing w:after="0" w:line="206" w:lineRule="auto"/>
        <w:jc w:val="both"/>
        <w:rPr>
          <w:color w:val="auto"/>
        </w:rPr>
      </w:pPr>
      <w:r>
        <w:rPr>
          <w:rStyle w:val="BodyTextChar"/>
          <w:smallCaps/>
          <w:color w:val="auto"/>
        </w:rPr>
        <w:t>Ukutw</w:t>
      </w:r>
      <w:bookmarkStart w:id="0" w:name="_GoBack"/>
      <w:bookmarkEnd w:id="0"/>
      <w:r w:rsidR="00FD6527" w:rsidRPr="00AC35C2">
        <w:rPr>
          <w:rStyle w:val="BodyTextChar"/>
          <w:smallCaps/>
          <w:color w:val="auto"/>
        </w:rPr>
        <w:t>alwa</w:t>
      </w:r>
      <w:r w:rsidR="00FD6527" w:rsidRPr="00AC35C2">
        <w:rPr>
          <w:rStyle w:val="BodyTextChar"/>
          <w:color w:val="auto"/>
        </w:rPr>
        <w:t xml:space="preserve"> kwempahla ezisuka E-Natal zisiya kwele Diamond kurolwa iponti ezimbini </w:t>
      </w:r>
      <w:r w:rsidR="00FD6527" w:rsidRPr="00AC35C2">
        <w:rPr>
          <w:rStyle w:val="BodyTextChar"/>
          <w:color w:val="auto"/>
        </w:rPr>
        <w:t>ezineshumi nge 100 lbs.</w:t>
      </w:r>
    </w:p>
    <w:p w14:paraId="0973E46B" w14:textId="77777777" w:rsidR="000E5281" w:rsidRPr="00AC35C2" w:rsidRDefault="000E5281">
      <w:pPr>
        <w:spacing w:line="1" w:lineRule="exact"/>
        <w:rPr>
          <w:color w:val="auto"/>
        </w:rPr>
      </w:pPr>
    </w:p>
    <w:sectPr w:rsidR="000E5281" w:rsidRPr="00AC35C2">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78D90" w14:textId="77777777" w:rsidR="00FD6527" w:rsidRDefault="00FD6527">
      <w:r>
        <w:separator/>
      </w:r>
    </w:p>
  </w:endnote>
  <w:endnote w:type="continuationSeparator" w:id="0">
    <w:p w14:paraId="50A07D5C" w14:textId="77777777" w:rsidR="00FD6527" w:rsidRDefault="00FD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0EFAA" w14:textId="77777777" w:rsidR="00FD6527" w:rsidRDefault="00FD6527"/>
  </w:footnote>
  <w:footnote w:type="continuationSeparator" w:id="0">
    <w:p w14:paraId="329848EA" w14:textId="77777777" w:rsidR="00FD6527" w:rsidRDefault="00FD652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81"/>
    <w:rsid w:val="000E5281"/>
    <w:rsid w:val="001233EB"/>
    <w:rsid w:val="007830B2"/>
    <w:rsid w:val="009A0542"/>
    <w:rsid w:val="00AC35C2"/>
    <w:rsid w:val="00F174DB"/>
    <w:rsid w:val="00FD65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19C61"/>
  <w15:docId w15:val="{94E0A327-6A9E-42C4-A0C4-FE835025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5B4F47"/>
      <w:sz w:val="19"/>
      <w:szCs w:val="19"/>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Bodytext20">
    <w:name w:val="Body text (2)"/>
    <w:basedOn w:val="Normal"/>
    <w:link w:val="Bodytext2"/>
    <w:pPr>
      <w:spacing w:after="220" w:line="257" w:lineRule="auto"/>
    </w:pPr>
    <w:rPr>
      <w:rFonts w:ascii="Times New Roman" w:eastAsia="Times New Roman" w:hAnsi="Times New Roman" w:cs="Times New Roman"/>
      <w:color w:val="5B4F47"/>
      <w:sz w:val="19"/>
      <w:szCs w:val="19"/>
    </w:rPr>
  </w:style>
  <w:style w:type="paragraph" w:styleId="BodyText">
    <w:name w:val="Body Text"/>
    <w:basedOn w:val="Normal"/>
    <w:link w:val="BodyTextChar"/>
    <w:qFormat/>
    <w:pPr>
      <w:spacing w:after="200" w:line="262" w:lineRule="auto"/>
      <w:ind w:firstLine="180"/>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2</cp:revision>
  <dcterms:created xsi:type="dcterms:W3CDTF">2022-07-17T01:15:00Z</dcterms:created>
  <dcterms:modified xsi:type="dcterms:W3CDTF">2022-07-17T01:15:00Z</dcterms:modified>
</cp:coreProperties>
</file>