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D8" w:rsidRDefault="00F361FE">
      <w:pPr>
        <w:spacing w:line="1" w:lineRule="exact"/>
      </w:pP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2633345</wp:posOffset>
                </wp:positionH>
                <wp:positionV relativeFrom="page">
                  <wp:posOffset>12985750</wp:posOffset>
                </wp:positionV>
                <wp:extent cx="0" cy="2205990"/>
                <wp:effectExtent l="0" t="0" r="0" b="0"/>
                <wp:wrapNone/>
                <wp:docPr id="1" name="Shape 1"/>
                <wp:cNvGraphicFramePr/>
                <a:graphic xmlns:a="http://schemas.openxmlformats.org/drawingml/2006/main">
                  <a:graphicData uri="http://schemas.microsoft.com/office/word/2010/wordprocessingShape">
                    <wps:wsp>
                      <wps:cNvCnPr/>
                      <wps:spPr>
                        <a:xfrm>
                          <a:off x="0" y="0"/>
                          <a:ext cx="0" cy="220599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07.34999999999999pt;margin-top:1022.5pt;width:0;height:173.70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6846570</wp:posOffset>
                </wp:positionH>
                <wp:positionV relativeFrom="page">
                  <wp:posOffset>7160895</wp:posOffset>
                </wp:positionV>
                <wp:extent cx="0" cy="3262630"/>
                <wp:effectExtent l="0" t="0" r="0" b="0"/>
                <wp:wrapNone/>
                <wp:docPr id="2" name="Shape 2"/>
                <wp:cNvGraphicFramePr/>
                <a:graphic xmlns:a="http://schemas.openxmlformats.org/drawingml/2006/main">
                  <a:graphicData uri="http://schemas.microsoft.com/office/word/2010/wordprocessingShape">
                    <wps:wsp>
                      <wps:cNvCnPr/>
                      <wps:spPr>
                        <a:xfrm>
                          <a:off x="0" y="0"/>
                          <a:ext cx="0" cy="3262630"/>
                        </a:xfrm>
                        <a:prstGeom prst="straightConnector1">
                          <a:avLst/>
                        </a:prstGeom>
                        <a:ln w="889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539.10000000000002pt;margin-top:563.85000000000002pt;width:0;height:256.89999999999998pt;z-index:-251658240;mso-position-horizontal-relative:page;mso-position-vertical-relative:page">
                <v:stroke weight="0.70000000000000007pt"/>
              </v:shape>
            </w:pict>
          </mc:Fallback>
        </mc:AlternateContent>
      </w:r>
    </w:p>
    <w:p w:rsidR="00B900D8" w:rsidRDefault="00F361FE">
      <w:pPr>
        <w:pStyle w:val="Other0"/>
        <w:framePr w:w="6617" w:h="2671" w:hRule="exact" w:wrap="none" w:vAnchor="page" w:hAnchor="page" w:x="10887" w:y="2206"/>
        <w:spacing w:after="40"/>
        <w:ind w:left="47" w:right="61" w:firstLine="0"/>
        <w:jc w:val="center"/>
        <w:rPr>
          <w:sz w:val="72"/>
          <w:szCs w:val="72"/>
        </w:rPr>
      </w:pPr>
      <w:r>
        <w:rPr>
          <w:sz w:val="72"/>
          <w:szCs w:val="72"/>
        </w:rPr>
        <w:t>Inyama ne Zonka,</w:t>
      </w:r>
    </w:p>
    <w:p w:rsidR="00B900D8" w:rsidRDefault="00F361FE">
      <w:pPr>
        <w:pStyle w:val="Bodytext30"/>
        <w:framePr w:w="6617" w:h="2671" w:hRule="exact" w:wrap="none" w:vAnchor="page" w:hAnchor="page" w:x="10887" w:y="2206"/>
        <w:spacing w:after="40" w:line="240" w:lineRule="auto"/>
        <w:ind w:left="47" w:right="61"/>
        <w:jc w:val="center"/>
      </w:pPr>
      <w:r>
        <w:t>Nento ezinjenge kofu ne swekile zitengeni ko</w:t>
      </w:r>
    </w:p>
    <w:p w:rsidR="00B900D8" w:rsidRDefault="00F361FE">
      <w:pPr>
        <w:pStyle w:val="Bodytext40"/>
        <w:framePr w:w="6617" w:h="2671" w:hRule="exact" w:wrap="none" w:vAnchor="page" w:hAnchor="page" w:x="10887" w:y="2206"/>
        <w:spacing w:line="216" w:lineRule="auto"/>
        <w:ind w:left="47" w:right="61"/>
        <w:rPr>
          <w:sz w:val="52"/>
          <w:szCs w:val="52"/>
        </w:rPr>
      </w:pPr>
      <w:r>
        <w:rPr>
          <w:w w:val="100"/>
          <w:sz w:val="52"/>
          <w:szCs w:val="52"/>
        </w:rPr>
        <w:t>BOURKE KO MARSH,</w:t>
      </w:r>
    </w:p>
    <w:p w:rsidR="00B900D8" w:rsidRDefault="00F361FE">
      <w:pPr>
        <w:pStyle w:val="Bodytext40"/>
        <w:framePr w:w="6617" w:h="2671" w:hRule="exact" w:wrap="none" w:vAnchor="page" w:hAnchor="page" w:x="10887" w:y="2206"/>
        <w:spacing w:line="216" w:lineRule="auto"/>
        <w:ind w:left="468" w:right="61"/>
      </w:pPr>
      <w:r>
        <w:rPr>
          <w:w w:val="100"/>
        </w:rPr>
        <w:t>Nyutawuni nakwisitalato esipambi</w:t>
      </w:r>
      <w:r>
        <w:rPr>
          <w:w w:val="100"/>
        </w:rPr>
        <w:br/>
        <w:t>kwe ofisi ngase mcancatweni.</w:t>
      </w:r>
    </w:p>
    <w:p w:rsidR="00B900D8" w:rsidRDefault="00F361FE">
      <w:pPr>
        <w:pStyle w:val="Other0"/>
        <w:framePr w:w="6502" w:h="1530" w:hRule="exact" w:wrap="none" w:vAnchor="page" w:hAnchor="page" w:x="10931" w:y="5101"/>
        <w:ind w:firstLine="0"/>
        <w:jc w:val="center"/>
        <w:rPr>
          <w:sz w:val="52"/>
          <w:szCs w:val="52"/>
        </w:rPr>
      </w:pPr>
      <w:r>
        <w:rPr>
          <w:sz w:val="52"/>
          <w:szCs w:val="52"/>
        </w:rPr>
        <w:t>C. MUSGROVE,</w:t>
      </w:r>
    </w:p>
    <w:p w:rsidR="00B900D8" w:rsidRDefault="00F361FE">
      <w:pPr>
        <w:pStyle w:val="Other0"/>
        <w:framePr w:w="6502" w:h="1530" w:hRule="exact" w:wrap="none" w:vAnchor="page" w:hAnchor="page" w:x="10931" w:y="5101"/>
        <w:spacing w:line="223" w:lineRule="auto"/>
        <w:ind w:firstLine="0"/>
        <w:jc w:val="center"/>
        <w:rPr>
          <w:sz w:val="48"/>
          <w:szCs w:val="48"/>
        </w:rPr>
      </w:pPr>
      <w:r>
        <w:rPr>
          <w:rFonts w:ascii="Arial Narrow" w:eastAsia="Arial Narrow" w:hAnsi="Arial Narrow" w:cs="Arial Narrow"/>
          <w:w w:val="70"/>
          <w:sz w:val="48"/>
          <w:szCs w:val="48"/>
        </w:rPr>
        <w:t>OTENGISA IMPAHLA ETSH1PU YENDLU,</w:t>
      </w:r>
    </w:p>
    <w:p w:rsidR="00B900D8" w:rsidRDefault="00F361FE">
      <w:pPr>
        <w:pStyle w:val="Bodytext40"/>
        <w:framePr w:w="6502" w:h="1530" w:hRule="exact" w:wrap="none" w:vAnchor="page" w:hAnchor="page" w:x="10931" w:y="5101"/>
        <w:spacing w:line="230" w:lineRule="auto"/>
      </w:pPr>
      <w:r>
        <w:rPr>
          <w:b/>
          <w:bCs/>
        </w:rPr>
        <w:t>Kwindlu</w:t>
      </w:r>
      <w:r>
        <w:t xml:space="preserve"> Ekangelene no W. 0. CARTER &amp; CO.,</w:t>
      </w:r>
    </w:p>
    <w:p w:rsidR="00B900D8" w:rsidRDefault="00F361FE">
      <w:pPr>
        <w:pStyle w:val="Bodytext30"/>
        <w:framePr w:w="6275" w:h="540" w:hRule="exact" w:wrap="none" w:vAnchor="page" w:hAnchor="page" w:x="11096" w:y="7239"/>
        <w:spacing w:line="226" w:lineRule="auto"/>
        <w:jc w:val="center"/>
      </w:pPr>
      <w:r>
        <w:t>Onoxesha bempahla yendlu batengiswa nguye ngemali</w:t>
      </w:r>
      <w:r>
        <w:br/>
        <w:t>encinane.</w:t>
      </w:r>
    </w:p>
    <w:p w:rsidR="00B900D8" w:rsidRDefault="00F361FE" w:rsidP="00D9486D">
      <w:pPr>
        <w:pStyle w:val="Bodytext30"/>
        <w:framePr w:w="6559" w:h="490" w:hRule="exact" w:wrap="none" w:vAnchor="page" w:hAnchor="page" w:x="11219" w:y="7902"/>
        <w:spacing w:line="187" w:lineRule="auto"/>
        <w:jc w:val="both"/>
      </w:pPr>
      <w:r>
        <w:t>Unokubatengela abantu abakude impahla abayifuna; kwimisito eti ibeko e Qonce xa bete banqopisana naye</w:t>
      </w:r>
    </w:p>
    <w:p w:rsidR="00B900D8" w:rsidRDefault="00F361FE" w:rsidP="00D9486D">
      <w:pPr>
        <w:pStyle w:val="Bodytext40"/>
        <w:framePr w:wrap="none" w:vAnchor="page" w:hAnchor="page" w:x="11364" w:y="8553"/>
        <w:jc w:val="left"/>
      </w:pPr>
      <w:r>
        <w:t>Ivenkile entsha yebhekile nezitya zentsimbi,</w:t>
      </w:r>
    </w:p>
    <w:p w:rsidR="00B900D8" w:rsidRDefault="0052182C" w:rsidP="00D9486D">
      <w:pPr>
        <w:pStyle w:val="Bodytext40"/>
        <w:framePr w:w="6509" w:h="1584" w:hRule="exact" w:wrap="none" w:vAnchor="page" w:hAnchor="page" w:x="11110" w:y="10504"/>
        <w:spacing w:after="100"/>
        <w:ind w:firstLine="340"/>
        <w:jc w:val="left"/>
      </w:pPr>
      <w:r>
        <w:rPr>
          <w:w w:val="100"/>
        </w:rPr>
        <w:t xml:space="preserve">    </w:t>
      </w:r>
      <w:r w:rsidR="00F361FE">
        <w:rPr>
          <w:w w:val="100"/>
        </w:rPr>
        <w:t>Yiyona ndlu itshipu apa e Qonce.</w:t>
      </w:r>
    </w:p>
    <w:p w:rsidR="00B900D8" w:rsidRDefault="00F361FE" w:rsidP="00D9486D">
      <w:pPr>
        <w:pStyle w:val="Bodytext30"/>
        <w:framePr w:w="6509" w:h="1584" w:hRule="exact" w:wrap="none" w:vAnchor="page" w:hAnchor="page" w:x="11110" w:y="10504"/>
        <w:spacing w:line="214" w:lineRule="auto"/>
        <w:ind w:firstLine="480"/>
      </w:pPr>
      <w:r>
        <w:t>Lempahla uyenza ngokwake, mabaqiniseke ke abantu ukuba yomelele yenziwe kakuhle lento uyayimela.</w:t>
      </w:r>
    </w:p>
    <w:p w:rsidR="00B900D8" w:rsidRDefault="00F361FE" w:rsidP="00D9486D">
      <w:pPr>
        <w:pStyle w:val="Bodytext30"/>
        <w:framePr w:w="6509" w:h="1584" w:hRule="exact" w:wrap="none" w:vAnchor="page" w:hAnchor="page" w:x="11110" w:y="10504"/>
        <w:spacing w:line="214" w:lineRule="auto"/>
        <w:ind w:firstLine="480"/>
      </w:pPr>
      <w:r>
        <w:t>Kanize kuncama kuye ngapambi kokutenga nakuyipina indlu. Izisulu kuye wonke.</w:t>
      </w:r>
    </w:p>
    <w:p w:rsidR="00B900D8" w:rsidRDefault="00F361FE" w:rsidP="00D9486D">
      <w:pPr>
        <w:pStyle w:val="Other0"/>
        <w:framePr w:wrap="none" w:vAnchor="page" w:hAnchor="page" w:x="11436" w:y="3873"/>
        <w:ind w:right="11" w:firstLine="0"/>
        <w:jc w:val="both"/>
        <w:rPr>
          <w:sz w:val="38"/>
          <w:szCs w:val="38"/>
        </w:rPr>
      </w:pPr>
      <w:r>
        <w:rPr>
          <w:sz w:val="38"/>
          <w:szCs w:val="38"/>
        </w:rPr>
        <w:t>e</w:t>
      </w:r>
    </w:p>
    <w:p w:rsidR="00B900D8" w:rsidRDefault="00F361FE">
      <w:pPr>
        <w:pStyle w:val="Bodytext50"/>
        <w:framePr w:w="1422" w:h="317" w:hRule="exact" w:wrap="none" w:vAnchor="page" w:hAnchor="page" w:x="14189" w:y="13996"/>
        <w:jc w:val="right"/>
      </w:pPr>
      <w:r>
        <w:t>ANDREW</w:t>
      </w:r>
    </w:p>
    <w:p w:rsidR="00B900D8" w:rsidRDefault="00F361FE">
      <w:pPr>
        <w:pStyle w:val="Bodytext50"/>
        <w:framePr w:w="1606" w:h="342" w:hRule="exact" w:wrap="none" w:vAnchor="page" w:hAnchor="page" w:x="15798" w:y="14018"/>
        <w:jc w:val="center"/>
      </w:pPr>
      <w:r>
        <w:t>GONTSHI,</w:t>
      </w:r>
    </w:p>
    <w:p w:rsidR="00B900D8" w:rsidRDefault="00F361FE">
      <w:pPr>
        <w:pStyle w:val="Bodytext30"/>
        <w:framePr w:w="1220" w:h="295" w:hRule="exact" w:wrap="none" w:vAnchor="page" w:hAnchor="page" w:x="14466" w:y="14439"/>
        <w:spacing w:line="240" w:lineRule="auto"/>
        <w:jc w:val="right"/>
      </w:pPr>
      <w:r>
        <w:t>Umteteleli</w:t>
      </w:r>
    </w:p>
    <w:p w:rsidR="00B900D8" w:rsidRDefault="00F361FE">
      <w:pPr>
        <w:pStyle w:val="Bodytext30"/>
        <w:framePr w:w="1271" w:h="295" w:hRule="exact" w:wrap="none" w:vAnchor="page" w:hAnchor="page" w:x="15726" w:y="14443"/>
        <w:spacing w:line="240" w:lineRule="auto"/>
        <w:jc w:val="right"/>
      </w:pPr>
      <w:r>
        <w:t>ematyaleni</w:t>
      </w:r>
    </w:p>
    <w:p w:rsidR="00B900D8" w:rsidRDefault="00F361FE">
      <w:pPr>
        <w:pStyle w:val="BodyText"/>
        <w:framePr w:w="3208" w:h="839" w:hRule="exact" w:wrap="none" w:vAnchor="page" w:hAnchor="page" w:x="10841" w:y="14853"/>
        <w:spacing w:line="209" w:lineRule="auto"/>
      </w:pPr>
      <w:r>
        <w:t>Nomten</w:t>
      </w:r>
      <w:r w:rsidR="00E02E9D">
        <w:t xml:space="preserve">gisi wempahla ezinjengemisesane </w:t>
      </w:r>
      <w:r>
        <w:t>njalo njalo.</w:t>
      </w:r>
    </w:p>
    <w:p w:rsidR="00B900D8" w:rsidRDefault="00F361FE" w:rsidP="00E02E9D">
      <w:pPr>
        <w:pStyle w:val="BodyText"/>
        <w:framePr w:w="3208" w:h="839" w:hRule="exact" w:wrap="none" w:vAnchor="page" w:hAnchor="page" w:x="10841" w:y="14853"/>
        <w:spacing w:line="209" w:lineRule="auto"/>
        <w:jc w:val="both"/>
      </w:pPr>
      <w:bookmarkStart w:id="0" w:name="_GoBack"/>
      <w:bookmarkEnd w:id="0"/>
      <w:r>
        <w:t>Unentlobontlobo zemisesane, iwotshi,</w:t>
      </w:r>
    </w:p>
    <w:p w:rsidR="00B900D8" w:rsidRDefault="00F361FE">
      <w:pPr>
        <w:pStyle w:val="BodyText"/>
        <w:framePr w:w="3208" w:h="839" w:hRule="exact" w:wrap="none" w:vAnchor="page" w:hAnchor="page" w:x="10841" w:y="14853"/>
        <w:spacing w:line="209" w:lineRule="auto"/>
      </w:pPr>
      <w:r>
        <w:t>Nentsimbi ezinkulu zamaxesha, nentwane ezintle Zokinika amabaso ngamaxesha ae.</w:t>
      </w:r>
    </w:p>
    <w:p w:rsidR="00B900D8" w:rsidRDefault="00F361FE">
      <w:pPr>
        <w:pStyle w:val="Bodytext50"/>
        <w:framePr w:w="1238" w:h="317" w:hRule="exact" w:wrap="none" w:vAnchor="page" w:hAnchor="page" w:x="14289" w:y="14893"/>
        <w:jc w:val="right"/>
      </w:pPr>
      <w:r>
        <w:t>Aloeville</w:t>
      </w:r>
    </w:p>
    <w:p w:rsidR="00B900D8" w:rsidRDefault="00F361FE">
      <w:pPr>
        <w:pStyle w:val="Bodytext50"/>
        <w:framePr w:w="1469" w:h="317" w:hRule="exact" w:wrap="none" w:vAnchor="page" w:hAnchor="page" w:x="15711" w:y="14896"/>
        <w:jc w:val="right"/>
      </w:pPr>
      <w:r>
        <w:t>Kei River</w:t>
      </w:r>
    </w:p>
    <w:p w:rsidR="00B900D8" w:rsidRDefault="00F361FE">
      <w:pPr>
        <w:pStyle w:val="Bodytext20"/>
        <w:framePr w:wrap="none" w:vAnchor="page" w:hAnchor="page" w:x="15009" w:y="15372"/>
        <w:spacing w:line="240" w:lineRule="auto"/>
        <w:ind w:firstLine="0"/>
      </w:pPr>
      <w:r>
        <w:rPr>
          <w:b/>
          <w:bCs/>
          <w:i/>
          <w:iCs/>
        </w:rPr>
        <w:t>TRANSKEI.</w:t>
      </w:r>
    </w:p>
    <w:p w:rsidR="00B900D8" w:rsidRDefault="00F361FE">
      <w:pPr>
        <w:pStyle w:val="Other0"/>
        <w:framePr w:wrap="none" w:vAnchor="page" w:hAnchor="page" w:x="11064" w:y="15897"/>
        <w:ind w:firstLine="0"/>
        <w:rPr>
          <w:sz w:val="52"/>
          <w:szCs w:val="52"/>
        </w:rPr>
      </w:pPr>
      <w:r>
        <w:rPr>
          <w:sz w:val="52"/>
          <w:szCs w:val="52"/>
        </w:rPr>
        <w:t>Nantso int’ obikade uyifuna!</w:t>
      </w:r>
    </w:p>
    <w:p w:rsidR="00B900D8" w:rsidRDefault="00F361FE">
      <w:pPr>
        <w:pStyle w:val="Bodytext40"/>
        <w:framePr w:w="6545" w:h="904" w:hRule="exact" w:wrap="none" w:vAnchor="page" w:hAnchor="page" w:x="10823" w:y="16632"/>
        <w:ind w:left="-20"/>
      </w:pPr>
      <w:r>
        <w:rPr>
          <w:w w:val="100"/>
        </w:rPr>
        <w:t>Kuyafunwa ! Kuyafunwa ! Kufunwa !</w:t>
      </w:r>
      <w:r>
        <w:rPr>
          <w:w w:val="100"/>
        </w:rPr>
        <w:br/>
      </w:r>
      <w:r>
        <w:rPr>
          <w:b/>
          <w:bCs/>
          <w:i/>
          <w:iCs/>
          <w:w w:val="100"/>
        </w:rPr>
        <w:t>IWAKA LABANTU!</w:t>
      </w:r>
    </w:p>
    <w:p w:rsidR="00B900D8" w:rsidRDefault="00F361FE" w:rsidP="00D9486D">
      <w:pPr>
        <w:pStyle w:val="Bodytext30"/>
        <w:framePr w:w="6473" w:h="3373" w:hRule="exact" w:wrap="none" w:vAnchor="page" w:hAnchor="page" w:x="11001" w:y="17692"/>
        <w:spacing w:line="240" w:lineRule="auto"/>
        <w:ind w:left="7" w:right="58"/>
        <w:jc w:val="center"/>
      </w:pPr>
      <w:r>
        <w:t>Ukuba liyekuhlola amaxabiso endiwarolayo</w:t>
      </w:r>
      <w:r>
        <w:br/>
      </w:r>
      <w:r>
        <w:rPr>
          <w:sz w:val="46"/>
          <w:szCs w:val="46"/>
        </w:rPr>
        <w:t>NGEZIKUMBA NOBOYA.</w:t>
      </w:r>
      <w:r>
        <w:rPr>
          <w:sz w:val="46"/>
          <w:szCs w:val="46"/>
        </w:rPr>
        <w:br/>
      </w:r>
      <w:r>
        <w:rPr>
          <w:rFonts w:ascii="Georgia" w:eastAsia="Georgia" w:hAnsi="Georgia" w:cs="Georgia"/>
          <w:sz w:val="26"/>
          <w:szCs w:val="26"/>
        </w:rPr>
        <w:t>Nempahla etengiswa tshipu ngokumangalisayo</w:t>
      </w:r>
      <w:r>
        <w:rPr>
          <w:rFonts w:ascii="Georgia" w:eastAsia="Georgia" w:hAnsi="Georgia" w:cs="Georgia"/>
          <w:sz w:val="26"/>
          <w:szCs w:val="26"/>
        </w:rPr>
        <w:br/>
      </w:r>
      <w:r>
        <w:t>Kanize kuzilingela, kuqinisekile ukuba nobuya nize.</w:t>
      </w:r>
      <w:r>
        <w:br/>
        <w:t>Abasebeke beza banelisiwe.</w:t>
      </w:r>
    </w:p>
    <w:p w:rsidR="00B900D8" w:rsidRDefault="00F361FE" w:rsidP="00D9486D">
      <w:pPr>
        <w:pStyle w:val="Bodytext30"/>
        <w:framePr w:w="6473" w:h="3373" w:hRule="exact" w:wrap="none" w:vAnchor="page" w:hAnchor="page" w:x="11001" w:y="17692"/>
        <w:spacing w:line="185" w:lineRule="auto"/>
        <w:ind w:left="1360" w:hanging="960"/>
      </w:pPr>
      <w:r>
        <w:t>Ndicela abanoku funda ukuba batyele abangenako.</w:t>
      </w:r>
      <w:r>
        <w:br/>
        <w:t>Ningayilibali indawo endikuyo</w:t>
      </w:r>
    </w:p>
    <w:p w:rsidR="00B900D8" w:rsidRDefault="00F361FE" w:rsidP="00D9486D">
      <w:pPr>
        <w:pStyle w:val="Bodytext30"/>
        <w:framePr w:w="6473" w:h="3373" w:hRule="exact" w:wrap="none" w:vAnchor="page" w:hAnchor="page" w:x="11001" w:y="17692"/>
        <w:spacing w:line="199" w:lineRule="auto"/>
        <w:ind w:left="387" w:hanging="380"/>
      </w:pPr>
      <w:r>
        <w:rPr>
          <w:sz w:val="38"/>
          <w:szCs w:val="38"/>
        </w:rPr>
        <w:t>Kufupi nomzi omdala ka MSESANE.</w:t>
      </w:r>
      <w:r>
        <w:rPr>
          <w:sz w:val="38"/>
          <w:szCs w:val="38"/>
        </w:rPr>
        <w:br/>
      </w:r>
      <w:r>
        <w:t>Endleleni yomcancato we Nciba eya e Ngqamakwe.</w:t>
      </w:r>
      <w:r>
        <w:br/>
        <w:t>Ndikwali Gosa le “ MVO ZABANTSUNDU.”</w:t>
      </w:r>
    </w:p>
    <w:p w:rsidR="00B900D8" w:rsidRDefault="00F361FE" w:rsidP="00D9486D">
      <w:pPr>
        <w:pStyle w:val="Bodytext40"/>
        <w:framePr w:w="6473" w:h="3373" w:hRule="exact" w:wrap="none" w:vAnchor="page" w:hAnchor="page" w:x="11001" w:y="17692"/>
        <w:spacing w:line="218" w:lineRule="auto"/>
        <w:ind w:right="58"/>
        <w:jc w:val="right"/>
      </w:pPr>
      <w:r>
        <w:rPr>
          <w:w w:val="100"/>
        </w:rPr>
        <w:t>P. H. POTTOR.</w:t>
      </w:r>
    </w:p>
    <w:p w:rsidR="00B900D8" w:rsidRDefault="00F361FE" w:rsidP="00D9486D">
      <w:pPr>
        <w:pStyle w:val="Bodytext40"/>
        <w:framePr w:wrap="none" w:vAnchor="page" w:hAnchor="page" w:x="11085" w:y="20863"/>
        <w:jc w:val="left"/>
      </w:pPr>
      <w:r>
        <w:rPr>
          <w:w w:val="100"/>
        </w:rPr>
        <w:t>September 14,</w:t>
      </w:r>
    </w:p>
    <w:p w:rsidR="00B900D8" w:rsidRDefault="00B900D8">
      <w:pPr>
        <w:spacing w:line="1" w:lineRule="exact"/>
      </w:pPr>
    </w:p>
    <w:p w:rsidR="00D9486D" w:rsidRPr="00D9486D" w:rsidRDefault="00D9486D" w:rsidP="00D9486D"/>
    <w:p w:rsidR="00D9486D" w:rsidRPr="00D9486D" w:rsidRDefault="00D9486D" w:rsidP="00D9486D"/>
    <w:p w:rsidR="00D9486D" w:rsidRPr="00D9486D" w:rsidRDefault="00D9486D" w:rsidP="00D9486D"/>
    <w:p w:rsidR="00D9486D" w:rsidRPr="0052182C" w:rsidRDefault="0052182C" w:rsidP="0052182C">
      <w:pPr>
        <w:tabs>
          <w:tab w:val="left" w:pos="8355"/>
        </w:tabs>
        <w:rPr>
          <w:sz w:val="32"/>
          <w:szCs w:val="32"/>
        </w:rPr>
      </w:pPr>
      <w:r w:rsidRPr="00E02E9D">
        <w:t xml:space="preserve">           </w:t>
      </w:r>
      <w:r w:rsidR="00E02E9D" w:rsidRPr="00E02E9D">
        <w:t>4</w:t>
      </w:r>
      <w:r w:rsidRPr="0052182C">
        <w:rPr>
          <w:sz w:val="32"/>
          <w:szCs w:val="32"/>
        </w:rPr>
        <w:t xml:space="preserve">                                  </w:t>
      </w:r>
      <w:r w:rsidR="00E02E9D">
        <w:rPr>
          <w:sz w:val="32"/>
          <w:szCs w:val="32"/>
        </w:rPr>
        <w:t xml:space="preserve">                     </w:t>
      </w:r>
      <w:r w:rsidRPr="0052182C">
        <w:rPr>
          <w:sz w:val="32"/>
          <w:szCs w:val="32"/>
        </w:rPr>
        <w:t>IMVO ZABANTSUNDU (NATIVE OPINION</w:t>
      </w:r>
      <w:r w:rsidRPr="00E02E9D">
        <w:t>)</w:t>
      </w:r>
      <w:r w:rsidR="00E02E9D" w:rsidRPr="00E02E9D">
        <w:t xml:space="preserve">                             [JANUARY 20</w:t>
      </w:r>
      <w:r w:rsidR="00E02E9D">
        <w:t>, 1886.</w:t>
      </w:r>
      <w:r w:rsidR="00E02E9D">
        <w:rPr>
          <w:sz w:val="32"/>
          <w:szCs w:val="32"/>
        </w:rPr>
        <w:t xml:space="preserve">                                            </w:t>
      </w:r>
    </w:p>
    <w:p w:rsidR="00D9486D" w:rsidRPr="0052182C" w:rsidRDefault="00D9486D" w:rsidP="00D9486D">
      <w:pPr>
        <w:rPr>
          <w:sz w:val="32"/>
          <w:szCs w:val="32"/>
        </w:rPr>
      </w:pPr>
    </w:p>
    <w:p w:rsidR="00B12B9A" w:rsidRPr="00E02E9D" w:rsidRDefault="00B12B9A" w:rsidP="00B12B9A">
      <w:pPr>
        <w:pStyle w:val="Bodytext20"/>
        <w:framePr w:w="3301" w:h="18443" w:hRule="exact" w:wrap="none" w:vAnchor="page" w:hAnchor="page" w:x="796" w:y="2581"/>
        <w:ind w:right="15" w:firstLine="0"/>
        <w:jc w:val="both"/>
        <w:rPr>
          <w:sz w:val="21"/>
          <w:szCs w:val="21"/>
        </w:rPr>
      </w:pPr>
      <w:r w:rsidRPr="00E02E9D">
        <w:rPr>
          <w:sz w:val="21"/>
          <w:szCs w:val="21"/>
        </w:rPr>
        <w:t xml:space="preserve">sent out a circular with the object of further reducing grants to Native Teachers, shows that we have been so long in a fool’s paradise. The country seems to be pretty generally agreed that to be of any </w:t>
      </w:r>
      <w:r w:rsidRPr="00E02E9D">
        <w:rPr>
          <w:bCs/>
          <w:sz w:val="21"/>
          <w:szCs w:val="21"/>
        </w:rPr>
        <w:t>Value</w:t>
      </w:r>
      <w:r w:rsidRPr="00E02E9D">
        <w:rPr>
          <w:sz w:val="21"/>
          <w:szCs w:val="21"/>
        </w:rPr>
        <w:t xml:space="preserve"> retrenchment must begin with sensible reductions of bloated salaries and bloated establishments and </w:t>
      </w:r>
      <w:r w:rsidRPr="00E02E9D">
        <w:rPr>
          <w:bCs/>
          <w:sz w:val="21"/>
          <w:szCs w:val="21"/>
        </w:rPr>
        <w:t>that</w:t>
      </w:r>
      <w:r w:rsidRPr="00E02E9D">
        <w:rPr>
          <w:sz w:val="21"/>
          <w:szCs w:val="21"/>
        </w:rPr>
        <w:t xml:space="preserve"> the smaller salaries should </w:t>
      </w:r>
      <w:r w:rsidRPr="00E02E9D">
        <w:rPr>
          <w:bCs/>
          <w:sz w:val="21"/>
          <w:szCs w:val="21"/>
        </w:rPr>
        <w:t>be</w:t>
      </w:r>
      <w:r w:rsidRPr="00E02E9D">
        <w:rPr>
          <w:sz w:val="21"/>
          <w:szCs w:val="21"/>
        </w:rPr>
        <w:t xml:space="preserve"> let severely alone, but from, a red-tape point of view the position seems to be inverted. Any disinterested observer will see that; the public view is the correct </w:t>
      </w:r>
      <w:r w:rsidRPr="00E02E9D">
        <w:rPr>
          <w:bCs/>
          <w:sz w:val="21"/>
          <w:szCs w:val="21"/>
        </w:rPr>
        <w:t>one</w:t>
      </w:r>
      <w:r w:rsidRPr="00E02E9D">
        <w:rPr>
          <w:sz w:val="21"/>
          <w:szCs w:val="21"/>
        </w:rPr>
        <w:t xml:space="preserve"> and that</w:t>
      </w:r>
      <w:r w:rsidRPr="00E02E9D">
        <w:rPr>
          <w:sz w:val="21"/>
          <w:szCs w:val="21"/>
        </w:rPr>
        <w:br/>
        <w:t>the official one is wrong. We will not be surprised then to find, after the fact shall have become known, the Press condemning what can only he regarded as downright cheese-paring.</w:t>
      </w:r>
    </w:p>
    <w:p w:rsidR="00B12B9A" w:rsidRPr="00E02E9D" w:rsidRDefault="00B12B9A" w:rsidP="00B12B9A">
      <w:pPr>
        <w:pStyle w:val="Bodytext20"/>
        <w:framePr w:w="3301" w:h="18443" w:hRule="exact" w:wrap="none" w:vAnchor="page" w:hAnchor="page" w:x="796" w:y="2581"/>
        <w:ind w:right="15"/>
        <w:jc w:val="both"/>
        <w:rPr>
          <w:sz w:val="21"/>
          <w:szCs w:val="21"/>
        </w:rPr>
      </w:pPr>
      <w:r w:rsidRPr="00E02E9D">
        <w:rPr>
          <w:sz w:val="21"/>
          <w:szCs w:val="21"/>
        </w:rPr>
        <w:t xml:space="preserve">Again, it seems to be forgotten or overlooked that the Natives are large contributors to the public purse, both directly and indirectly. They are the consumers of almost all </w:t>
      </w:r>
      <w:r w:rsidRPr="00E02E9D">
        <w:rPr>
          <w:bCs/>
          <w:sz w:val="21"/>
          <w:szCs w:val="21"/>
        </w:rPr>
        <w:t>the</w:t>
      </w:r>
      <w:r w:rsidRPr="00E02E9D">
        <w:rPr>
          <w:sz w:val="21"/>
          <w:szCs w:val="21"/>
        </w:rPr>
        <w:t xml:space="preserve"> imported articles of merchandise, and in this way help to swell the customs. To the exports they add a deal. They make use of the railways, the telegraphs, the post offices” and others. And they are for ever and ever assured that what they contribute in this way comes back to them in some form or other conveniently undefined. But it is well-known that the heaviest item of Government expenditure goes towards the</w:t>
      </w:r>
      <w:r w:rsidRPr="00E02E9D">
        <w:rPr>
          <w:sz w:val="21"/>
          <w:szCs w:val="21"/>
        </w:rPr>
        <w:br/>
        <w:t xml:space="preserve">maintenance of the Civil Service. This is the case in most countries. We make bold to say that under this head those of our colour share comparatively nothing, and signs are not wanting that it is now sought to get rid of them as interpreters even I Our good friend the </w:t>
      </w:r>
      <w:r w:rsidRPr="00E02E9D">
        <w:rPr>
          <w:i/>
          <w:iCs/>
          <w:sz w:val="21"/>
          <w:szCs w:val="21"/>
        </w:rPr>
        <w:t>Cape Argus</w:t>
      </w:r>
      <w:r w:rsidRPr="00E02E9D">
        <w:rPr>
          <w:sz w:val="21"/>
          <w:szCs w:val="21"/>
        </w:rPr>
        <w:t xml:space="preserve"> may well ejaculate that “it is un-English, and plainly is unjust that all the benefits of the</w:t>
      </w:r>
      <w:r w:rsidRPr="00E02E9D">
        <w:rPr>
          <w:sz w:val="21"/>
          <w:szCs w:val="21"/>
        </w:rPr>
        <w:br/>
      </w:r>
      <w:r w:rsidRPr="00E02E9D">
        <w:rPr>
          <w:sz w:val="21"/>
          <w:szCs w:val="21"/>
          <w:vertAlign w:val="superscript"/>
        </w:rPr>
        <w:t>“</w:t>
      </w:r>
      <w:r w:rsidRPr="00E02E9D">
        <w:rPr>
          <w:sz w:val="21"/>
          <w:szCs w:val="21"/>
        </w:rPr>
        <w:t>revenue should be confined to the minority.” Doubtless this must last as  long as the majority of the Natives are enveloped in ignorance and prejudice. Meantime it is our bounden duty to protest against further efforts to elbow” the Natives off the enjoyment of the advantages of the public revenue, to which they are liberally contributing.</w:t>
      </w:r>
    </w:p>
    <w:p w:rsidR="00B12B9A" w:rsidRPr="00E02E9D" w:rsidRDefault="00B12B9A" w:rsidP="00B12B9A">
      <w:pPr>
        <w:pStyle w:val="Bodytext20"/>
        <w:framePr w:w="3301" w:h="18443" w:hRule="exact" w:wrap="none" w:vAnchor="page" w:hAnchor="page" w:x="796" w:y="2581"/>
        <w:ind w:right="15"/>
        <w:jc w:val="both"/>
        <w:rPr>
          <w:sz w:val="21"/>
          <w:szCs w:val="21"/>
        </w:rPr>
      </w:pPr>
      <w:r w:rsidRPr="00E02E9D">
        <w:rPr>
          <w:sz w:val="21"/>
          <w:szCs w:val="21"/>
        </w:rPr>
        <w:t>The Education Grant, small as it is (for the bulk of it goes towards the University and the subsidizing of Colleges and Public Schools for Europeans) as doled out to the blacks has been the sole channel by which the Natives received some benefit from the public funds. Even this miserable allowance, grudgingly given, was far from sufficient and scarcely permitted of the employment of competent teachers. Under these circumstances to suggest a further reduction is to starve Native education by degrees. We deplore this, for we think Government are embarking upon a short-sighted policy. The chemical treatment of brandy and ignorance, which we behold in the Liquor Proclamation and in this circular, may, for a time, help to cause a rise in the public coffers, but the policy must strike every reflecting Colonist as being, in the long run, in nowise different from the policy of feeding a hungry dog on its tail.</w:t>
      </w:r>
    </w:p>
    <w:p w:rsidR="00DE36FF" w:rsidRPr="00E02E9D" w:rsidRDefault="00DE36FF" w:rsidP="00DE36FF">
      <w:pPr>
        <w:pStyle w:val="BodyText"/>
        <w:framePr w:w="3301" w:h="4694" w:hRule="exact" w:wrap="none" w:vAnchor="page" w:hAnchor="page" w:x="4156" w:y="2626"/>
        <w:spacing w:line="187" w:lineRule="auto"/>
        <w:ind w:right="4" w:firstLine="0"/>
        <w:jc w:val="both"/>
        <w:rPr>
          <w:sz w:val="17"/>
          <w:szCs w:val="17"/>
        </w:rPr>
      </w:pPr>
      <w:r w:rsidRPr="00E02E9D">
        <w:rPr>
          <w:sz w:val="17"/>
          <w:szCs w:val="17"/>
        </w:rPr>
        <w:t xml:space="preserve">country are still appreciated, as well by our countrymen  </w:t>
      </w:r>
      <w:r w:rsidRPr="00E02E9D">
        <w:rPr>
          <w:bCs/>
          <w:sz w:val="17"/>
          <w:szCs w:val="17"/>
        </w:rPr>
        <w:t>as</w:t>
      </w:r>
      <w:r w:rsidRPr="00E02E9D">
        <w:rPr>
          <w:sz w:val="17"/>
          <w:szCs w:val="17"/>
        </w:rPr>
        <w:t xml:space="preserve"> </w:t>
      </w:r>
      <w:r w:rsidRPr="00E02E9D">
        <w:rPr>
          <w:bCs/>
          <w:sz w:val="17"/>
          <w:szCs w:val="17"/>
        </w:rPr>
        <w:t>by</w:t>
      </w:r>
      <w:r w:rsidRPr="00E02E9D">
        <w:rPr>
          <w:sz w:val="17"/>
          <w:szCs w:val="17"/>
        </w:rPr>
        <w:t xml:space="preserve"> European well-wishers. That   the  existence of the </w:t>
      </w:r>
      <w:r w:rsidRPr="00E02E9D">
        <w:rPr>
          <w:bCs/>
          <w:sz w:val="17"/>
          <w:szCs w:val="17"/>
        </w:rPr>
        <w:t>Imvo</w:t>
      </w:r>
      <w:r w:rsidRPr="00E02E9D">
        <w:rPr>
          <w:sz w:val="17"/>
          <w:szCs w:val="17"/>
        </w:rPr>
        <w:t xml:space="preserve"> </w:t>
      </w:r>
      <w:r w:rsidRPr="00E02E9D">
        <w:rPr>
          <w:bCs/>
          <w:sz w:val="17"/>
          <w:szCs w:val="17"/>
        </w:rPr>
        <w:t>should</w:t>
      </w:r>
      <w:r w:rsidRPr="00E02E9D">
        <w:rPr>
          <w:sz w:val="17"/>
          <w:szCs w:val="17"/>
        </w:rPr>
        <w:t xml:space="preserve"> </w:t>
      </w:r>
      <w:r w:rsidRPr="00E02E9D">
        <w:rPr>
          <w:bCs/>
          <w:sz w:val="17"/>
          <w:szCs w:val="17"/>
        </w:rPr>
        <w:t>strike</w:t>
      </w:r>
      <w:r w:rsidRPr="00E02E9D">
        <w:rPr>
          <w:sz w:val="17"/>
          <w:szCs w:val="17"/>
        </w:rPr>
        <w:t xml:space="preserve"> terror in the hearts of </w:t>
      </w:r>
      <w:r w:rsidRPr="00E02E9D">
        <w:rPr>
          <w:bCs/>
          <w:sz w:val="17"/>
          <w:szCs w:val="17"/>
        </w:rPr>
        <w:t>Afrikaander</w:t>
      </w:r>
      <w:r w:rsidRPr="00E02E9D">
        <w:rPr>
          <w:sz w:val="17"/>
          <w:szCs w:val="17"/>
        </w:rPr>
        <w:t xml:space="preserve">  schemers of the </w:t>
      </w:r>
      <w:r w:rsidRPr="00E02E9D">
        <w:rPr>
          <w:i/>
          <w:iCs/>
          <w:sz w:val="17"/>
          <w:szCs w:val="17"/>
        </w:rPr>
        <w:t>Zuid-Afrikaan</w:t>
      </w:r>
      <w:r w:rsidRPr="00E02E9D">
        <w:rPr>
          <w:sz w:val="17"/>
          <w:szCs w:val="17"/>
        </w:rPr>
        <w:t xml:space="preserve">t he </w:t>
      </w:r>
      <w:r w:rsidRPr="00E02E9D">
        <w:rPr>
          <w:i/>
          <w:iCs/>
          <w:sz w:val="17"/>
          <w:szCs w:val="17"/>
        </w:rPr>
        <w:t>Free State Express</w:t>
      </w:r>
      <w:r w:rsidRPr="00E02E9D">
        <w:rPr>
          <w:sz w:val="17"/>
          <w:szCs w:val="17"/>
        </w:rPr>
        <w:t xml:space="preserve"> type was Sufficient to indicate to us that" we </w:t>
      </w:r>
      <w:r w:rsidRPr="00E02E9D">
        <w:rPr>
          <w:bCs/>
          <w:sz w:val="17"/>
          <w:szCs w:val="17"/>
        </w:rPr>
        <w:t>were</w:t>
      </w:r>
      <w:r w:rsidRPr="00E02E9D">
        <w:rPr>
          <w:sz w:val="17"/>
          <w:szCs w:val="17"/>
        </w:rPr>
        <w:t xml:space="preserve"> on the right lines. But the follow ing expression of opinion from a well- wisher, Dr. Pemberton of Port Elizabeth, is encouraging. In a lecture delivered on Monday week before the natives of Port Elizabeth, Dr. Pemberton paid us </w:t>
      </w:r>
      <w:r w:rsidRPr="00E02E9D">
        <w:rPr>
          <w:bCs/>
          <w:sz w:val="17"/>
          <w:szCs w:val="17"/>
        </w:rPr>
        <w:t>the</w:t>
      </w:r>
      <w:r w:rsidRPr="00E02E9D">
        <w:rPr>
          <w:sz w:val="17"/>
          <w:szCs w:val="17"/>
        </w:rPr>
        <w:t xml:space="preserve"> following compliment  which we trust we may long merit:—“It gives me great pleasure to know that the distinctively nativenewspaper is getting on so nicely ; I read it, am pleased with it. I consider its tone excellent,    and am quite sure it will be a rapid and wonderful educator to the native who regularly reads </w:t>
      </w:r>
      <w:r w:rsidRPr="00E02E9D">
        <w:rPr>
          <w:bCs/>
          <w:sz w:val="17"/>
          <w:szCs w:val="17"/>
        </w:rPr>
        <w:t>it</w:t>
      </w:r>
      <w:r w:rsidRPr="00E02E9D">
        <w:rPr>
          <w:sz w:val="17"/>
          <w:szCs w:val="17"/>
        </w:rPr>
        <w:t xml:space="preserve">. I  know that it is looked upon with respect by the best papers in the country ; for’ their extensive reprints and quotations from its columns and their favourable comments upon the same indicate as much. I would strongly urge you to loyally support your native paper, and I can only express a hope that its powers for usefulness may become greater and wider the longer it lives and seeks to be a faithful recorder of </w:t>
      </w:r>
      <w:r w:rsidRPr="00E02E9D">
        <w:rPr>
          <w:i/>
          <w:iCs/>
          <w:sz w:val="17"/>
          <w:szCs w:val="17"/>
        </w:rPr>
        <w:t>Native Opinion</w:t>
      </w:r>
      <w:r w:rsidRPr="00E02E9D">
        <w:rPr>
          <w:sz w:val="17"/>
          <w:szCs w:val="17"/>
        </w:rPr>
        <w:t xml:space="preserve"> in this land.”</w:t>
      </w:r>
    </w:p>
    <w:p w:rsidR="00D9486D" w:rsidRPr="00E02E9D" w:rsidRDefault="00D9486D" w:rsidP="00D9486D"/>
    <w:p w:rsidR="0052182C" w:rsidRPr="00E02E9D" w:rsidRDefault="0052182C" w:rsidP="0052182C">
      <w:pPr>
        <w:pStyle w:val="Bodytext40"/>
        <w:framePr w:wrap="none" w:vAnchor="page" w:hAnchor="page" w:x="7861" w:y="3136"/>
        <w:jc w:val="left"/>
      </w:pPr>
      <w:r w:rsidRPr="00E02E9D">
        <w:t xml:space="preserve">Sivela kwa </w:t>
      </w:r>
      <w:r w:rsidRPr="00E02E9D">
        <w:rPr>
          <w:bCs/>
        </w:rPr>
        <w:t>Rulumeni</w:t>
      </w:r>
      <w:r w:rsidRPr="00E02E9D">
        <w:t>.</w:t>
      </w:r>
    </w:p>
    <w:p w:rsidR="00D9486D" w:rsidRPr="00E02E9D" w:rsidRDefault="00D9486D" w:rsidP="00D9486D"/>
    <w:p w:rsidR="00D9486D" w:rsidRPr="00E02E9D" w:rsidRDefault="00D9486D" w:rsidP="00D9486D"/>
    <w:p w:rsidR="00CD05AC" w:rsidRPr="00E02E9D" w:rsidRDefault="00CD05AC" w:rsidP="0052182C">
      <w:pPr>
        <w:pStyle w:val="Bodytext20"/>
        <w:framePr w:w="3290" w:h="3586" w:hRule="exact" w:wrap="none" w:vAnchor="page" w:hAnchor="page" w:x="7591" w:y="3736"/>
        <w:spacing w:line="209" w:lineRule="auto"/>
        <w:ind w:right="4"/>
        <w:jc w:val="both"/>
        <w:rPr>
          <w:sz w:val="19"/>
          <w:szCs w:val="19"/>
        </w:rPr>
      </w:pPr>
      <w:r w:rsidRPr="00E02E9D">
        <w:rPr>
          <w:sz w:val="36"/>
          <w:szCs w:val="36"/>
        </w:rPr>
        <w:t>K</w:t>
      </w:r>
      <w:r w:rsidRPr="00E02E9D">
        <w:rPr>
          <w:sz w:val="19"/>
          <w:szCs w:val="19"/>
        </w:rPr>
        <w:t>UYAZISWA ukuba yonke Imini-kelo yomhlaba neyezindlu  yonyaka omdala opele ngo 31st December, 1885, izirolwe kule Ofisi ngo 31st</w:t>
      </w:r>
      <w:r w:rsidRPr="00E02E9D">
        <w:rPr>
          <w:sz w:val="19"/>
          <w:szCs w:val="19"/>
        </w:rPr>
        <w:br/>
        <w:t>March, 1886, nokuba kungapambili</w:t>
      </w:r>
      <w:r w:rsidRPr="00E02E9D">
        <w:rPr>
          <w:sz w:val="19"/>
          <w:szCs w:val="19"/>
        </w:rPr>
        <w:br/>
        <w:t>kweloxesha.</w:t>
      </w:r>
    </w:p>
    <w:p w:rsidR="00CD05AC" w:rsidRPr="00E02E9D" w:rsidRDefault="00CD05AC" w:rsidP="0052182C">
      <w:pPr>
        <w:pStyle w:val="Bodytext20"/>
        <w:framePr w:w="3290" w:h="3586" w:hRule="exact" w:wrap="none" w:vAnchor="page" w:hAnchor="page" w:x="7591" w:y="3736"/>
        <w:spacing w:line="209" w:lineRule="auto"/>
        <w:ind w:right="4"/>
        <w:jc w:val="both"/>
        <w:rPr>
          <w:sz w:val="19"/>
          <w:szCs w:val="19"/>
        </w:rPr>
      </w:pPr>
      <w:r w:rsidRPr="00E02E9D">
        <w:rPr>
          <w:sz w:val="19"/>
          <w:szCs w:val="19"/>
        </w:rPr>
        <w:t>Lakugqita elixesha abangabatalanga bayakupatwa ngokomteto bengabuyanga baziswe.</w:t>
      </w:r>
    </w:p>
    <w:p w:rsidR="00CD05AC" w:rsidRPr="00E02E9D" w:rsidRDefault="00CD05AC" w:rsidP="0052182C">
      <w:pPr>
        <w:pStyle w:val="Bodytext20"/>
        <w:framePr w:w="3290" w:h="3586" w:hRule="exact" w:wrap="none" w:vAnchor="page" w:hAnchor="page" w:x="7591" w:y="3736"/>
        <w:spacing w:line="209" w:lineRule="auto"/>
        <w:ind w:right="4"/>
        <w:jc w:val="both"/>
        <w:rPr>
          <w:sz w:val="19"/>
          <w:szCs w:val="19"/>
        </w:rPr>
      </w:pPr>
      <w:r w:rsidRPr="00E02E9D">
        <w:rPr>
          <w:sz w:val="19"/>
          <w:szCs w:val="19"/>
        </w:rPr>
        <w:t>Iminikelo engapantsi komteto we 14 we 1878 nemali yeziqiniselo epantsi komteto we 37 we 1882 lixa lokuba zibatalwe.</w:t>
      </w:r>
    </w:p>
    <w:p w:rsidR="00CD05AC" w:rsidRPr="00E02E9D" w:rsidRDefault="00CD05AC" w:rsidP="0052182C">
      <w:pPr>
        <w:pStyle w:val="Bodytext20"/>
        <w:framePr w:w="3290" w:h="3586" w:hRule="exact" w:wrap="none" w:vAnchor="page" w:hAnchor="page" w:x="7591" w:y="3736"/>
        <w:spacing w:after="40" w:line="209" w:lineRule="auto"/>
        <w:ind w:left="460" w:right="4" w:hanging="200"/>
        <w:jc w:val="both"/>
        <w:rPr>
          <w:sz w:val="19"/>
          <w:szCs w:val="19"/>
        </w:rPr>
      </w:pPr>
      <w:r w:rsidRPr="00E02E9D">
        <w:rPr>
          <w:sz w:val="19"/>
          <w:szCs w:val="19"/>
        </w:rPr>
        <w:t>Kwinkundla yamatyala e-Qonce,</w:t>
      </w:r>
      <w:r w:rsidRPr="00E02E9D">
        <w:rPr>
          <w:sz w:val="19"/>
          <w:szCs w:val="19"/>
        </w:rPr>
        <w:br/>
        <w:t>January 4, 1886.</w:t>
      </w:r>
    </w:p>
    <w:p w:rsidR="00CD05AC" w:rsidRPr="00E02E9D" w:rsidRDefault="00CD05AC" w:rsidP="0052182C">
      <w:pPr>
        <w:pStyle w:val="Bodytext20"/>
        <w:framePr w:w="3290" w:h="3586" w:hRule="exact" w:wrap="none" w:vAnchor="page" w:hAnchor="page" w:x="7591" w:y="3736"/>
        <w:spacing w:line="206" w:lineRule="auto"/>
        <w:ind w:left="1280" w:right="160" w:firstLine="0"/>
        <w:jc w:val="right"/>
        <w:rPr>
          <w:sz w:val="19"/>
          <w:szCs w:val="19"/>
        </w:rPr>
      </w:pPr>
      <w:r w:rsidRPr="00E02E9D">
        <w:rPr>
          <w:sz w:val="19"/>
          <w:szCs w:val="19"/>
        </w:rPr>
        <w:t>W. B. CHALMERS, Imantyi.</w:t>
      </w:r>
    </w:p>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DE36FF" w:rsidRPr="00E02E9D" w:rsidRDefault="00DE36FF" w:rsidP="00DE36FF">
      <w:pPr>
        <w:pStyle w:val="BodyText"/>
        <w:framePr w:w="3331" w:h="2621" w:hRule="exact" w:wrap="none" w:vAnchor="page" w:hAnchor="page" w:x="4171" w:y="6931"/>
        <w:spacing w:line="187" w:lineRule="auto"/>
        <w:jc w:val="both"/>
        <w:rPr>
          <w:sz w:val="17"/>
          <w:szCs w:val="17"/>
        </w:rPr>
      </w:pPr>
      <w:r w:rsidRPr="00E02E9D">
        <w:rPr>
          <w:smallCaps/>
          <w:sz w:val="17"/>
          <w:szCs w:val="17"/>
        </w:rPr>
        <w:t>The</w:t>
      </w:r>
      <w:r w:rsidRPr="00E02E9D">
        <w:rPr>
          <w:sz w:val="17"/>
          <w:szCs w:val="17"/>
        </w:rPr>
        <w:t xml:space="preserve"> Annual Meetings of the native section of the Methodist district of Queen’s Town, presided over by the Rev. R. Lamp-lough have been held at Mount Coke during the last week, and were concluded yesterday. The business transacted is now kept private until the assembling of Conference at Queen’s Town next April. We understand that the District Stationing Committee are not recommending to Conference any changes this year. The Native ministerial representative at the Conference appointed by the meeting is the Rev. James M. Dwane, and the lay representative, Mr. Tengo-Jabavu. The sittings of the English meeting began in</w:t>
      </w:r>
      <w:r w:rsidRPr="00E02E9D">
        <w:rPr>
          <w:sz w:val="17"/>
          <w:szCs w:val="17"/>
        </w:rPr>
        <w:br/>
        <w:t>the town last night, and will be extended into next week.</w:t>
      </w:r>
    </w:p>
    <w:p w:rsidR="00D9486D" w:rsidRPr="00E02E9D" w:rsidRDefault="00D9486D" w:rsidP="00D9486D">
      <w:pPr>
        <w:tabs>
          <w:tab w:val="left" w:pos="12706"/>
        </w:tabs>
        <w:rPr>
          <w:sz w:val="36"/>
          <w:szCs w:val="36"/>
        </w:rPr>
      </w:pPr>
      <w:r w:rsidRPr="00E02E9D">
        <w:tab/>
      </w:r>
      <w:r w:rsidRPr="00E02E9D">
        <w:rPr>
          <w:sz w:val="36"/>
          <w:szCs w:val="36"/>
        </w:rPr>
        <w:t>e-QONCE</w:t>
      </w:r>
    </w:p>
    <w:p w:rsidR="00DE36FF" w:rsidRPr="00E02E9D" w:rsidRDefault="00CD05AC" w:rsidP="0052182C">
      <w:pPr>
        <w:pStyle w:val="BodyText"/>
        <w:framePr w:w="3438" w:h="3046" w:hRule="exact" w:wrap="none" w:vAnchor="page" w:hAnchor="page" w:x="7606" w:y="7351"/>
        <w:spacing w:after="40" w:line="276" w:lineRule="auto"/>
        <w:ind w:firstLine="220"/>
        <w:jc w:val="both"/>
        <w:rPr>
          <w:sz w:val="17"/>
          <w:szCs w:val="17"/>
        </w:rPr>
      </w:pPr>
      <w:r w:rsidRPr="00E02E9D">
        <w:rPr>
          <w:sz w:val="17"/>
          <w:szCs w:val="17"/>
        </w:rPr>
        <w:t xml:space="preserve">  </w:t>
      </w:r>
      <w:r w:rsidR="00DE36FF" w:rsidRPr="00E02E9D">
        <w:rPr>
          <w:sz w:val="17"/>
          <w:szCs w:val="17"/>
        </w:rPr>
        <w:t>Kaulese Imvo Zabantu ngabantu nge</w:t>
      </w:r>
    </w:p>
    <w:p w:rsidR="00CD05AC" w:rsidRPr="00E02E9D" w:rsidRDefault="00CD05AC" w:rsidP="0052182C">
      <w:pPr>
        <w:pStyle w:val="BodyText"/>
        <w:framePr w:w="3438" w:h="3046" w:hRule="exact" w:wrap="none" w:vAnchor="page" w:hAnchor="page" w:x="7606" w:y="7351"/>
        <w:spacing w:before="240" w:line="125" w:lineRule="auto"/>
        <w:ind w:firstLine="0"/>
        <w:rPr>
          <w:rFonts w:ascii="Arial Narrow" w:eastAsia="Arial Narrow" w:hAnsi="Arial Narrow" w:cs="Arial Narrow"/>
          <w:bCs/>
          <w:w w:val="70"/>
          <w:sz w:val="80"/>
          <w:szCs w:val="80"/>
        </w:rPr>
      </w:pPr>
      <w:r w:rsidRPr="00E02E9D">
        <w:rPr>
          <w:rFonts w:ascii="Arial Narrow" w:eastAsia="Arial Narrow" w:hAnsi="Arial Narrow" w:cs="Arial Narrow"/>
          <w:bCs/>
          <w:w w:val="70"/>
          <w:sz w:val="80"/>
          <w:szCs w:val="80"/>
        </w:rPr>
        <w:t xml:space="preserve"> </w:t>
      </w:r>
      <w:r w:rsidR="00DE36FF" w:rsidRPr="00E02E9D">
        <w:rPr>
          <w:rFonts w:ascii="Arial Narrow" w:eastAsia="Arial Narrow" w:hAnsi="Arial Narrow" w:cs="Arial Narrow"/>
          <w:bCs/>
          <w:w w:val="70"/>
          <w:sz w:val="80"/>
          <w:szCs w:val="80"/>
        </w:rPr>
        <w:t xml:space="preserve">Rheumaticuro </w:t>
      </w:r>
    </w:p>
    <w:p w:rsidR="00DE36FF" w:rsidRPr="00E02E9D" w:rsidRDefault="00DE36FF" w:rsidP="0052182C">
      <w:pPr>
        <w:pStyle w:val="BodyText"/>
        <w:framePr w:w="3438" w:h="3046" w:hRule="exact" w:wrap="none" w:vAnchor="page" w:hAnchor="page" w:x="7606" w:y="7351"/>
        <w:spacing w:before="240" w:line="125" w:lineRule="auto"/>
        <w:ind w:firstLine="0"/>
        <w:rPr>
          <w:sz w:val="17"/>
          <w:szCs w:val="17"/>
        </w:rPr>
      </w:pPr>
      <w:r w:rsidRPr="00E02E9D">
        <w:rPr>
          <w:sz w:val="17"/>
          <w:szCs w:val="17"/>
        </w:rPr>
        <w:t>Elona</w:t>
      </w:r>
      <w:r w:rsidR="00CD05AC" w:rsidRPr="00E02E9D">
        <w:rPr>
          <w:sz w:val="17"/>
          <w:szCs w:val="17"/>
        </w:rPr>
        <w:t xml:space="preserve"> Yeza Likulu leli lizwe lengqa</w:t>
      </w:r>
      <w:r w:rsidRPr="00E02E9D">
        <w:rPr>
          <w:sz w:val="17"/>
          <w:szCs w:val="17"/>
        </w:rPr>
        <w:t>qambo zamatambo nento ezinjalo.</w:t>
      </w:r>
    </w:p>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CD05AC" w:rsidRPr="00E02E9D" w:rsidRDefault="00CD05AC" w:rsidP="0052182C">
      <w:pPr>
        <w:pStyle w:val="Bodytext30"/>
        <w:framePr w:w="2746" w:h="436" w:hRule="exact" w:wrap="none" w:vAnchor="page" w:hAnchor="page" w:x="7756" w:y="9001"/>
        <w:spacing w:line="240" w:lineRule="auto"/>
        <w:rPr>
          <w:sz w:val="28"/>
          <w:szCs w:val="28"/>
        </w:rPr>
      </w:pPr>
      <w:r w:rsidRPr="00E02E9D">
        <w:rPr>
          <w:sz w:val="28"/>
          <w:szCs w:val="28"/>
        </w:rPr>
        <w:t xml:space="preserve"> Alikazanga lingancedi.</w:t>
      </w:r>
    </w:p>
    <w:p w:rsidR="0052182C" w:rsidRPr="00E02E9D" w:rsidRDefault="0052182C" w:rsidP="0052182C">
      <w:pPr>
        <w:pStyle w:val="Other0"/>
        <w:framePr w:w="6473" w:h="1576" w:hRule="exact" w:wrap="none" w:vAnchor="page" w:hAnchor="page" w:x="11206" w:y="9031"/>
        <w:ind w:right="180" w:firstLine="0"/>
        <w:rPr>
          <w:sz w:val="52"/>
          <w:szCs w:val="52"/>
        </w:rPr>
      </w:pPr>
      <w:r w:rsidRPr="00E02E9D">
        <w:rPr>
          <w:sz w:val="52"/>
          <w:szCs w:val="52"/>
        </w:rPr>
        <w:t xml:space="preserve">       </w:t>
      </w:r>
      <w:r w:rsidRPr="00E02E9D">
        <w:rPr>
          <w:sz w:val="56"/>
          <w:szCs w:val="56"/>
        </w:rPr>
        <w:t>A.  STRUTHERS</w:t>
      </w:r>
      <w:r w:rsidRPr="00E02E9D">
        <w:rPr>
          <w:sz w:val="52"/>
          <w:szCs w:val="52"/>
        </w:rPr>
        <w:t>,</w:t>
      </w:r>
    </w:p>
    <w:p w:rsidR="0052182C" w:rsidRPr="00E02E9D" w:rsidRDefault="0052182C" w:rsidP="0052182C">
      <w:pPr>
        <w:pStyle w:val="Bodytext40"/>
        <w:framePr w:w="6473" w:h="1576" w:hRule="exact" w:wrap="none" w:vAnchor="page" w:hAnchor="page" w:x="11206" w:y="9031"/>
        <w:spacing w:line="259" w:lineRule="auto"/>
        <w:ind w:left="820" w:right="54"/>
        <w:jc w:val="left"/>
        <w:rPr>
          <w:sz w:val="26"/>
          <w:szCs w:val="26"/>
        </w:rPr>
      </w:pPr>
      <w:r w:rsidRPr="00E02E9D">
        <w:rPr>
          <w:rFonts w:ascii="Georgia" w:eastAsia="Georgia" w:hAnsi="Georgia" w:cs="Georgia"/>
          <w:w w:val="100"/>
          <w:sz w:val="26"/>
          <w:szCs w:val="26"/>
        </w:rPr>
        <w:t xml:space="preserve">  Smith Street, King William’s Town,</w:t>
      </w:r>
    </w:p>
    <w:p w:rsidR="0052182C" w:rsidRPr="00E02E9D" w:rsidRDefault="0052182C" w:rsidP="0052182C">
      <w:pPr>
        <w:pStyle w:val="Bodytext40"/>
        <w:framePr w:w="6473" w:h="1576" w:hRule="exact" w:wrap="none" w:vAnchor="page" w:hAnchor="page" w:x="11206" w:y="9031"/>
        <w:spacing w:line="259" w:lineRule="auto"/>
        <w:ind w:right="54"/>
      </w:pPr>
      <w:r w:rsidRPr="00E02E9D">
        <w:t>Utengisa intlobo zonke zebhekile, nezikotile.</w:t>
      </w:r>
    </w:p>
    <w:p w:rsidR="00D9486D" w:rsidRPr="00E02E9D" w:rsidRDefault="00D9486D" w:rsidP="00D9486D"/>
    <w:p w:rsidR="00DE36FF" w:rsidRPr="00E02E9D" w:rsidRDefault="00DE36FF" w:rsidP="00DE36FF">
      <w:pPr>
        <w:pStyle w:val="Bodytext40"/>
        <w:framePr w:wrap="none" w:vAnchor="page" w:hAnchor="page" w:x="4816" w:y="9586"/>
        <w:jc w:val="left"/>
      </w:pPr>
      <w:r w:rsidRPr="00E02E9D">
        <w:t>Correspondence</w:t>
      </w:r>
    </w:p>
    <w:p w:rsidR="0052182C" w:rsidRPr="00E02E9D" w:rsidRDefault="0052182C" w:rsidP="0052182C">
      <w:pPr>
        <w:pStyle w:val="Bodytext20"/>
        <w:framePr w:w="3181" w:h="612" w:hRule="exact" w:wrap="none" w:vAnchor="page" w:hAnchor="page" w:x="7591" w:y="9436"/>
        <w:spacing w:line="206" w:lineRule="auto"/>
        <w:ind w:firstLine="0"/>
        <w:jc w:val="both"/>
        <w:rPr>
          <w:sz w:val="19"/>
          <w:szCs w:val="19"/>
        </w:rPr>
      </w:pPr>
      <w:r w:rsidRPr="00E02E9D">
        <w:rPr>
          <w:bCs/>
          <w:i/>
          <w:iCs/>
          <w:sz w:val="19"/>
          <w:szCs w:val="19"/>
        </w:rPr>
        <w:t>Likwaluncedo</w:t>
      </w:r>
      <w:r w:rsidRPr="00E02E9D">
        <w:rPr>
          <w:i/>
          <w:iCs/>
          <w:sz w:val="19"/>
          <w:szCs w:val="19"/>
        </w:rPr>
        <w:t xml:space="preserve"> olukulu kukutyatyamba Komzimba licisine, Nakwintloko, Nakwezinye.</w:t>
      </w:r>
    </w:p>
    <w:p w:rsidR="00D9486D" w:rsidRPr="00E02E9D" w:rsidRDefault="00D9486D" w:rsidP="00D9486D"/>
    <w:p w:rsidR="00DE36FF" w:rsidRPr="00E02E9D" w:rsidRDefault="00DE36FF" w:rsidP="00BB5620">
      <w:pPr>
        <w:pStyle w:val="BodyText"/>
        <w:framePr w:w="3301" w:h="8255" w:hRule="exact" w:wrap="none" w:vAnchor="page" w:hAnchor="page" w:x="4171" w:y="10066"/>
        <w:spacing w:line="187" w:lineRule="auto"/>
        <w:ind w:left="111" w:right="36" w:firstLine="820"/>
        <w:jc w:val="both"/>
      </w:pPr>
      <w:r w:rsidRPr="00E02E9D">
        <w:t>Cape Town, January 9th, 1886.</w:t>
      </w:r>
      <w:r w:rsidRPr="00E02E9D">
        <w:br/>
        <w:t xml:space="preserve">To the Editor of </w:t>
      </w:r>
      <w:r w:rsidRPr="00E02E9D">
        <w:rPr>
          <w:i/>
          <w:iCs/>
        </w:rPr>
        <w:t>Native Opinion.</w:t>
      </w:r>
    </w:p>
    <w:p w:rsidR="00DE36FF" w:rsidRPr="00E02E9D" w:rsidRDefault="00DE36FF" w:rsidP="00BB5620">
      <w:pPr>
        <w:pStyle w:val="BodyText"/>
        <w:framePr w:w="3301" w:h="8255" w:hRule="exact" w:wrap="none" w:vAnchor="page" w:hAnchor="page" w:x="4171" w:y="10066"/>
        <w:spacing w:line="187" w:lineRule="auto"/>
        <w:ind w:right="36"/>
        <w:jc w:val="both"/>
        <w:rPr>
          <w:sz w:val="17"/>
          <w:szCs w:val="17"/>
        </w:rPr>
      </w:pPr>
      <w:r w:rsidRPr="00E02E9D">
        <w:rPr>
          <w:smallCaps/>
        </w:rPr>
        <w:t>My Dear Sir,</w:t>
      </w:r>
      <w:r w:rsidRPr="00E02E9D">
        <w:t>—</w:t>
      </w:r>
      <w:r w:rsidRPr="00E02E9D">
        <w:rPr>
          <w:sz w:val="17"/>
          <w:szCs w:val="17"/>
        </w:rPr>
        <w:t xml:space="preserve">Now that the Proclamation of October 9th of 1885 has been amended in relation to the sale of liquor to Natives in the Transkeian territories, </w:t>
      </w:r>
      <w:r w:rsidRPr="00E02E9D">
        <w:rPr>
          <w:bCs/>
          <w:sz w:val="17"/>
          <w:szCs w:val="17"/>
        </w:rPr>
        <w:t>&amp;c</w:t>
      </w:r>
      <w:r w:rsidRPr="00E02E9D">
        <w:rPr>
          <w:sz w:val="17"/>
          <w:szCs w:val="17"/>
        </w:rPr>
        <w:t>., it will be well for you and your readers to give careful attention to the working of  the law as it now stands. My own fear is that the power to grant “ permits ” is not sufficiently restricted. The permits</w:t>
      </w:r>
      <w:r w:rsidR="00BB5620" w:rsidRPr="00E02E9D">
        <w:rPr>
          <w:sz w:val="17"/>
          <w:szCs w:val="17"/>
        </w:rPr>
        <w:t xml:space="preserve"> are to be “ signed by a Magis</w:t>
      </w:r>
      <w:r w:rsidRPr="00E02E9D">
        <w:rPr>
          <w:sz w:val="17"/>
          <w:szCs w:val="17"/>
        </w:rPr>
        <w:t xml:space="preserve">trate, Justice of the Peace, or Field-Cornet,” and the </w:t>
      </w:r>
      <w:r w:rsidRPr="00E02E9D">
        <w:rPr>
          <w:i/>
          <w:iCs/>
          <w:sz w:val="17"/>
          <w:szCs w:val="17"/>
        </w:rPr>
        <w:t>bearer of such permit will be authorised to obtain a specified quantity of spirits.</w:t>
      </w:r>
      <w:r w:rsidRPr="00E02E9D">
        <w:rPr>
          <w:sz w:val="17"/>
          <w:szCs w:val="17"/>
        </w:rPr>
        <w:t xml:space="preserve"> The power to grant permits will doubtles</w:t>
      </w:r>
      <w:r w:rsidR="00BB5620" w:rsidRPr="00E02E9D">
        <w:rPr>
          <w:sz w:val="17"/>
          <w:szCs w:val="17"/>
        </w:rPr>
        <w:t xml:space="preserve">s be exercised by many of these </w:t>
      </w:r>
      <w:r w:rsidRPr="00E02E9D">
        <w:rPr>
          <w:sz w:val="17"/>
          <w:szCs w:val="17"/>
        </w:rPr>
        <w:t>officials wit</w:t>
      </w:r>
      <w:r w:rsidR="00BB5620" w:rsidRPr="00E02E9D">
        <w:rPr>
          <w:sz w:val="17"/>
          <w:szCs w:val="17"/>
        </w:rPr>
        <w:t xml:space="preserve">h the greatest care. It remains </w:t>
      </w:r>
      <w:r w:rsidRPr="00E02E9D">
        <w:rPr>
          <w:sz w:val="17"/>
          <w:szCs w:val="17"/>
        </w:rPr>
        <w:t>to be see</w:t>
      </w:r>
      <w:r w:rsidR="00BB5620" w:rsidRPr="00E02E9D">
        <w:rPr>
          <w:sz w:val="17"/>
          <w:szCs w:val="17"/>
        </w:rPr>
        <w:t xml:space="preserve">n if this will be the case with </w:t>
      </w:r>
      <w:r w:rsidRPr="00E02E9D">
        <w:rPr>
          <w:sz w:val="17"/>
          <w:szCs w:val="17"/>
        </w:rPr>
        <w:t>all</w:t>
      </w:r>
      <w:r w:rsidR="00BB5620" w:rsidRPr="00E02E9D">
        <w:rPr>
          <w:sz w:val="17"/>
          <w:szCs w:val="17"/>
        </w:rPr>
        <w:t xml:space="preserve">. Notwithstanding the amendment </w:t>
      </w:r>
      <w:r w:rsidRPr="00E02E9D">
        <w:rPr>
          <w:sz w:val="17"/>
          <w:szCs w:val="17"/>
        </w:rPr>
        <w:t>“ spir</w:t>
      </w:r>
      <w:r w:rsidR="00BB5620" w:rsidRPr="00E02E9D">
        <w:rPr>
          <w:sz w:val="17"/>
          <w:szCs w:val="17"/>
        </w:rPr>
        <w:t>its ” may be obtained with com-</w:t>
      </w:r>
      <w:r w:rsidRPr="00E02E9D">
        <w:rPr>
          <w:sz w:val="17"/>
          <w:szCs w:val="17"/>
        </w:rPr>
        <w:t>parativ</w:t>
      </w:r>
      <w:r w:rsidR="00BB5620" w:rsidRPr="00E02E9D">
        <w:rPr>
          <w:sz w:val="17"/>
          <w:szCs w:val="17"/>
        </w:rPr>
        <w:t xml:space="preserve">e ease under this proclamation. </w:t>
      </w:r>
      <w:r w:rsidRPr="00E02E9D">
        <w:rPr>
          <w:sz w:val="17"/>
          <w:szCs w:val="17"/>
        </w:rPr>
        <w:t xml:space="preserve">The “ </w:t>
      </w:r>
      <w:r w:rsidRPr="00E02E9D">
        <w:rPr>
          <w:bCs/>
          <w:sz w:val="17"/>
          <w:szCs w:val="17"/>
        </w:rPr>
        <w:t>specified</w:t>
      </w:r>
      <w:r w:rsidR="00BB5620" w:rsidRPr="00E02E9D">
        <w:rPr>
          <w:sz w:val="17"/>
          <w:szCs w:val="17"/>
        </w:rPr>
        <w:t xml:space="preserve"> quantity” is legally un</w:t>
      </w:r>
      <w:r w:rsidRPr="00E02E9D">
        <w:rPr>
          <w:sz w:val="17"/>
          <w:szCs w:val="17"/>
        </w:rPr>
        <w:t>specif</w:t>
      </w:r>
      <w:r w:rsidR="00BB5620" w:rsidRPr="00E02E9D">
        <w:rPr>
          <w:sz w:val="17"/>
          <w:szCs w:val="17"/>
        </w:rPr>
        <w:t xml:space="preserve">ied. Suppose a few of those who </w:t>
      </w:r>
      <w:r w:rsidRPr="00E02E9D">
        <w:rPr>
          <w:sz w:val="17"/>
          <w:szCs w:val="17"/>
        </w:rPr>
        <w:t>are authorised to grant perm</w:t>
      </w:r>
      <w:r w:rsidR="00BB5620" w:rsidRPr="00E02E9D">
        <w:rPr>
          <w:sz w:val="17"/>
          <w:szCs w:val="17"/>
        </w:rPr>
        <w:t xml:space="preserve">its should be </w:t>
      </w:r>
      <w:r w:rsidRPr="00E02E9D">
        <w:rPr>
          <w:sz w:val="17"/>
          <w:szCs w:val="17"/>
        </w:rPr>
        <w:t>inclined to e</w:t>
      </w:r>
      <w:r w:rsidR="00BB5620" w:rsidRPr="00E02E9D">
        <w:rPr>
          <w:sz w:val="17"/>
          <w:szCs w:val="17"/>
        </w:rPr>
        <w:t xml:space="preserve">ncourage the sale of spirits to </w:t>
      </w:r>
      <w:r w:rsidRPr="00E02E9D">
        <w:rPr>
          <w:sz w:val="17"/>
          <w:szCs w:val="17"/>
        </w:rPr>
        <w:t>Natives,</w:t>
      </w:r>
      <w:r w:rsidR="00BB5620" w:rsidRPr="00E02E9D">
        <w:rPr>
          <w:sz w:val="17"/>
          <w:szCs w:val="17"/>
        </w:rPr>
        <w:t xml:space="preserve"> they can make it easy for such </w:t>
      </w:r>
      <w:r w:rsidRPr="00E02E9D">
        <w:rPr>
          <w:sz w:val="17"/>
          <w:szCs w:val="17"/>
        </w:rPr>
        <w:t>permits to b</w:t>
      </w:r>
      <w:r w:rsidR="00BB5620" w:rsidRPr="00E02E9D">
        <w:rPr>
          <w:sz w:val="17"/>
          <w:szCs w:val="17"/>
        </w:rPr>
        <w:t xml:space="preserve">e obtained, and can “ specify ” </w:t>
      </w:r>
      <w:r w:rsidRPr="00E02E9D">
        <w:rPr>
          <w:sz w:val="17"/>
          <w:szCs w:val="17"/>
        </w:rPr>
        <w:t xml:space="preserve">the </w:t>
      </w:r>
      <w:r w:rsidRPr="00E02E9D">
        <w:rPr>
          <w:bCs/>
          <w:sz w:val="17"/>
          <w:szCs w:val="17"/>
        </w:rPr>
        <w:t>quantities</w:t>
      </w:r>
      <w:r w:rsidR="00BB5620" w:rsidRPr="00E02E9D">
        <w:rPr>
          <w:sz w:val="17"/>
          <w:szCs w:val="17"/>
        </w:rPr>
        <w:t xml:space="preserve"> according to the demand! </w:t>
      </w:r>
      <w:r w:rsidRPr="00E02E9D">
        <w:rPr>
          <w:sz w:val="17"/>
          <w:szCs w:val="17"/>
        </w:rPr>
        <w:t>It ma</w:t>
      </w:r>
      <w:r w:rsidR="00BB5620" w:rsidRPr="00E02E9D">
        <w:rPr>
          <w:sz w:val="17"/>
          <w:szCs w:val="17"/>
        </w:rPr>
        <w:t xml:space="preserve">y be said that no such abuse of </w:t>
      </w:r>
      <w:r w:rsidRPr="00E02E9D">
        <w:rPr>
          <w:sz w:val="17"/>
          <w:szCs w:val="17"/>
        </w:rPr>
        <w:t>power is likely to occur; so much th</w:t>
      </w:r>
      <w:r w:rsidR="00BB5620" w:rsidRPr="00E02E9D">
        <w:rPr>
          <w:sz w:val="17"/>
          <w:szCs w:val="17"/>
        </w:rPr>
        <w:t xml:space="preserve">e </w:t>
      </w:r>
      <w:r w:rsidRPr="00E02E9D">
        <w:rPr>
          <w:sz w:val="17"/>
          <w:szCs w:val="17"/>
        </w:rPr>
        <w:t>better. B</w:t>
      </w:r>
      <w:r w:rsidR="00BB5620" w:rsidRPr="00E02E9D">
        <w:rPr>
          <w:sz w:val="17"/>
          <w:szCs w:val="17"/>
        </w:rPr>
        <w:t xml:space="preserve">ut while such abuse is at least </w:t>
      </w:r>
      <w:r w:rsidRPr="00E02E9D">
        <w:rPr>
          <w:sz w:val="17"/>
          <w:szCs w:val="17"/>
        </w:rPr>
        <w:t>possible, e</w:t>
      </w:r>
      <w:r w:rsidR="00BB5620" w:rsidRPr="00E02E9D">
        <w:rPr>
          <w:sz w:val="17"/>
          <w:szCs w:val="17"/>
        </w:rPr>
        <w:t>very one interested in the pro</w:t>
      </w:r>
      <w:r w:rsidRPr="00E02E9D">
        <w:rPr>
          <w:sz w:val="17"/>
          <w:szCs w:val="17"/>
        </w:rPr>
        <w:t xml:space="preserve">tection of </w:t>
      </w:r>
      <w:r w:rsidR="00BB5620" w:rsidRPr="00E02E9D">
        <w:rPr>
          <w:sz w:val="17"/>
          <w:szCs w:val="17"/>
        </w:rPr>
        <w:t xml:space="preserve">the people must carefully watch </w:t>
      </w:r>
      <w:r w:rsidRPr="00E02E9D">
        <w:rPr>
          <w:sz w:val="17"/>
          <w:szCs w:val="17"/>
        </w:rPr>
        <w:t>the worki</w:t>
      </w:r>
      <w:r w:rsidR="00BB5620" w:rsidRPr="00E02E9D">
        <w:rPr>
          <w:sz w:val="17"/>
          <w:szCs w:val="17"/>
        </w:rPr>
        <w:t xml:space="preserve">ng of the law ; and I hope that </w:t>
      </w:r>
      <w:r w:rsidRPr="00E02E9D">
        <w:rPr>
          <w:sz w:val="17"/>
          <w:szCs w:val="17"/>
        </w:rPr>
        <w:t>you, Mr</w:t>
      </w:r>
      <w:r w:rsidR="00BB5620" w:rsidRPr="00E02E9D">
        <w:rPr>
          <w:sz w:val="17"/>
          <w:szCs w:val="17"/>
        </w:rPr>
        <w:t xml:space="preserve">. Editor, will use the means at </w:t>
      </w:r>
      <w:r w:rsidRPr="00E02E9D">
        <w:rPr>
          <w:sz w:val="17"/>
          <w:szCs w:val="17"/>
        </w:rPr>
        <w:t>your co</w:t>
      </w:r>
      <w:r w:rsidR="00BB5620" w:rsidRPr="00E02E9D">
        <w:rPr>
          <w:sz w:val="17"/>
          <w:szCs w:val="17"/>
        </w:rPr>
        <w:t xml:space="preserve">mmand for obtaining regular and </w:t>
      </w:r>
      <w:r w:rsidRPr="00E02E9D">
        <w:rPr>
          <w:sz w:val="17"/>
          <w:szCs w:val="17"/>
        </w:rPr>
        <w:t>reliable information.</w:t>
      </w:r>
    </w:p>
    <w:p w:rsidR="00DE36FF" w:rsidRPr="00E02E9D" w:rsidRDefault="00DE36FF" w:rsidP="00BB5620">
      <w:pPr>
        <w:pStyle w:val="BodyText"/>
        <w:framePr w:w="3301" w:h="8255" w:hRule="exact" w:wrap="none" w:vAnchor="page" w:hAnchor="page" w:x="4171" w:y="10066"/>
        <w:spacing w:line="187" w:lineRule="auto"/>
        <w:ind w:right="36"/>
        <w:jc w:val="both"/>
        <w:rPr>
          <w:sz w:val="17"/>
          <w:szCs w:val="17"/>
        </w:rPr>
      </w:pPr>
      <w:r w:rsidRPr="00E02E9D">
        <w:rPr>
          <w:sz w:val="17"/>
          <w:szCs w:val="17"/>
        </w:rPr>
        <w:t>Th</w:t>
      </w:r>
      <w:r w:rsidR="00BB5620" w:rsidRPr="00E02E9D">
        <w:rPr>
          <w:sz w:val="17"/>
          <w:szCs w:val="17"/>
        </w:rPr>
        <w:t>e “Committee of Privileges” ap</w:t>
      </w:r>
      <w:r w:rsidRPr="00E02E9D">
        <w:rPr>
          <w:sz w:val="17"/>
          <w:szCs w:val="17"/>
        </w:rPr>
        <w:t>pointed b</w:t>
      </w:r>
      <w:r w:rsidR="00BB5620" w:rsidRPr="00E02E9D">
        <w:rPr>
          <w:sz w:val="17"/>
          <w:szCs w:val="17"/>
        </w:rPr>
        <w:t xml:space="preserve">y and representing the Wesleyan </w:t>
      </w:r>
      <w:r w:rsidRPr="00E02E9D">
        <w:rPr>
          <w:sz w:val="17"/>
          <w:szCs w:val="17"/>
        </w:rPr>
        <w:t>Met</w:t>
      </w:r>
      <w:r w:rsidR="00BB5620" w:rsidRPr="00E02E9D">
        <w:rPr>
          <w:sz w:val="17"/>
          <w:szCs w:val="17"/>
        </w:rPr>
        <w:t xml:space="preserve">hodist Conference, and the Cape </w:t>
      </w:r>
      <w:r w:rsidRPr="00E02E9D">
        <w:rPr>
          <w:sz w:val="17"/>
          <w:szCs w:val="17"/>
        </w:rPr>
        <w:t>Allianc</w:t>
      </w:r>
      <w:r w:rsidR="00BB5620" w:rsidRPr="00E02E9D">
        <w:rPr>
          <w:sz w:val="17"/>
          <w:szCs w:val="17"/>
        </w:rPr>
        <w:t>e, representing various Temper</w:t>
      </w:r>
      <w:r w:rsidRPr="00E02E9D">
        <w:rPr>
          <w:sz w:val="17"/>
          <w:szCs w:val="17"/>
        </w:rPr>
        <w:t>ance Soc</w:t>
      </w:r>
      <w:r w:rsidR="00BB5620" w:rsidRPr="00E02E9D">
        <w:rPr>
          <w:sz w:val="17"/>
          <w:szCs w:val="17"/>
        </w:rPr>
        <w:t>ieties, memorialized and inter</w:t>
      </w:r>
      <w:r w:rsidRPr="00E02E9D">
        <w:rPr>
          <w:sz w:val="17"/>
          <w:szCs w:val="17"/>
        </w:rPr>
        <w:t xml:space="preserve">viewed </w:t>
      </w:r>
      <w:r w:rsidR="00BB5620" w:rsidRPr="00E02E9D">
        <w:rPr>
          <w:sz w:val="17"/>
          <w:szCs w:val="17"/>
        </w:rPr>
        <w:t xml:space="preserve">the Governor and the Government </w:t>
      </w:r>
      <w:r w:rsidRPr="00E02E9D">
        <w:rPr>
          <w:sz w:val="17"/>
          <w:szCs w:val="17"/>
        </w:rPr>
        <w:t>with reference</w:t>
      </w:r>
      <w:r w:rsidR="00BB5620" w:rsidRPr="00E02E9D">
        <w:rPr>
          <w:sz w:val="17"/>
          <w:szCs w:val="17"/>
        </w:rPr>
        <w:t xml:space="preserve"> to the proclamation, and </w:t>
      </w:r>
      <w:r w:rsidRPr="00E02E9D">
        <w:rPr>
          <w:sz w:val="17"/>
          <w:szCs w:val="17"/>
        </w:rPr>
        <w:t xml:space="preserve">were ready </w:t>
      </w:r>
      <w:r w:rsidR="00BB5620" w:rsidRPr="00E02E9D">
        <w:rPr>
          <w:sz w:val="17"/>
          <w:szCs w:val="17"/>
        </w:rPr>
        <w:t xml:space="preserve">to take any further action that </w:t>
      </w:r>
      <w:r w:rsidRPr="00E02E9D">
        <w:rPr>
          <w:sz w:val="17"/>
          <w:szCs w:val="17"/>
        </w:rPr>
        <w:t>might be necessary. Allow me, therefore,</w:t>
      </w:r>
      <w:r w:rsidRPr="00E02E9D">
        <w:rPr>
          <w:sz w:val="17"/>
          <w:szCs w:val="17"/>
        </w:rPr>
        <w:br/>
        <w:t>to re</w:t>
      </w:r>
      <w:r w:rsidR="00BB5620" w:rsidRPr="00E02E9D">
        <w:rPr>
          <w:sz w:val="17"/>
          <w:szCs w:val="17"/>
        </w:rPr>
        <w:t xml:space="preserve">mind your Wesleyan readers that </w:t>
      </w:r>
      <w:r w:rsidRPr="00E02E9D">
        <w:rPr>
          <w:sz w:val="17"/>
          <w:szCs w:val="17"/>
        </w:rPr>
        <w:t>their Co</w:t>
      </w:r>
      <w:r w:rsidR="00BB5620" w:rsidRPr="00E02E9D">
        <w:rPr>
          <w:sz w:val="17"/>
          <w:szCs w:val="17"/>
        </w:rPr>
        <w:t xml:space="preserve">nference has made provision for </w:t>
      </w:r>
      <w:r w:rsidRPr="00E02E9D">
        <w:rPr>
          <w:sz w:val="17"/>
          <w:szCs w:val="17"/>
        </w:rPr>
        <w:t>“guarding t</w:t>
      </w:r>
      <w:r w:rsidR="00BB5620" w:rsidRPr="00E02E9D">
        <w:rPr>
          <w:sz w:val="17"/>
          <w:szCs w:val="17"/>
        </w:rPr>
        <w:t xml:space="preserve">heir privileges” in all matters </w:t>
      </w:r>
      <w:r w:rsidRPr="00E02E9D">
        <w:rPr>
          <w:sz w:val="17"/>
          <w:szCs w:val="17"/>
        </w:rPr>
        <w:t>legitimately within the bo</w:t>
      </w:r>
      <w:r w:rsidR="00BB5620" w:rsidRPr="00E02E9D">
        <w:rPr>
          <w:sz w:val="17"/>
          <w:szCs w:val="17"/>
        </w:rPr>
        <w:t xml:space="preserve">unds of its </w:t>
      </w:r>
      <w:r w:rsidRPr="00E02E9D">
        <w:rPr>
          <w:sz w:val="17"/>
          <w:szCs w:val="17"/>
        </w:rPr>
        <w:t xml:space="preserve">action ; </w:t>
      </w:r>
      <w:r w:rsidR="00BB5620" w:rsidRPr="00E02E9D">
        <w:rPr>
          <w:sz w:val="17"/>
          <w:szCs w:val="17"/>
        </w:rPr>
        <w:t xml:space="preserve">and also to inform your readers </w:t>
      </w:r>
      <w:r w:rsidRPr="00E02E9D">
        <w:rPr>
          <w:sz w:val="17"/>
          <w:szCs w:val="17"/>
        </w:rPr>
        <w:t>genera</w:t>
      </w:r>
      <w:r w:rsidR="00BB5620" w:rsidRPr="00E02E9D">
        <w:rPr>
          <w:sz w:val="17"/>
          <w:szCs w:val="17"/>
        </w:rPr>
        <w:t xml:space="preserve">lly that the Cape Alliance will </w:t>
      </w:r>
      <w:r w:rsidRPr="00E02E9D">
        <w:rPr>
          <w:sz w:val="17"/>
          <w:szCs w:val="17"/>
        </w:rPr>
        <w:t>readily co-op</w:t>
      </w:r>
      <w:r w:rsidR="00BB5620" w:rsidRPr="00E02E9D">
        <w:rPr>
          <w:sz w:val="17"/>
          <w:szCs w:val="17"/>
        </w:rPr>
        <w:t xml:space="preserve">erate in all efforts to prevent </w:t>
      </w:r>
      <w:r w:rsidRPr="00E02E9D">
        <w:rPr>
          <w:sz w:val="17"/>
          <w:szCs w:val="17"/>
        </w:rPr>
        <w:t>or restrict “ t</w:t>
      </w:r>
      <w:r w:rsidR="00BB5620" w:rsidRPr="00E02E9D">
        <w:rPr>
          <w:sz w:val="17"/>
          <w:szCs w:val="17"/>
        </w:rPr>
        <w:t xml:space="preserve">he sale of intoxicating liquors </w:t>
      </w:r>
      <w:r w:rsidRPr="00E02E9D">
        <w:rPr>
          <w:sz w:val="17"/>
          <w:szCs w:val="17"/>
        </w:rPr>
        <w:t>to the Natives.”</w:t>
      </w:r>
    </w:p>
    <w:p w:rsidR="00DE36FF" w:rsidRPr="00E02E9D" w:rsidRDefault="00DE36FF" w:rsidP="00BB5620">
      <w:pPr>
        <w:pStyle w:val="BodyText"/>
        <w:framePr w:w="3301" w:h="8255" w:hRule="exact" w:wrap="none" w:vAnchor="page" w:hAnchor="page" w:x="4171" w:y="10066"/>
        <w:spacing w:line="187" w:lineRule="auto"/>
        <w:ind w:right="36" w:firstLine="760"/>
        <w:jc w:val="both"/>
        <w:rPr>
          <w:sz w:val="17"/>
          <w:szCs w:val="17"/>
        </w:rPr>
      </w:pPr>
      <w:r w:rsidRPr="00E02E9D">
        <w:rPr>
          <w:sz w:val="17"/>
          <w:szCs w:val="17"/>
        </w:rPr>
        <w:t>I am, yours sincerely,</w:t>
      </w:r>
    </w:p>
    <w:p w:rsidR="00D9486D" w:rsidRPr="00E02E9D" w:rsidRDefault="00D9486D" w:rsidP="00D9486D"/>
    <w:p w:rsidR="0052182C" w:rsidRPr="00E02E9D" w:rsidRDefault="0052182C" w:rsidP="0052182C">
      <w:pPr>
        <w:pStyle w:val="BodyText"/>
        <w:framePr w:w="3290" w:h="5548" w:hRule="exact" w:wrap="none" w:vAnchor="page" w:hAnchor="page" w:x="7516" w:y="10201"/>
        <w:spacing w:line="204" w:lineRule="auto"/>
        <w:ind w:right="47" w:firstLine="220"/>
        <w:jc w:val="both"/>
      </w:pPr>
      <w:r w:rsidRPr="00E02E9D">
        <w:t>Benjenje ukulincoma ubake balilinga :—</w:t>
      </w:r>
    </w:p>
    <w:p w:rsidR="0052182C" w:rsidRPr="00E02E9D" w:rsidRDefault="0052182C" w:rsidP="0052182C">
      <w:pPr>
        <w:pStyle w:val="BodyText"/>
        <w:framePr w:w="3290" w:h="5548" w:hRule="exact" w:wrap="none" w:vAnchor="page" w:hAnchor="page" w:x="7516" w:y="10201"/>
        <w:spacing w:line="204" w:lineRule="auto"/>
        <w:ind w:left="28" w:right="47" w:firstLine="260"/>
        <w:jc w:val="both"/>
      </w:pPr>
      <w:r w:rsidRPr="00E02E9D">
        <w:t xml:space="preserve">“Uti omnye zipele ingqaqambo (ekubeni besendinenyanga ndiqaqanjelwa) emva kweyure ezine </w:t>
      </w:r>
      <w:r w:rsidRPr="00E02E9D">
        <w:rPr>
          <w:bCs/>
        </w:rPr>
        <w:t>ndiqalile</w:t>
      </w:r>
      <w:r w:rsidRPr="00E02E9D">
        <w:t xml:space="preserve"> ukulisela, ndapumla kamnandi ebusuku, into ebendineveki ndingasayazi, ngoku ndipilile.”</w:t>
      </w:r>
    </w:p>
    <w:p w:rsidR="0052182C" w:rsidRPr="00E02E9D" w:rsidRDefault="0052182C" w:rsidP="0052182C">
      <w:pPr>
        <w:pStyle w:val="BodyText"/>
        <w:framePr w:w="3290" w:h="5548" w:hRule="exact" w:wrap="none" w:vAnchor="page" w:hAnchor="page" w:x="7516" w:y="10201"/>
        <w:spacing w:line="204" w:lineRule="auto"/>
        <w:ind w:left="28" w:right="47" w:firstLine="260"/>
        <w:jc w:val="both"/>
      </w:pPr>
      <w:r w:rsidRPr="00E02E9D">
        <w:t xml:space="preserve">Wenjenje </w:t>
      </w:r>
      <w:r w:rsidRPr="00E02E9D">
        <w:rPr>
          <w:bCs/>
        </w:rPr>
        <w:t>wumbi:—“</w:t>
      </w:r>
      <w:r w:rsidRPr="00E02E9D">
        <w:t xml:space="preserve"> Eliyeza lindipiliae ngokungmnangaliso. Bendibulawa sisinqe inyanga ezintandatu kangangokuba bekusuka kube yinqaba ukuma ukuba ndike </w:t>
      </w:r>
      <w:r w:rsidRPr="00E02E9D">
        <w:rPr>
          <w:bCs/>
        </w:rPr>
        <w:t>ndahlala</w:t>
      </w:r>
      <w:r w:rsidRPr="00E02E9D">
        <w:t>. Bendingasena kutoba kuba bendingeze ndibuye ndipakane. Ibotile enye indipilise kanye.”</w:t>
      </w:r>
    </w:p>
    <w:p w:rsidR="0052182C" w:rsidRPr="00E02E9D" w:rsidRDefault="0052182C" w:rsidP="0052182C">
      <w:pPr>
        <w:pStyle w:val="BodyText"/>
        <w:framePr w:w="3290" w:h="5548" w:hRule="exact" w:wrap="none" w:vAnchor="page" w:hAnchor="page" w:x="7516" w:y="10201"/>
        <w:spacing w:line="204" w:lineRule="auto"/>
        <w:ind w:left="28" w:right="47" w:firstLine="260"/>
        <w:jc w:val="both"/>
      </w:pPr>
      <w:r w:rsidRPr="00E02E9D">
        <w:t>Omnye uti :—“ Benditwele ubublungu obukulu ngenxa yokuqaqanjelwa yintloko leminyaka mibini ndada ndalinga i Rheumaticuro, ndivuyiswa kuba ibotile ezine zindincede kanye.”</w:t>
      </w:r>
    </w:p>
    <w:p w:rsidR="0052182C" w:rsidRPr="00E02E9D" w:rsidRDefault="0052182C" w:rsidP="0052182C">
      <w:pPr>
        <w:pStyle w:val="BodyText"/>
        <w:framePr w:w="3290" w:h="5548" w:hRule="exact" w:wrap="none" w:vAnchor="page" w:hAnchor="page" w:x="7516" w:y="10201"/>
        <w:spacing w:after="40" w:line="204" w:lineRule="auto"/>
        <w:ind w:left="28" w:right="47" w:firstLine="260"/>
        <w:jc w:val="both"/>
      </w:pPr>
      <w:r w:rsidRPr="00E02E9D">
        <w:t>“ Ndingarola,” utsho omnye, “ iponti</w:t>
      </w:r>
      <w:r w:rsidR="00E02E9D">
        <w:t xml:space="preserve"> </w:t>
      </w:r>
      <w:r w:rsidRPr="00E02E9D">
        <w:t xml:space="preserve"> ezintlanu ngebotile. Ngolwesi-Tatu olugqitileyo ndite </w:t>
      </w:r>
      <w:r w:rsidRPr="00E02E9D">
        <w:rPr>
          <w:bCs/>
        </w:rPr>
        <w:t>ndakumtatela</w:t>
      </w:r>
      <w:r w:rsidRPr="00E02E9D">
        <w:t xml:space="preserve"> ’ibotile yoknqala umfazi warn, wabengana kupakama ekoyeni nonyawo, enjalo inyanga ; ngalo Mgqibelo uhleli esitulweni.”</w:t>
      </w:r>
    </w:p>
    <w:p w:rsidR="0052182C" w:rsidRPr="00E02E9D" w:rsidRDefault="0052182C" w:rsidP="0052182C">
      <w:pPr>
        <w:pStyle w:val="BodyText"/>
        <w:framePr w:w="3290" w:h="5548" w:hRule="exact" w:wrap="none" w:vAnchor="page" w:hAnchor="page" w:x="7516" w:y="10201"/>
        <w:spacing w:line="204" w:lineRule="auto"/>
        <w:ind w:left="28" w:right="47" w:firstLine="260"/>
        <w:jc w:val="both"/>
      </w:pPr>
      <w:r w:rsidRPr="00E02E9D">
        <w:t>Uti omnye: “ Lindenzele kanye lonto ubute liyakundenzela, uku ndipiliaa ekutyatyambeni kwamatambo. Liyeza angaswela amazwi okulincoma umntu, alisiyiyo inkohliso njengamanye.”</w:t>
      </w:r>
    </w:p>
    <w:p w:rsidR="0052182C" w:rsidRPr="00E02E9D" w:rsidRDefault="0052182C" w:rsidP="0052182C">
      <w:pPr>
        <w:pStyle w:val="BodyText"/>
        <w:framePr w:w="3290" w:h="5548" w:hRule="exact" w:wrap="none" w:vAnchor="page" w:hAnchor="page" w:x="7516" w:y="10201"/>
        <w:spacing w:line="204" w:lineRule="auto"/>
        <w:ind w:left="28" w:right="47"/>
        <w:jc w:val="both"/>
      </w:pPr>
      <w:r w:rsidRPr="00E02E9D">
        <w:t>Yiyo le enye inteto : “ Wonke endimaziyo nditi makabe nalo, basancedekile bonke aba.lilingileyo, andikeva mntu lingamncedanga”</w:t>
      </w:r>
    </w:p>
    <w:p w:rsidR="0052182C" w:rsidRPr="00E02E9D" w:rsidRDefault="0052182C" w:rsidP="0052182C">
      <w:pPr>
        <w:pStyle w:val="BodyText"/>
        <w:framePr w:w="3290" w:h="5548" w:hRule="exact" w:wrap="none" w:vAnchor="page" w:hAnchor="page" w:x="7516" w:y="10201"/>
        <w:spacing w:line="204" w:lineRule="auto"/>
        <w:ind w:left="28" w:right="1156"/>
        <w:jc w:val="both"/>
      </w:pPr>
      <w:r w:rsidRPr="00E02E9D">
        <w:t xml:space="preserve">Ukuvakalisi </w:t>
      </w:r>
      <w:r w:rsidRPr="00E02E9D">
        <w:rPr>
          <w:bCs/>
        </w:rPr>
        <w:t>imvo</w:t>
      </w:r>
      <w:r w:rsidRPr="00E02E9D">
        <w:t xml:space="preserve"> zabantu      ngalo kungazalisa lonke ipepa.</w:t>
      </w:r>
    </w:p>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D9486D"/>
    <w:p w:rsidR="00D9486D" w:rsidRPr="00E02E9D" w:rsidRDefault="00D9486D" w:rsidP="00E02E9D">
      <w:pPr>
        <w:pStyle w:val="Bodytext30"/>
        <w:framePr w:w="6527" w:h="774" w:hRule="exact" w:wrap="none" w:vAnchor="page" w:hAnchor="page" w:x="11254" w:y="12661"/>
        <w:spacing w:line="206" w:lineRule="auto"/>
      </w:pPr>
      <w:r w:rsidRPr="00E02E9D">
        <w:t>Unomgubo olungileyo, Izonka, Iswekile, Ikofu, Uqolwane (Tea), Into-ezimnandi, Izibane,</w:t>
      </w:r>
      <w:r w:rsidR="0052182C" w:rsidRPr="00E02E9D">
        <w:t xml:space="preserve"> Isepa, Icuba, Imatsbisi, Inqa</w:t>
      </w:r>
      <w:r w:rsidRPr="00E02E9D">
        <w:t>wa, Iparafine, Nelampu. Zonke ngamanam apantsi kanye.</w:t>
      </w:r>
    </w:p>
    <w:p w:rsidR="00D9486D" w:rsidRPr="00E02E9D" w:rsidRDefault="00D9486D" w:rsidP="00D9486D">
      <w:pPr>
        <w:tabs>
          <w:tab w:val="left" w:pos="13371"/>
        </w:tabs>
        <w:rPr>
          <w:sz w:val="36"/>
          <w:szCs w:val="36"/>
        </w:rPr>
      </w:pPr>
      <w:r w:rsidRPr="00E02E9D">
        <w:tab/>
      </w:r>
      <w:r w:rsidRPr="00E02E9D">
        <w:rPr>
          <w:sz w:val="36"/>
          <w:szCs w:val="36"/>
        </w:rPr>
        <w:t>KWAKONA</w:t>
      </w:r>
    </w:p>
    <w:p w:rsidR="00D9486D" w:rsidRPr="00E02E9D" w:rsidRDefault="00D9486D" w:rsidP="00D9486D"/>
    <w:p w:rsidR="00D9486D" w:rsidRPr="00E02E9D" w:rsidRDefault="00D9486D" w:rsidP="00E02E9D">
      <w:pPr>
        <w:pStyle w:val="Bodytext20"/>
        <w:framePr w:w="2554" w:h="388" w:hRule="exact" w:wrap="none" w:vAnchor="page" w:hAnchor="page" w:x="13561" w:y="13471"/>
        <w:spacing w:line="240" w:lineRule="auto"/>
        <w:ind w:firstLine="0"/>
        <w:rPr>
          <w:sz w:val="19"/>
          <w:szCs w:val="19"/>
        </w:rPr>
      </w:pPr>
      <w:r w:rsidRPr="00E02E9D">
        <w:rPr>
          <w:bCs/>
          <w:sz w:val="19"/>
          <w:szCs w:val="19"/>
        </w:rPr>
        <w:t>NANTSO INTO YENU</w:t>
      </w:r>
    </w:p>
    <w:p w:rsidR="00B12B9A" w:rsidRPr="00E02E9D" w:rsidRDefault="00B12B9A" w:rsidP="00B12B9A">
      <w:pPr>
        <w:pStyle w:val="Bodytext40"/>
        <w:framePr w:wrap="none" w:vAnchor="page" w:hAnchor="page" w:x="1081" w:y="20191"/>
        <w:ind w:firstLine="640"/>
        <w:jc w:val="left"/>
      </w:pPr>
      <w:r w:rsidRPr="00E02E9D">
        <w:t>Editorial Notes.</w:t>
      </w:r>
    </w:p>
    <w:p w:rsidR="00B12B9A" w:rsidRPr="00E02E9D" w:rsidRDefault="00B12B9A" w:rsidP="0052182C">
      <w:pPr>
        <w:pStyle w:val="BodyText"/>
        <w:framePr w:w="3256" w:h="4673" w:hRule="exact" w:wrap="none" w:vAnchor="page" w:hAnchor="page" w:x="811" w:y="20806"/>
        <w:spacing w:after="140" w:line="187" w:lineRule="auto"/>
        <w:ind w:firstLine="0"/>
        <w:jc w:val="both"/>
        <w:rPr>
          <w:sz w:val="17"/>
          <w:szCs w:val="17"/>
        </w:rPr>
      </w:pPr>
      <w:r w:rsidRPr="00E02E9D">
        <w:rPr>
          <w:smallCaps/>
          <w:sz w:val="17"/>
          <w:szCs w:val="17"/>
        </w:rPr>
        <w:t>The</w:t>
      </w:r>
      <w:r w:rsidRPr="00E02E9D">
        <w:rPr>
          <w:sz w:val="17"/>
          <w:szCs w:val="17"/>
        </w:rPr>
        <w:t xml:space="preserve"> news of the murder of Mr. </w:t>
      </w:r>
      <w:r w:rsidRPr="00E02E9D">
        <w:rPr>
          <w:bCs/>
          <w:sz w:val="17"/>
          <w:szCs w:val="17"/>
        </w:rPr>
        <w:t>Bartle</w:t>
      </w:r>
      <w:r w:rsidRPr="00E02E9D">
        <w:rPr>
          <w:sz w:val="17"/>
          <w:szCs w:val="17"/>
        </w:rPr>
        <w:t xml:space="preserve"> Bailey, near Woolridge, in the Fort Peddie district, is saddening. The body was found on Saturday in an advanced state of decomposition, the head and body having been beaten into jelly-fish with stones. Up to Saturday no trace had been discovered of the perpetrators of the dreadful deed. </w:t>
      </w:r>
      <w:r w:rsidRPr="00E02E9D">
        <w:rPr>
          <w:bCs/>
          <w:sz w:val="17"/>
          <w:szCs w:val="17"/>
        </w:rPr>
        <w:t>Bartle</w:t>
      </w:r>
      <w:r w:rsidRPr="00E02E9D">
        <w:rPr>
          <w:sz w:val="17"/>
          <w:szCs w:val="17"/>
        </w:rPr>
        <w:t xml:space="preserve"> Bailey is the European farmer who was placed upon his trial in 1882 for the shooting of a Native, Tetani, whom he found on his farm in the perfectly harmless act of beholding his face in a looking-glass; and who was declared innocent by a Graham’s Town jury of those days. It will be remem bered that that upright Judge, who had, by his impartiality, endeared himself </w:t>
      </w:r>
      <w:r w:rsidRPr="00E02E9D">
        <w:rPr>
          <w:i/>
          <w:iCs/>
          <w:sz w:val="17"/>
          <w:szCs w:val="17"/>
        </w:rPr>
        <w:t>to</w:t>
      </w:r>
      <w:r w:rsidRPr="00E02E9D">
        <w:rPr>
          <w:sz w:val="17"/>
          <w:szCs w:val="17"/>
        </w:rPr>
        <w:t xml:space="preserve"> the various nationalities in the Colony —Mr. Justice Shippard—thus unburdened his soul on the verdict: “In this </w:t>
      </w:r>
      <w:r w:rsidRPr="00E02E9D">
        <w:rPr>
          <w:bCs/>
          <w:sz w:val="17"/>
          <w:szCs w:val="17"/>
        </w:rPr>
        <w:t>case</w:t>
      </w:r>
      <w:r w:rsidRPr="00E02E9D">
        <w:rPr>
          <w:sz w:val="17"/>
          <w:szCs w:val="17"/>
        </w:rPr>
        <w:t xml:space="preserve"> I should, in my own estimation, be wanting in my duty to her Majesty the Queen, and also to what I believe the true interests of this country, were I to shrink from con- demning so grave a miscarriage of justice as unhappily has occurred in this case.” It is not to be wondered at that such </w:t>
      </w:r>
      <w:r w:rsidR="00DE36FF" w:rsidRPr="00E02E9D">
        <w:rPr>
          <w:bCs/>
          <w:sz w:val="17"/>
          <w:szCs w:val="17"/>
        </w:rPr>
        <w:t>mis</w:t>
      </w:r>
      <w:r w:rsidRPr="00E02E9D">
        <w:rPr>
          <w:bCs/>
          <w:sz w:val="17"/>
          <w:szCs w:val="17"/>
        </w:rPr>
        <w:t>carriages</w:t>
      </w:r>
      <w:r w:rsidRPr="00E02E9D">
        <w:rPr>
          <w:sz w:val="17"/>
          <w:szCs w:val="17"/>
        </w:rPr>
        <w:t xml:space="preserve"> of justice should beget reprisals.</w:t>
      </w:r>
    </w:p>
    <w:p w:rsidR="00B12B9A" w:rsidRPr="00E02E9D" w:rsidRDefault="00B12B9A" w:rsidP="0052182C">
      <w:pPr>
        <w:pStyle w:val="BodyText"/>
        <w:framePr w:w="3256" w:h="4673" w:hRule="exact" w:wrap="none" w:vAnchor="page" w:hAnchor="page" w:x="811" w:y="20806"/>
        <w:spacing w:line="197" w:lineRule="auto"/>
        <w:ind w:firstLine="0"/>
        <w:jc w:val="both"/>
        <w:rPr>
          <w:sz w:val="17"/>
          <w:szCs w:val="17"/>
        </w:rPr>
      </w:pPr>
      <w:r w:rsidRPr="00E02E9D">
        <w:rPr>
          <w:smallCaps/>
          <w:sz w:val="17"/>
          <w:szCs w:val="17"/>
        </w:rPr>
        <w:t>It</w:t>
      </w:r>
      <w:r w:rsidRPr="00E02E9D">
        <w:rPr>
          <w:sz w:val="17"/>
          <w:szCs w:val="17"/>
        </w:rPr>
        <w:t xml:space="preserve"> is most gratifying to us to think that </w:t>
      </w:r>
      <w:r w:rsidRPr="00E02E9D">
        <w:rPr>
          <w:bCs/>
          <w:sz w:val="17"/>
          <w:szCs w:val="17"/>
        </w:rPr>
        <w:t>Our</w:t>
      </w:r>
      <w:r w:rsidRPr="00E02E9D">
        <w:rPr>
          <w:sz w:val="17"/>
          <w:szCs w:val="17"/>
        </w:rPr>
        <w:t xml:space="preserve"> efforts to serve our people and the</w:t>
      </w:r>
    </w:p>
    <w:p w:rsidR="00BB5620" w:rsidRPr="00E02E9D" w:rsidRDefault="00BB5620" w:rsidP="00CD05AC">
      <w:pPr>
        <w:pStyle w:val="BodyText"/>
        <w:framePr w:w="3241" w:h="7182" w:hRule="exact" w:wrap="none" w:vAnchor="page" w:hAnchor="page" w:x="4216" w:y="18091"/>
        <w:spacing w:after="40" w:line="187" w:lineRule="auto"/>
        <w:ind w:left="108" w:right="101" w:firstLine="0"/>
        <w:jc w:val="center"/>
      </w:pPr>
      <w:r w:rsidRPr="00E02E9D">
        <w:t>OFUNA UKUQONDA.</w:t>
      </w:r>
    </w:p>
    <w:p w:rsidR="00BB5620" w:rsidRPr="00E02E9D" w:rsidRDefault="00BB5620" w:rsidP="00CD05AC">
      <w:pPr>
        <w:pStyle w:val="BodyText"/>
        <w:framePr w:w="3241" w:h="7182" w:hRule="exact" w:wrap="none" w:vAnchor="page" w:hAnchor="page" w:x="4216" w:y="18091"/>
        <w:spacing w:line="187" w:lineRule="auto"/>
        <w:ind w:right="101" w:firstLine="560"/>
        <w:jc w:val="both"/>
      </w:pPr>
      <w:r w:rsidRPr="00E02E9D">
        <w:t>King Wm’s Town, 11 Dec., 1885.</w:t>
      </w:r>
    </w:p>
    <w:p w:rsidR="00BB5620" w:rsidRPr="00E02E9D" w:rsidRDefault="00BB5620" w:rsidP="00CD05AC">
      <w:pPr>
        <w:pStyle w:val="BodyText"/>
        <w:framePr w:w="3241" w:h="7182" w:hRule="exact" w:wrap="none" w:vAnchor="page" w:hAnchor="page" w:x="4216" w:y="18091"/>
        <w:spacing w:line="187" w:lineRule="auto"/>
        <w:ind w:right="101" w:firstLine="0"/>
        <w:jc w:val="both"/>
        <w:rPr>
          <w:sz w:val="17"/>
          <w:szCs w:val="17"/>
        </w:rPr>
      </w:pPr>
      <w:r w:rsidRPr="00E02E9D">
        <w:rPr>
          <w:smallCaps/>
        </w:rPr>
        <w:t xml:space="preserve">    </w:t>
      </w:r>
      <w:r w:rsidRPr="00E02E9D">
        <w:rPr>
          <w:smallCaps/>
          <w:sz w:val="17"/>
          <w:szCs w:val="17"/>
        </w:rPr>
        <w:t>Nkosi Mhleli,</w:t>
      </w:r>
      <w:r w:rsidRPr="00E02E9D">
        <w:rPr>
          <w:sz w:val="17"/>
          <w:szCs w:val="17"/>
        </w:rPr>
        <w:t xml:space="preserve"> — Ndincede undipe indawo kwelopepa lako lidumileyo ngokulunga—asinto inkulu le ndizakuyibuza kuwe, nakumanene akowetu, incinane kakulu ; kodwa ke noko incininane ndinga ndingakanyiselwa, kuba mna ndingayiqondi. Nditeta ngalenkazana yayibulele usana lwayo e Mtonjeni. Nditi iyekelwe ntonina ukuba ingaxhonywa, kungqineka mhlopenje ukuba walubulala usana? Andibina </w:t>
      </w:r>
      <w:r w:rsidRPr="00E02E9D">
        <w:rPr>
          <w:bCs/>
          <w:sz w:val="17"/>
          <w:szCs w:val="17"/>
        </w:rPr>
        <w:t>kanene</w:t>
      </w:r>
      <w:r w:rsidRPr="00E02E9D">
        <w:rPr>
          <w:sz w:val="17"/>
          <w:szCs w:val="17"/>
        </w:rPr>
        <w:t xml:space="preserve"> umelwe umbulali ukubulawa? Ndiva nzima ukuba lento ndiyiyeke ndingateti ngayo. Qondani makowetu, lenkazana ing’u Tapsy isipinde kabini isono—kuba imfumene lomntwana ngendlela ecaseneyo nomteto ka Tixo; eyesibini, wabuya wambulala. Ezinto ke azenzileyo zimbini u Tapsy; Umdali akavumelani nokuba kubeko ukufumana abantwana ngapandle komtshato, aze kanjalo angakutandi ukukutshwa kompefumlo ongafanelwe kukut</w:t>
      </w:r>
      <w:r w:rsidR="00CD05AC" w:rsidRPr="00E02E9D">
        <w:rPr>
          <w:sz w:val="17"/>
          <w:szCs w:val="17"/>
        </w:rPr>
        <w:t xml:space="preserve">shwa. Nditi ke ukuba ukuxhonywa </w:t>
      </w:r>
      <w:r w:rsidRPr="00E02E9D">
        <w:rPr>
          <w:sz w:val="17"/>
          <w:szCs w:val="17"/>
        </w:rPr>
        <w:t>ok</w:t>
      </w:r>
      <w:r w:rsidR="0052182C" w:rsidRPr="00E02E9D">
        <w:rPr>
          <w:sz w:val="17"/>
          <w:szCs w:val="17"/>
        </w:rPr>
        <w:t xml:space="preserve">u kusenziwa nje kwenziwa ngenxa </w:t>
      </w:r>
      <w:r w:rsidRPr="00E02E9D">
        <w:rPr>
          <w:sz w:val="17"/>
          <w:szCs w:val="17"/>
        </w:rPr>
        <w:t>yokugc</w:t>
      </w:r>
      <w:r w:rsidR="00CD05AC" w:rsidRPr="00E02E9D">
        <w:rPr>
          <w:sz w:val="17"/>
          <w:szCs w:val="17"/>
        </w:rPr>
        <w:t xml:space="preserve">ina lomteto ka Tixo, kwanokubeka u Tixo, u Tapsy makaxhonywe! </w:t>
      </w:r>
      <w:r w:rsidRPr="00E02E9D">
        <w:rPr>
          <w:sz w:val="17"/>
          <w:szCs w:val="17"/>
        </w:rPr>
        <w:t>Intamo yam andiyenze lukuni makowetu</w:t>
      </w:r>
      <w:r w:rsidR="00CD05AC" w:rsidRPr="00E02E9D">
        <w:rPr>
          <w:sz w:val="17"/>
          <w:szCs w:val="17"/>
        </w:rPr>
        <w:t xml:space="preserve"> </w:t>
      </w:r>
      <w:r w:rsidRPr="00E02E9D">
        <w:rPr>
          <w:sz w:val="17"/>
          <w:szCs w:val="17"/>
        </w:rPr>
        <w:t xml:space="preserve">ngayo </w:t>
      </w:r>
      <w:r w:rsidR="00CD05AC" w:rsidRPr="00E02E9D">
        <w:rPr>
          <w:sz w:val="17"/>
          <w:szCs w:val="17"/>
        </w:rPr>
        <w:t>lenteto yam, kodwa ndifuna uku</w:t>
      </w:r>
      <w:r w:rsidRPr="00E02E9D">
        <w:rPr>
          <w:sz w:val="17"/>
          <w:szCs w:val="17"/>
        </w:rPr>
        <w:t>kanyi</w:t>
      </w:r>
      <w:r w:rsidR="00CD05AC" w:rsidRPr="00E02E9D">
        <w:rPr>
          <w:sz w:val="17"/>
          <w:szCs w:val="17"/>
        </w:rPr>
        <w:t>selwa, ndibone, andiboni. Kuna-</w:t>
      </w:r>
      <w:r w:rsidRPr="00E02E9D">
        <w:rPr>
          <w:sz w:val="17"/>
          <w:szCs w:val="17"/>
        </w:rPr>
        <w:t>mhlanj</w:t>
      </w:r>
      <w:r w:rsidR="00CD05AC" w:rsidRPr="00E02E9D">
        <w:rPr>
          <w:sz w:val="17"/>
          <w:szCs w:val="17"/>
        </w:rPr>
        <w:t xml:space="preserve">enje ngati kum lento ikukuqomfa </w:t>
      </w:r>
      <w:r w:rsidRPr="00E02E9D">
        <w:rPr>
          <w:sz w:val="17"/>
          <w:szCs w:val="17"/>
        </w:rPr>
        <w:t>iyandis</w:t>
      </w:r>
      <w:r w:rsidR="00CD05AC" w:rsidRPr="00E02E9D">
        <w:rPr>
          <w:sz w:val="17"/>
          <w:szCs w:val="17"/>
        </w:rPr>
        <w:t>wa—kakade ibiyinto engento uku</w:t>
      </w:r>
      <w:r w:rsidRPr="00E02E9D">
        <w:rPr>
          <w:sz w:val="17"/>
          <w:szCs w:val="17"/>
        </w:rPr>
        <w:t>baninz</w:t>
      </w:r>
      <w:r w:rsidR="00CD05AC" w:rsidRPr="00E02E9D">
        <w:rPr>
          <w:sz w:val="17"/>
          <w:szCs w:val="17"/>
        </w:rPr>
        <w:t xml:space="preserve">i pakati kwetu bantsundu. Ngati </w:t>
      </w:r>
      <w:r w:rsidRPr="00E02E9D">
        <w:rPr>
          <w:sz w:val="17"/>
          <w:szCs w:val="17"/>
        </w:rPr>
        <w:t>kum k</w:t>
      </w:r>
      <w:r w:rsidR="00CD05AC" w:rsidRPr="00E02E9D">
        <w:rPr>
          <w:sz w:val="17"/>
          <w:szCs w:val="17"/>
        </w:rPr>
        <w:t>usifanele ukuba simcele u Rulu</w:t>
      </w:r>
      <w:r w:rsidRPr="00E02E9D">
        <w:rPr>
          <w:sz w:val="17"/>
          <w:szCs w:val="17"/>
        </w:rPr>
        <w:t>mente ukuba ayixhome</w:t>
      </w:r>
      <w:r w:rsidR="00CD05AC" w:rsidRPr="00E02E9D">
        <w:rPr>
          <w:sz w:val="17"/>
          <w:szCs w:val="17"/>
        </w:rPr>
        <w:t xml:space="preserve"> lenkazana, abe </w:t>
      </w:r>
      <w:r w:rsidRPr="00E02E9D">
        <w:rPr>
          <w:sz w:val="17"/>
          <w:szCs w:val="17"/>
        </w:rPr>
        <w:t>ngok</w:t>
      </w:r>
      <w:r w:rsidR="00CD05AC" w:rsidRPr="00E02E9D">
        <w:rPr>
          <w:sz w:val="17"/>
          <w:szCs w:val="17"/>
        </w:rPr>
        <w:t xml:space="preserve">wenjenjalo wenza isiyalo kusapo lwakowetu olungamankazana  ukuba </w:t>
      </w:r>
      <w:r w:rsidRPr="00E02E9D">
        <w:rPr>
          <w:sz w:val="17"/>
          <w:szCs w:val="17"/>
        </w:rPr>
        <w:t>lo.vik</w:t>
      </w:r>
      <w:r w:rsidR="00CD05AC" w:rsidRPr="00E02E9D">
        <w:rPr>
          <w:sz w:val="17"/>
          <w:szCs w:val="17"/>
        </w:rPr>
        <w:t xml:space="preserve">e ukusenza esisenzo sinje ukuba </w:t>
      </w:r>
      <w:r w:rsidRPr="00E02E9D">
        <w:rPr>
          <w:sz w:val="17"/>
          <w:szCs w:val="17"/>
        </w:rPr>
        <w:t>mdaka k</w:t>
      </w:r>
      <w:r w:rsidR="00CD05AC" w:rsidRPr="00E02E9D">
        <w:rPr>
          <w:sz w:val="17"/>
          <w:szCs w:val="17"/>
        </w:rPr>
        <w:t>waso, ungati kanti lomteto ume</w:t>
      </w:r>
      <w:r w:rsidRPr="00E02E9D">
        <w:rPr>
          <w:sz w:val="17"/>
          <w:szCs w:val="17"/>
        </w:rPr>
        <w:t>lene nati</w:t>
      </w:r>
      <w:r w:rsidR="00CD05AC" w:rsidRPr="00E02E9D">
        <w:rPr>
          <w:sz w:val="17"/>
          <w:szCs w:val="17"/>
        </w:rPr>
        <w:t xml:space="preserve"> madoda kupela, (anditsho ukuti </w:t>
      </w:r>
      <w:r w:rsidRPr="00E02E9D">
        <w:rPr>
          <w:sz w:val="17"/>
          <w:szCs w:val="17"/>
        </w:rPr>
        <w:t>masi</w:t>
      </w:r>
      <w:r w:rsidR="00CD05AC" w:rsidRPr="00E02E9D">
        <w:rPr>
          <w:sz w:val="17"/>
          <w:szCs w:val="17"/>
        </w:rPr>
        <w:t xml:space="preserve">ngaxhonywa xa nditshoyo), kodwa </w:t>
      </w:r>
      <w:r w:rsidRPr="00E02E9D">
        <w:rPr>
          <w:sz w:val="17"/>
          <w:szCs w:val="17"/>
        </w:rPr>
        <w:t>sifanelwe ukohlway</w:t>
      </w:r>
      <w:r w:rsidR="00CD05AC" w:rsidRPr="00E02E9D">
        <w:rPr>
          <w:sz w:val="17"/>
          <w:szCs w:val="17"/>
        </w:rPr>
        <w:t xml:space="preserve">wa sonke sakwapula </w:t>
      </w:r>
      <w:r w:rsidRPr="00E02E9D">
        <w:rPr>
          <w:sz w:val="17"/>
          <w:szCs w:val="17"/>
        </w:rPr>
        <w:t xml:space="preserve">lomteto uti “ </w:t>
      </w:r>
      <w:r w:rsidRPr="00E02E9D">
        <w:rPr>
          <w:i/>
          <w:iCs/>
          <w:sz w:val="17"/>
          <w:szCs w:val="17"/>
        </w:rPr>
        <w:t>akusayi kubulala.”</w:t>
      </w:r>
      <w:r w:rsidR="0052182C" w:rsidRPr="00E02E9D">
        <w:rPr>
          <w:sz w:val="17"/>
          <w:szCs w:val="17"/>
        </w:rPr>
        <w:t xml:space="preserve"> Ndilu</w:t>
      </w:r>
      <w:r w:rsidRPr="00E02E9D">
        <w:rPr>
          <w:sz w:val="17"/>
          <w:szCs w:val="17"/>
        </w:rPr>
        <w:t>lekeni ke</w:t>
      </w:r>
      <w:r w:rsidR="00CD05AC" w:rsidRPr="00E02E9D">
        <w:rPr>
          <w:sz w:val="17"/>
          <w:szCs w:val="17"/>
        </w:rPr>
        <w:t xml:space="preserve"> makowetu, nindizise endleleni, </w:t>
      </w:r>
      <w:r w:rsidRPr="00E02E9D">
        <w:rPr>
          <w:sz w:val="17"/>
          <w:szCs w:val="17"/>
        </w:rPr>
        <w:t>andi</w:t>
      </w:r>
      <w:r w:rsidR="00CD05AC" w:rsidRPr="00E02E9D">
        <w:rPr>
          <w:sz w:val="17"/>
          <w:szCs w:val="17"/>
        </w:rPr>
        <w:t>yazi mna indawo endikuyo ndise</w:t>
      </w:r>
      <w:r w:rsidRPr="00E02E9D">
        <w:rPr>
          <w:sz w:val="17"/>
          <w:szCs w:val="17"/>
        </w:rPr>
        <w:t>nkungw</w:t>
      </w:r>
      <w:r w:rsidR="00CD05AC" w:rsidRPr="00E02E9D">
        <w:rPr>
          <w:sz w:val="17"/>
          <w:szCs w:val="17"/>
        </w:rPr>
        <w:t xml:space="preserve">ini, sendova ngani. Nitinina ke </w:t>
      </w:r>
      <w:r w:rsidRPr="00E02E9D">
        <w:rPr>
          <w:sz w:val="17"/>
          <w:szCs w:val="17"/>
        </w:rPr>
        <w:t>nina</w:t>
      </w:r>
    </w:p>
    <w:p w:rsidR="00BB5620" w:rsidRPr="00E02E9D" w:rsidRDefault="00BB5620" w:rsidP="00CD05AC">
      <w:pPr>
        <w:pStyle w:val="BodyText"/>
        <w:framePr w:w="3241" w:h="7182" w:hRule="exact" w:wrap="none" w:vAnchor="page" w:hAnchor="page" w:x="4216" w:y="18091"/>
        <w:spacing w:line="187" w:lineRule="auto"/>
        <w:ind w:right="101" w:firstLine="0"/>
        <w:jc w:val="right"/>
      </w:pPr>
      <w:r w:rsidRPr="00E02E9D">
        <w:rPr>
          <w:smallCaps/>
        </w:rPr>
        <w:t xml:space="preserve">Fun’ Ukuqonda, </w:t>
      </w:r>
      <w:r w:rsidRPr="00E02E9D">
        <w:rPr>
          <w:smallCaps/>
          <w:vertAlign w:val="superscript"/>
        </w:rPr>
        <w:t>1</w:t>
      </w:r>
    </w:p>
    <w:p w:rsidR="0077645F" w:rsidRPr="00E02E9D" w:rsidRDefault="0077645F" w:rsidP="0077645F">
      <w:pPr>
        <w:pStyle w:val="Bodytext30"/>
        <w:framePr w:w="3208" w:h="1051" w:hRule="exact" w:wrap="none" w:vAnchor="page" w:hAnchor="page" w:x="10816" w:y="13683"/>
        <w:spacing w:after="80" w:line="240" w:lineRule="auto"/>
        <w:rPr>
          <w:sz w:val="26"/>
          <w:szCs w:val="26"/>
        </w:rPr>
      </w:pPr>
      <w:r w:rsidRPr="00E02E9D">
        <w:rPr>
          <w:sz w:val="26"/>
          <w:szCs w:val="26"/>
        </w:rPr>
        <w:t xml:space="preserve">        J. HILNER,</w:t>
      </w:r>
    </w:p>
    <w:p w:rsidR="0077645F" w:rsidRPr="00E02E9D" w:rsidRDefault="0077645F" w:rsidP="0077645F">
      <w:pPr>
        <w:pStyle w:val="Other0"/>
        <w:framePr w:w="3208" w:h="1051" w:hRule="exact" w:wrap="none" w:vAnchor="page" w:hAnchor="page" w:x="10816" w:y="13683"/>
        <w:spacing w:line="211" w:lineRule="auto"/>
        <w:ind w:firstLine="0"/>
        <w:jc w:val="center"/>
        <w:rPr>
          <w:sz w:val="32"/>
          <w:szCs w:val="32"/>
        </w:rPr>
      </w:pPr>
      <w:r w:rsidRPr="00E02E9D">
        <w:rPr>
          <w:w w:val="70"/>
          <w:sz w:val="32"/>
          <w:szCs w:val="32"/>
        </w:rPr>
        <w:t>Umenzi wentsimbi zamaxesha,</w:t>
      </w:r>
      <w:r w:rsidRPr="00E02E9D">
        <w:rPr>
          <w:w w:val="70"/>
          <w:sz w:val="32"/>
          <w:szCs w:val="32"/>
        </w:rPr>
        <w:br/>
        <w:t>E-QONCE.</w:t>
      </w:r>
    </w:p>
    <w:p w:rsidR="0077645F" w:rsidRPr="00E02E9D" w:rsidRDefault="0077645F" w:rsidP="0052182C">
      <w:pPr>
        <w:pStyle w:val="BodyText"/>
        <w:framePr w:w="3290" w:h="1030" w:hRule="exact" w:wrap="none" w:vAnchor="page" w:hAnchor="page" w:x="7546" w:y="15241"/>
        <w:spacing w:line="187" w:lineRule="auto"/>
        <w:ind w:right="1181"/>
        <w:jc w:val="both"/>
      </w:pPr>
      <w:r w:rsidRPr="00E02E9D">
        <w:rPr>
          <w:i/>
          <w:iCs/>
        </w:rPr>
        <w:t>Eliyeza linoku yalezwa  kuzo zonke</w:t>
      </w:r>
    </w:p>
    <w:p w:rsidR="0077645F" w:rsidRPr="00E02E9D" w:rsidRDefault="0077645F" w:rsidP="0052182C">
      <w:pPr>
        <w:pStyle w:val="BodyText"/>
        <w:framePr w:w="3290" w:h="1030" w:hRule="exact" w:wrap="none" w:vAnchor="page" w:hAnchor="page" w:x="7546" w:y="15241"/>
        <w:spacing w:after="40" w:line="187" w:lineRule="auto"/>
        <w:ind w:left="28" w:right="97" w:firstLine="0"/>
        <w:jc w:val="both"/>
      </w:pPr>
      <w:r w:rsidRPr="00E02E9D">
        <w:rPr>
          <w:i/>
          <w:iCs/>
        </w:rPr>
        <w:t>izindlu zamayeza, nevenkile, otandayo</w:t>
      </w:r>
      <w:r w:rsidRPr="00E02E9D">
        <w:rPr>
          <w:i/>
          <w:iCs/>
        </w:rPr>
        <w:br/>
        <w:t>angalifumana kumninilo ngokutumela</w:t>
      </w:r>
      <w:r w:rsidRPr="00E02E9D">
        <w:rPr>
          <w:i/>
          <w:iCs/>
        </w:rPr>
        <w:br/>
      </w:r>
      <w:r w:rsidRPr="00E02E9D">
        <w:t xml:space="preserve">3s. </w:t>
      </w:r>
      <w:r w:rsidRPr="00E02E9D">
        <w:rPr>
          <w:i/>
          <w:iCs/>
        </w:rPr>
        <w:t>6d. ngebotile, ongu</w:t>
      </w:r>
    </w:p>
    <w:p w:rsidR="0077645F" w:rsidRPr="00E02E9D" w:rsidRDefault="0077645F" w:rsidP="0052182C">
      <w:pPr>
        <w:pStyle w:val="Bodytext50"/>
        <w:framePr w:w="3290" w:h="1030" w:hRule="exact" w:wrap="none" w:vAnchor="page" w:hAnchor="page" w:x="7546" w:y="15241"/>
        <w:ind w:left="28" w:right="97"/>
        <w:jc w:val="center"/>
      </w:pPr>
      <w:r w:rsidRPr="00E02E9D">
        <w:t>JAMES JONES,</w:t>
      </w:r>
    </w:p>
    <w:p w:rsidR="0077645F" w:rsidRPr="00E02E9D" w:rsidRDefault="0077645F" w:rsidP="0052182C">
      <w:pPr>
        <w:pStyle w:val="Other0"/>
        <w:framePr w:wrap="none" w:vAnchor="page" w:hAnchor="page" w:x="7696" w:y="16441"/>
        <w:ind w:firstLine="0"/>
        <w:jc w:val="both"/>
        <w:rPr>
          <w:sz w:val="22"/>
          <w:szCs w:val="22"/>
        </w:rPr>
      </w:pPr>
      <w:r w:rsidRPr="00E02E9D">
        <w:rPr>
          <w:rFonts w:ascii="Arial Narrow" w:eastAsia="Arial Narrow" w:hAnsi="Arial Narrow" w:cs="Arial Narrow"/>
          <w:i/>
          <w:iCs/>
          <w:sz w:val="22"/>
          <w:szCs w:val="22"/>
        </w:rPr>
        <w:t>46 LONG STREET, CAPE TOWN.</w:t>
      </w:r>
    </w:p>
    <w:p w:rsidR="0077645F" w:rsidRPr="00E02E9D" w:rsidRDefault="0077645F" w:rsidP="0052182C">
      <w:pPr>
        <w:pStyle w:val="Bodytext40"/>
        <w:framePr w:wrap="none" w:vAnchor="page" w:hAnchor="page" w:x="7756" w:y="18751"/>
        <w:jc w:val="left"/>
      </w:pPr>
      <w:r w:rsidRPr="00E02E9D">
        <w:rPr>
          <w:w w:val="100"/>
        </w:rPr>
        <w:t>W. F. S. BOOTY</w:t>
      </w:r>
    </w:p>
    <w:p w:rsidR="0077645F" w:rsidRPr="00E02E9D" w:rsidRDefault="0077645F" w:rsidP="0052182C">
      <w:pPr>
        <w:pStyle w:val="BodyText"/>
        <w:framePr w:w="3290" w:h="1141" w:hRule="exact" w:wrap="none" w:vAnchor="page" w:hAnchor="page" w:x="7486" w:y="19246"/>
        <w:spacing w:line="209" w:lineRule="auto"/>
        <w:jc w:val="both"/>
      </w:pPr>
      <w:r w:rsidRPr="00E02E9D">
        <w:t>Umteteleli kwi Nkundla yamatyala e- Komani. Umlungisi wemicimbi nayipina esingisele ematyaleni nakuyipina inkundla apa kulo mandla. Ungumkuseli kwabana. matyala, waye kananjalo ebiza amanani afanelekileyo. I Ofisi ise Town Hall e-Komani.</w:t>
      </w:r>
    </w:p>
    <w:p w:rsidR="0077645F" w:rsidRPr="00E02E9D" w:rsidRDefault="0077645F" w:rsidP="0052182C">
      <w:pPr>
        <w:pStyle w:val="Bodytext50"/>
        <w:framePr w:w="3186" w:h="1429" w:hRule="exact" w:wrap="none" w:vAnchor="page" w:hAnchor="page" w:x="7486" w:y="20401"/>
        <w:spacing w:after="40"/>
        <w:ind w:left="4" w:right="10"/>
        <w:jc w:val="center"/>
      </w:pPr>
      <w:r w:rsidRPr="00E02E9D">
        <w:t>W. J. DEALY,</w:t>
      </w:r>
    </w:p>
    <w:p w:rsidR="0077645F" w:rsidRPr="00E02E9D" w:rsidRDefault="0077645F" w:rsidP="0052182C">
      <w:pPr>
        <w:pStyle w:val="BodyText"/>
        <w:framePr w:w="3186" w:h="1429" w:hRule="exact" w:wrap="none" w:vAnchor="page" w:hAnchor="page" w:x="7486" w:y="20401"/>
        <w:ind w:left="4" w:right="10" w:firstLine="0"/>
        <w:jc w:val="both"/>
      </w:pPr>
      <w:r w:rsidRPr="00E02E9D">
        <w:rPr>
          <w:sz w:val="17"/>
          <w:szCs w:val="17"/>
        </w:rPr>
        <w:t>Umtu</w:t>
      </w:r>
      <w:r w:rsidR="0052182C" w:rsidRPr="00E02E9D">
        <w:rPr>
          <w:sz w:val="17"/>
          <w:szCs w:val="17"/>
        </w:rPr>
        <w:t xml:space="preserve">meli wempahla kwindawo ngendawo </w:t>
      </w:r>
      <w:r w:rsidRPr="00E02E9D">
        <w:rPr>
          <w:sz w:val="17"/>
          <w:szCs w:val="17"/>
        </w:rPr>
        <w:t>noncedisa</w:t>
      </w:r>
      <w:r w:rsidR="0052182C" w:rsidRPr="00E02E9D">
        <w:rPr>
          <w:sz w:val="17"/>
          <w:szCs w:val="17"/>
        </w:rPr>
        <w:t xml:space="preserve">, abafuna ukutenga nokutengisa, </w:t>
      </w:r>
      <w:r w:rsidRPr="00E02E9D">
        <w:rPr>
          <w:i/>
          <w:iCs/>
        </w:rPr>
        <w:t>e-Town Hal</w:t>
      </w:r>
      <w:r w:rsidR="0052182C" w:rsidRPr="00E02E9D">
        <w:rPr>
          <w:i/>
          <w:iCs/>
        </w:rPr>
        <w:t>l, Kwisitora esinga pantsi ese</w:t>
      </w:r>
      <w:r w:rsidRPr="00E02E9D">
        <w:rPr>
          <w:i/>
          <w:iCs/>
        </w:rPr>
        <w:t>sitatu, No.</w:t>
      </w:r>
      <w:r w:rsidRPr="00E02E9D">
        <w:rPr>
          <w:sz w:val="17"/>
          <w:szCs w:val="17"/>
        </w:rPr>
        <w:t xml:space="preserve"> 3, </w:t>
      </w:r>
      <w:r w:rsidRPr="00E02E9D">
        <w:rPr>
          <w:i/>
          <w:iCs/>
        </w:rPr>
        <w:t>Kwinkundla ye marike,</w:t>
      </w:r>
    </w:p>
    <w:p w:rsidR="0077645F" w:rsidRPr="00E02E9D" w:rsidRDefault="0077645F" w:rsidP="0052182C">
      <w:pPr>
        <w:pStyle w:val="Bodytext30"/>
        <w:framePr w:w="3186" w:h="1429" w:hRule="exact" w:wrap="none" w:vAnchor="page" w:hAnchor="page" w:x="7486" w:y="20401"/>
        <w:spacing w:line="240" w:lineRule="auto"/>
        <w:ind w:left="4" w:right="10"/>
        <w:jc w:val="center"/>
      </w:pPr>
      <w:r w:rsidRPr="00E02E9D">
        <w:t>E-QONCE.</w:t>
      </w:r>
    </w:p>
    <w:p w:rsidR="0052182C" w:rsidRPr="00E02E9D" w:rsidRDefault="0052182C" w:rsidP="0052182C">
      <w:pPr>
        <w:pStyle w:val="BodyText"/>
        <w:framePr w:w="3193" w:h="1058" w:hRule="exact" w:wrap="none" w:vAnchor="page" w:hAnchor="page" w:x="7456" w:y="21931"/>
        <w:spacing w:after="140" w:line="211" w:lineRule="auto"/>
        <w:ind w:left="22" w:right="8"/>
        <w:jc w:val="both"/>
      </w:pPr>
      <w:r w:rsidRPr="00E02E9D">
        <w:t>Uhlala aba nento eninzi yombona, na Ma-zimba, ne Tapile, ne Bran, ne Kalika, njalo   njalo, ayitengisa tshipu.</w:t>
      </w:r>
    </w:p>
    <w:p w:rsidR="0052182C" w:rsidRPr="00E02E9D" w:rsidRDefault="0052182C" w:rsidP="0052182C">
      <w:pPr>
        <w:pStyle w:val="BodyText"/>
        <w:framePr w:w="3193" w:h="1058" w:hRule="exact" w:wrap="none" w:vAnchor="page" w:hAnchor="page" w:x="7456" w:y="21931"/>
        <w:spacing w:line="226" w:lineRule="auto"/>
        <w:ind w:left="22" w:right="8"/>
        <w:jc w:val="both"/>
        <w:rPr>
          <w:sz w:val="17"/>
          <w:szCs w:val="17"/>
        </w:rPr>
      </w:pPr>
      <w:r w:rsidRPr="00E02E9D">
        <w:rPr>
          <w:sz w:val="17"/>
          <w:szCs w:val="17"/>
        </w:rPr>
        <w:t>Amasabiso alungileyo uyawanika ngento ezinjengokutya.</w:t>
      </w:r>
    </w:p>
    <w:p w:rsidR="0052182C" w:rsidRPr="00E02E9D" w:rsidRDefault="0052182C" w:rsidP="0052182C">
      <w:pPr>
        <w:pStyle w:val="BodyText"/>
        <w:framePr w:w="3197" w:h="677" w:hRule="exact" w:wrap="none" w:vAnchor="page" w:hAnchor="page" w:x="7456" w:y="23026"/>
        <w:spacing w:line="204" w:lineRule="auto"/>
        <w:ind w:right="7"/>
        <w:jc w:val="both"/>
      </w:pPr>
      <w:r w:rsidRPr="00E02E9D">
        <w:rPr>
          <w:i/>
          <w:iCs/>
        </w:rPr>
        <w:t xml:space="preserve">Impahla </w:t>
      </w:r>
      <w:r w:rsidRPr="00E02E9D">
        <w:rPr>
          <w:bCs/>
          <w:i/>
          <w:iCs/>
        </w:rPr>
        <w:t>zamkelwa</w:t>
      </w:r>
      <w:r w:rsidRPr="00E02E9D">
        <w:rPr>
          <w:i/>
          <w:iCs/>
        </w:rPr>
        <w:t xml:space="preserve"> nguye azitumele kuma. calana onke e-Koloni.</w:t>
      </w:r>
    </w:p>
    <w:p w:rsidR="0052182C" w:rsidRPr="00E02E9D" w:rsidRDefault="0052182C" w:rsidP="0052182C">
      <w:pPr>
        <w:pStyle w:val="BodyText"/>
        <w:framePr w:w="3197" w:h="677" w:hRule="exact" w:wrap="none" w:vAnchor="page" w:hAnchor="page" w:x="7456" w:y="23026"/>
        <w:spacing w:line="204" w:lineRule="auto"/>
        <w:ind w:right="7"/>
        <w:jc w:val="both"/>
      </w:pPr>
      <w:r w:rsidRPr="00E02E9D">
        <w:t>Unombona omhle kunene ovela pesheya kwe Nciba awutengisa tshipu kanye.</w:t>
      </w:r>
    </w:p>
    <w:p w:rsidR="0052182C" w:rsidRPr="00E02E9D" w:rsidRDefault="0052182C" w:rsidP="0052182C">
      <w:pPr>
        <w:pStyle w:val="Bodytext50"/>
        <w:framePr w:w="3222" w:h="338" w:hRule="exact" w:wrap="none" w:vAnchor="page" w:hAnchor="page" w:x="7516" w:y="23746"/>
        <w:ind w:right="11"/>
        <w:jc w:val="center"/>
      </w:pPr>
      <w:r w:rsidRPr="00E02E9D">
        <w:t>Ababubuleyo.</w:t>
      </w:r>
    </w:p>
    <w:p w:rsidR="0052182C" w:rsidRPr="00E02E9D" w:rsidRDefault="0052182C" w:rsidP="0052182C">
      <w:pPr>
        <w:pStyle w:val="BodyText"/>
        <w:framePr w:w="3222" w:h="1066" w:hRule="exact" w:wrap="none" w:vAnchor="page" w:hAnchor="page" w:x="7471" w:y="24226"/>
        <w:spacing w:line="221" w:lineRule="auto"/>
      </w:pPr>
      <w:r w:rsidRPr="00E02E9D">
        <w:rPr>
          <w:sz w:val="32"/>
          <w:szCs w:val="32"/>
        </w:rPr>
        <w:t>N</w:t>
      </w:r>
      <w:r w:rsidRPr="00E02E9D">
        <w:t xml:space="preserve">GCAYIYA.—E-Fort Beaufort ngomhla n12 December, 1885, kubhubhe u </w:t>
      </w:r>
      <w:r w:rsidRPr="00E02E9D">
        <w:rPr>
          <w:smallCaps/>
        </w:rPr>
        <w:t>Sarah</w:t>
      </w:r>
      <w:r w:rsidRPr="00E02E9D">
        <w:t xml:space="preserve"> </w:t>
      </w:r>
      <w:r w:rsidRPr="00E02E9D">
        <w:rPr>
          <w:smallCaps/>
        </w:rPr>
        <w:t>Ngcayiya</w:t>
      </w:r>
      <w:r w:rsidRPr="00E02E9D">
        <w:t xml:space="preserve"> inkosikazi yomfi u </w:t>
      </w:r>
      <w:r w:rsidRPr="00E02E9D">
        <w:rPr>
          <w:smallCaps/>
        </w:rPr>
        <w:t>Andries Ngca.</w:t>
      </w:r>
      <w:r w:rsidRPr="00E02E9D">
        <w:rPr>
          <w:smallCaps/>
        </w:rPr>
        <w:br/>
        <w:t>Y</w:t>
      </w:r>
      <w:r w:rsidRPr="00E02E9D">
        <w:rPr>
          <w:bCs/>
          <w:sz w:val="11"/>
          <w:szCs w:val="11"/>
        </w:rPr>
        <w:t>IYS</w:t>
      </w:r>
    </w:p>
    <w:p w:rsidR="0052182C" w:rsidRPr="00E02E9D" w:rsidRDefault="0052182C" w:rsidP="0052182C">
      <w:pPr>
        <w:pStyle w:val="Bodytext40"/>
        <w:framePr w:w="3290" w:h="1951" w:hRule="exact" w:wrap="none" w:vAnchor="page" w:hAnchor="page" w:x="7516" w:y="16831"/>
        <w:spacing w:after="40"/>
        <w:ind w:firstLine="460"/>
        <w:jc w:val="left"/>
      </w:pPr>
      <w:r w:rsidRPr="00E02E9D">
        <w:rPr>
          <w:w w:val="100"/>
        </w:rPr>
        <w:t xml:space="preserve">   I BRANDI</w:t>
      </w:r>
    </w:p>
    <w:p w:rsidR="0052182C" w:rsidRPr="00E02E9D" w:rsidRDefault="0052182C" w:rsidP="0052182C">
      <w:pPr>
        <w:pStyle w:val="BodyText"/>
        <w:framePr w:w="3290" w:h="1951" w:hRule="exact" w:wrap="none" w:vAnchor="page" w:hAnchor="page" w:x="7516" w:y="16831"/>
        <w:spacing w:after="40" w:line="211" w:lineRule="auto"/>
        <w:jc w:val="both"/>
      </w:pPr>
      <w:r w:rsidRPr="00E02E9D">
        <w:t>Elungileyo engapitikezwe nanto zinjengamanzi nezinya ezibululayo, itengwa ko</w:t>
      </w:r>
    </w:p>
    <w:p w:rsidR="0052182C" w:rsidRPr="00E02E9D" w:rsidRDefault="0052182C" w:rsidP="0052182C">
      <w:pPr>
        <w:pStyle w:val="Bodytext50"/>
        <w:framePr w:w="3290" w:h="1951" w:hRule="exact" w:wrap="none" w:vAnchor="page" w:hAnchor="page" w:x="7516" w:y="16831"/>
        <w:spacing w:after="40"/>
        <w:jc w:val="both"/>
      </w:pPr>
      <w:r w:rsidRPr="00E02E9D">
        <w:t xml:space="preserve">       C. J. DOWELL &amp; CO.,</w:t>
      </w:r>
    </w:p>
    <w:p w:rsidR="0052182C" w:rsidRPr="00E02E9D" w:rsidRDefault="0052182C" w:rsidP="0052182C">
      <w:pPr>
        <w:pStyle w:val="BodyText"/>
        <w:framePr w:w="3290" w:h="1951" w:hRule="exact" w:wrap="none" w:vAnchor="page" w:hAnchor="page" w:x="7516" w:y="16831"/>
        <w:spacing w:before="240" w:line="211" w:lineRule="auto"/>
        <w:ind w:firstLine="0"/>
        <w:jc w:val="center"/>
      </w:pPr>
      <w:r w:rsidRPr="00E02E9D">
        <w:t>BANK STREET,</w:t>
      </w:r>
    </w:p>
    <w:p w:rsidR="0052182C" w:rsidRPr="00E02E9D" w:rsidRDefault="0052182C" w:rsidP="0052182C">
      <w:pPr>
        <w:pStyle w:val="BodyText"/>
        <w:framePr w:w="3290" w:h="1951" w:hRule="exact" w:wrap="none" w:vAnchor="page" w:hAnchor="page" w:x="7516" w:y="16831"/>
        <w:spacing w:line="211" w:lineRule="auto"/>
        <w:ind w:firstLine="0"/>
        <w:jc w:val="center"/>
        <w:rPr>
          <w:sz w:val="32"/>
          <w:szCs w:val="32"/>
        </w:rPr>
      </w:pPr>
      <w:r w:rsidRPr="00E02E9D">
        <w:rPr>
          <w:sz w:val="32"/>
          <w:szCs w:val="32"/>
        </w:rPr>
        <w:t>E-QONCE</w:t>
      </w:r>
    </w:p>
    <w:p w:rsidR="0052182C" w:rsidRPr="00E02E9D" w:rsidRDefault="0052182C" w:rsidP="0052182C">
      <w:pPr>
        <w:pStyle w:val="Other0"/>
        <w:framePr w:w="5018" w:h="619" w:hRule="exact" w:wrap="none" w:vAnchor="page" w:hAnchor="page" w:x="11881" w:y="21496"/>
        <w:ind w:firstLine="0"/>
        <w:jc w:val="right"/>
        <w:rPr>
          <w:sz w:val="52"/>
          <w:szCs w:val="52"/>
        </w:rPr>
      </w:pPr>
      <w:r w:rsidRPr="00E02E9D">
        <w:rPr>
          <w:sz w:val="52"/>
          <w:szCs w:val="52"/>
        </w:rPr>
        <w:t>IZISULU ! IZISULU !</w:t>
      </w:r>
    </w:p>
    <w:p w:rsidR="0052182C" w:rsidRPr="00E02E9D" w:rsidRDefault="0052182C" w:rsidP="0052182C">
      <w:pPr>
        <w:pStyle w:val="Other0"/>
        <w:framePr w:w="6404" w:h="850" w:hRule="exact" w:wrap="none" w:vAnchor="page" w:hAnchor="page" w:x="11071" w:y="22111"/>
        <w:ind w:right="54" w:firstLine="0"/>
        <w:jc w:val="right"/>
        <w:rPr>
          <w:sz w:val="72"/>
          <w:szCs w:val="72"/>
        </w:rPr>
      </w:pPr>
      <w:r w:rsidRPr="00E02E9D">
        <w:rPr>
          <w:sz w:val="72"/>
          <w:szCs w:val="72"/>
        </w:rPr>
        <w:t>J. no C. HEDDING</w:t>
      </w:r>
    </w:p>
    <w:p w:rsidR="0052182C" w:rsidRPr="00E02E9D" w:rsidRDefault="0052182C" w:rsidP="0052182C">
      <w:pPr>
        <w:pStyle w:val="Bodytext40"/>
        <w:framePr w:w="4968" w:h="1152" w:hRule="exact" w:wrap="none" w:vAnchor="page" w:hAnchor="page" w:x="12076" w:y="22876"/>
        <w:spacing w:line="290" w:lineRule="auto"/>
        <w:rPr>
          <w:sz w:val="52"/>
          <w:szCs w:val="52"/>
        </w:rPr>
      </w:pPr>
      <w:r w:rsidRPr="00E02E9D">
        <w:rPr>
          <w:smallCaps/>
          <w:w w:val="100"/>
          <w:sz w:val="36"/>
          <w:szCs w:val="36"/>
        </w:rPr>
        <w:t>kwivenkile; yakwa ngqika</w:t>
      </w:r>
      <w:r w:rsidRPr="00E02E9D">
        <w:rPr>
          <w:smallCaps/>
          <w:w w:val="100"/>
          <w:sz w:val="36"/>
          <w:szCs w:val="36"/>
        </w:rPr>
        <w:br/>
      </w:r>
      <w:r w:rsidRPr="00E02E9D">
        <w:rPr>
          <w:w w:val="100"/>
          <w:sz w:val="52"/>
          <w:szCs w:val="52"/>
        </w:rPr>
        <w:t>E-QONCE.</w:t>
      </w:r>
    </w:p>
    <w:p w:rsidR="0052182C" w:rsidRPr="00E02E9D" w:rsidRDefault="0052182C" w:rsidP="0052182C">
      <w:pPr>
        <w:pStyle w:val="Bodytext50"/>
        <w:framePr w:w="6570" w:h="1717" w:hRule="exact" w:wrap="none" w:vAnchor="page" w:hAnchor="page" w:x="10981" w:y="23971"/>
        <w:spacing w:line="204" w:lineRule="auto"/>
        <w:ind w:firstLine="500"/>
        <w:jc w:val="both"/>
      </w:pPr>
      <w:r w:rsidRPr="00E02E9D">
        <w:t>Bayayitengisa tyonke impahla yabo yama Xosa bafuna ukuba itshayeleke tu kwakamsinyane.</w:t>
      </w:r>
    </w:p>
    <w:p w:rsidR="0052182C" w:rsidRPr="00E02E9D" w:rsidRDefault="0052182C" w:rsidP="0052182C">
      <w:pPr>
        <w:pStyle w:val="Bodytext50"/>
        <w:framePr w:w="6570" w:h="1717" w:hRule="exact" w:wrap="none" w:vAnchor="page" w:hAnchor="page" w:x="10981" w:y="23971"/>
        <w:spacing w:line="204" w:lineRule="auto"/>
        <w:ind w:firstLine="500"/>
        <w:jc w:val="both"/>
      </w:pPr>
      <w:r w:rsidRPr="00E02E9D">
        <w:t xml:space="preserve">Intengiso iqala ngo Mvulo </w:t>
      </w:r>
      <w:r w:rsidRPr="00E02E9D">
        <w:rPr>
          <w:bCs/>
        </w:rPr>
        <w:t>lo</w:t>
      </w:r>
      <w:r w:rsidRPr="00E02E9D">
        <w:t xml:space="preserve"> wanamhla.</w:t>
      </w:r>
    </w:p>
    <w:p w:rsidR="0052182C" w:rsidRPr="00E02E9D" w:rsidRDefault="0052182C" w:rsidP="0052182C">
      <w:pPr>
        <w:pStyle w:val="Bodytext50"/>
        <w:framePr w:w="6570" w:h="1717" w:hRule="exact" w:wrap="none" w:vAnchor="page" w:hAnchor="page" w:x="10981" w:y="23971"/>
        <w:spacing w:line="199" w:lineRule="auto"/>
        <w:ind w:firstLine="500"/>
        <w:jc w:val="both"/>
      </w:pPr>
      <w:r w:rsidRPr="00E02E9D">
        <w:t>Qondisisa kakuhle apo bakona kwivenkile yakwa Ngqika e-Qonce.</w:t>
      </w:r>
    </w:p>
    <w:p w:rsidR="0052182C" w:rsidRDefault="0052182C" w:rsidP="0052182C">
      <w:pPr>
        <w:pStyle w:val="BodyText"/>
        <w:framePr w:w="6628" w:h="766" w:hRule="exact" w:wrap="none" w:vAnchor="page" w:hAnchor="page" w:x="10977" w:y="25291"/>
        <w:spacing w:before="240" w:line="156" w:lineRule="auto"/>
        <w:ind w:left="300" w:hanging="300"/>
      </w:pPr>
      <w:r w:rsidRPr="00E02E9D">
        <w:t xml:space="preserve">Lishicilelelwaumninilo, </w:t>
      </w:r>
      <w:r w:rsidRPr="00E02E9D">
        <w:rPr>
          <w:smallCaps/>
        </w:rPr>
        <w:t>uIJohn Tengo-Jabavu</w:t>
      </w:r>
      <w:r w:rsidRPr="00E02E9D">
        <w:t xml:space="preserve"> ngu </w:t>
      </w:r>
      <w:r w:rsidRPr="00E02E9D">
        <w:rPr>
          <w:smallCaps/>
        </w:rPr>
        <w:t>Hay Brothers,</w:t>
      </w:r>
      <w:r w:rsidRPr="00E02E9D">
        <w:t xml:space="preserve"> Smith Street King William’s Town</w:t>
      </w:r>
      <w:r>
        <w:t>.</w:t>
      </w:r>
    </w:p>
    <w:p w:rsidR="00D9486D" w:rsidRPr="00D9486D" w:rsidRDefault="00D9486D" w:rsidP="00D9486D"/>
    <w:sectPr w:rsidR="00D9486D" w:rsidRPr="00D9486D">
      <w:pgSz w:w="18936" w:h="2809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02" w:rsidRDefault="00965602">
      <w:r>
        <w:separator/>
      </w:r>
    </w:p>
  </w:endnote>
  <w:endnote w:type="continuationSeparator" w:id="0">
    <w:p w:rsidR="00965602" w:rsidRDefault="0096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02" w:rsidRDefault="00965602"/>
  </w:footnote>
  <w:footnote w:type="continuationSeparator" w:id="0">
    <w:p w:rsidR="00965602" w:rsidRDefault="009656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D8"/>
    <w:rsid w:val="0030090D"/>
    <w:rsid w:val="0052182C"/>
    <w:rsid w:val="0077645F"/>
    <w:rsid w:val="00965602"/>
    <w:rsid w:val="00B12B9A"/>
    <w:rsid w:val="00B534EF"/>
    <w:rsid w:val="00B900D8"/>
    <w:rsid w:val="00BB5620"/>
    <w:rsid w:val="00CD05AC"/>
    <w:rsid w:val="00D9486D"/>
    <w:rsid w:val="00DE36FF"/>
    <w:rsid w:val="00E02E9D"/>
    <w:rsid w:val="00F36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FAEE9-6700-408A-B8CA-90CEEC6C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line="216" w:lineRule="auto"/>
      <w:ind w:firstLine="320"/>
    </w:pPr>
    <w:rPr>
      <w:rFonts w:ascii="Times New Roman" w:eastAsia="Times New Roman" w:hAnsi="Times New Roman" w:cs="Times New Roman"/>
      <w:sz w:val="20"/>
      <w:szCs w:val="20"/>
    </w:rPr>
  </w:style>
  <w:style w:type="paragraph" w:customStyle="1" w:styleId="Bodytext40">
    <w:name w:val="Body text (4)"/>
    <w:basedOn w:val="Normal"/>
    <w:link w:val="Bodytext4"/>
    <w:pPr>
      <w:jc w:val="center"/>
    </w:pPr>
    <w:rPr>
      <w:rFonts w:ascii="Times New Roman" w:eastAsia="Times New Roman" w:hAnsi="Times New Roman" w:cs="Times New Roman"/>
      <w:w w:val="80"/>
      <w:sz w:val="38"/>
      <w:szCs w:val="38"/>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218" w:lineRule="auto"/>
    </w:pPr>
    <w:rPr>
      <w:rFonts w:ascii="Times New Roman" w:eastAsia="Times New Roman" w:hAnsi="Times New Roman" w:cs="Times New Roman"/>
    </w:rPr>
  </w:style>
  <w:style w:type="paragraph" w:customStyle="1" w:styleId="Bodytext50">
    <w:name w:val="Body text (5)"/>
    <w:basedOn w:val="Normal"/>
    <w:link w:val="Bodytext5"/>
    <w:rPr>
      <w:rFonts w:ascii="Georgia" w:eastAsia="Georgia" w:hAnsi="Georgia" w:cs="Georgia"/>
      <w:sz w:val="26"/>
      <w:szCs w:val="2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Philisa Plamana</cp:lastModifiedBy>
  <cp:revision>2</cp:revision>
  <dcterms:created xsi:type="dcterms:W3CDTF">2020-08-22T19:35:00Z</dcterms:created>
  <dcterms:modified xsi:type="dcterms:W3CDTF">2020-08-22T19:35:00Z</dcterms:modified>
</cp:coreProperties>
</file>