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BF6C" w14:textId="77777777" w:rsidR="00F87BF0" w:rsidRPr="005C15E9" w:rsidRDefault="006B5DEF" w:rsidP="009D5E26">
      <w:pPr>
        <w:spacing w:line="1" w:lineRule="exact"/>
        <w:rPr>
          <w:color w:val="auto"/>
        </w:rPr>
      </w:pPr>
      <w:r w:rsidRPr="005C15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4913AC" wp14:editId="7D847470">
                <wp:simplePos x="0" y="0"/>
                <wp:positionH relativeFrom="page">
                  <wp:posOffset>177165</wp:posOffset>
                </wp:positionH>
                <wp:positionV relativeFrom="page">
                  <wp:posOffset>1066800</wp:posOffset>
                </wp:positionV>
                <wp:extent cx="45834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34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.950000000000001pt;margin-top:84.pt;width:360.90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C15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73ED6A" wp14:editId="4367D7BF">
                <wp:simplePos x="0" y="0"/>
                <wp:positionH relativeFrom="page">
                  <wp:posOffset>2524760</wp:posOffset>
                </wp:positionH>
                <wp:positionV relativeFrom="page">
                  <wp:posOffset>2344420</wp:posOffset>
                </wp:positionV>
                <wp:extent cx="0" cy="449453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45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80000000000001pt;margin-top:184.59999999999999pt;width:0;height:353.9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C15E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CC84DF" wp14:editId="1E120142">
                <wp:simplePos x="0" y="0"/>
                <wp:positionH relativeFrom="page">
                  <wp:posOffset>4943475</wp:posOffset>
                </wp:positionH>
                <wp:positionV relativeFrom="page">
                  <wp:posOffset>2252980</wp:posOffset>
                </wp:positionV>
                <wp:extent cx="0" cy="50888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88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25pt;margin-top:177.40000000000001pt;width:0;height:400.6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DCB1AF1" w14:textId="3B65B108" w:rsidR="00F87BF0" w:rsidRPr="005C15E9" w:rsidRDefault="006B5DEF" w:rsidP="009D5E26">
      <w:pPr>
        <w:pStyle w:val="BodyText"/>
        <w:framePr w:w="3121" w:h="14641" w:hRule="exact" w:wrap="none" w:vAnchor="page" w:hAnchor="page" w:x="8096" w:y="1877"/>
        <w:ind w:right="-720"/>
        <w:rPr>
          <w:color w:val="auto"/>
        </w:rPr>
      </w:pPr>
      <w:proofErr w:type="spellStart"/>
      <w:r w:rsidRPr="005C15E9">
        <w:rPr>
          <w:color w:val="auto"/>
        </w:rPr>
        <w:t>Kulenteto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yonke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kuko</w:t>
      </w:r>
      <w:proofErr w:type="spellEnd"/>
      <w:r w:rsidRPr="005C15E9">
        <w:rPr>
          <w:color w:val="auto"/>
        </w:rPr>
        <w:t xml:space="preserve"> into </w:t>
      </w:r>
      <w:proofErr w:type="spellStart"/>
      <w:r w:rsidRPr="005C15E9">
        <w:rPr>
          <w:color w:val="auto"/>
        </w:rPr>
        <w:t>elusizi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ekuya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kufuneka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abayixoxayo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bayipepe</w:t>
      </w:r>
      <w:proofErr w:type="spellEnd"/>
      <w:r w:rsidRPr="005C15E9">
        <w:rPr>
          <w:color w:val="auto"/>
        </w:rPr>
        <w:t xml:space="preserve">, le </w:t>
      </w:r>
      <w:proofErr w:type="spellStart"/>
      <w:r w:rsidRPr="005C15E9">
        <w:rPr>
          <w:color w:val="auto"/>
        </w:rPr>
        <w:t>yokuba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wakuyiva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ungaqondi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kutetwa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ngemfundiso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efanele</w:t>
      </w:r>
      <w:proofErr w:type="spellEnd"/>
      <w:r w:rsidRPr="005C15E9">
        <w:rPr>
          <w:color w:val="auto"/>
        </w:rPr>
        <w:t xml:space="preserve"> “</w:t>
      </w:r>
      <w:proofErr w:type="spellStart"/>
      <w:r w:rsidRPr="005C15E9">
        <w:rPr>
          <w:color w:val="auto"/>
        </w:rPr>
        <w:t>abadala</w:t>
      </w:r>
      <w:proofErr w:type="spellEnd"/>
      <w:r w:rsidRPr="005C15E9">
        <w:rPr>
          <w:color w:val="auto"/>
        </w:rPr>
        <w:t xml:space="preserve">” </w:t>
      </w:r>
      <w:proofErr w:type="spellStart"/>
      <w:r w:rsidRPr="005C15E9">
        <w:rPr>
          <w:color w:val="auto"/>
        </w:rPr>
        <w:t>kusinina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nokubayefanele</w:t>
      </w:r>
      <w:proofErr w:type="spellEnd"/>
      <w:r w:rsidRPr="005C15E9">
        <w:rPr>
          <w:color w:val="auto"/>
        </w:rPr>
        <w:t xml:space="preserve"> “</w:t>
      </w:r>
      <w:proofErr w:type="spellStart"/>
      <w:r w:rsidRPr="005C15E9">
        <w:rPr>
          <w:color w:val="auto"/>
        </w:rPr>
        <w:t>abafundisi</w:t>
      </w:r>
      <w:proofErr w:type="spellEnd"/>
      <w:r w:rsidRPr="005C15E9">
        <w:rPr>
          <w:color w:val="auto"/>
        </w:rPr>
        <w:t xml:space="preserve">.”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akutetwa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ngeyabadala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siti</w:t>
      </w:r>
      <w:proofErr w:type="spellEnd"/>
      <w:r w:rsidRPr="005C15E9">
        <w:rPr>
          <w:color w:val="auto"/>
        </w:rPr>
        <w:t xml:space="preserve"> tina, </w:t>
      </w:r>
      <w:proofErr w:type="spellStart"/>
      <w:r w:rsidRPr="005C15E9">
        <w:rPr>
          <w:color w:val="auto"/>
        </w:rPr>
        <w:t>kwindawo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yokuqala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kuluvuyo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olukulu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ukubona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benomnqweno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wokunga</w:t>
      </w:r>
      <w:proofErr w:type="spellEnd"/>
      <w:r w:rsidRPr="005C15E9">
        <w:rPr>
          <w:color w:val="auto"/>
        </w:rPr>
        <w:t xml:space="preserve"> banga </w:t>
      </w:r>
      <w:proofErr w:type="spellStart"/>
      <w:r w:rsidRPr="005C15E9">
        <w:rPr>
          <w:color w:val="auto"/>
        </w:rPr>
        <w:t>fumana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imfundo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epilileyo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Sesikukankanyile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abamhlope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bateta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futi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ngokuti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bayemka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iremente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mazime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ngenyawo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zazo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Ziya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kushiywa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nobanina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eziremente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xa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bazo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abazikokelayo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vinjiweyo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imfundo</w:t>
      </w:r>
      <w:proofErr w:type="spellEnd"/>
      <w:r w:rsidRPr="005C15E9">
        <w:rPr>
          <w:color w:val="auto"/>
        </w:rPr>
        <w:t xml:space="preserve">? </w:t>
      </w:r>
      <w:proofErr w:type="spellStart"/>
      <w:r w:rsidRPr="005C15E9">
        <w:rPr>
          <w:color w:val="auto"/>
        </w:rPr>
        <w:t>Kananjaio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lomnqweno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wokunga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imfundo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iugebi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lilo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igama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awuko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pakati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kwabashumayeli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bodwa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kakulu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napakati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kwabafuna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misebenzi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yimbi</w:t>
      </w:r>
      <w:proofErr w:type="spellEnd"/>
      <w:r w:rsidRPr="005C15E9">
        <w:rPr>
          <w:color w:val="auto"/>
        </w:rPr>
        <w:t xml:space="preserve">, abaya </w:t>
      </w:r>
      <w:proofErr w:type="spellStart"/>
      <w:r w:rsidRPr="005C15E9">
        <w:rPr>
          <w:color w:val="auto"/>
        </w:rPr>
        <w:t>kulindela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ukukokelwa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kwangaba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bakowabo</w:t>
      </w:r>
      <w:proofErr w:type="spellEnd"/>
      <w:r w:rsidRPr="005C15E9">
        <w:rPr>
          <w:color w:val="auto"/>
        </w:rPr>
        <w:t xml:space="preserve">. Siti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kufaneleka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yinina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xa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bengase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mva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kwamako</w:t>
      </w:r>
      <w:r w:rsidR="00E10D41" w:rsidRPr="005C15E9">
        <w:rPr>
          <w:color w:val="auto"/>
        </w:rPr>
        <w:t>w</w:t>
      </w:r>
      <w:r w:rsidRPr="005C15E9">
        <w:rPr>
          <w:color w:val="auto"/>
        </w:rPr>
        <w:t>abo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ngecala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lemfundo</w:t>
      </w:r>
      <w:proofErr w:type="spellEnd"/>
      <w:r w:rsidRPr="005C15E9">
        <w:rPr>
          <w:color w:val="auto"/>
        </w:rPr>
        <w:t xml:space="preserve">? </w:t>
      </w:r>
      <w:proofErr w:type="spellStart"/>
      <w:r w:rsidRPr="005C15E9">
        <w:rPr>
          <w:color w:val="auto"/>
        </w:rPr>
        <w:t>Ayiyi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kuncipisa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amandla</w:t>
      </w:r>
      <w:proofErr w:type="spellEnd"/>
      <w:r w:rsidRPr="005C15E9">
        <w:rPr>
          <w:color w:val="auto"/>
        </w:rPr>
        <w:t xml:space="preserve"> abo </w:t>
      </w:r>
      <w:proofErr w:type="spellStart"/>
      <w:r w:rsidRPr="005C15E9">
        <w:rPr>
          <w:color w:val="auto"/>
        </w:rPr>
        <w:t>okwenza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okulungileyo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yinina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londawo</w:t>
      </w:r>
      <w:proofErr w:type="spellEnd"/>
      <w:r w:rsidRPr="005C15E9">
        <w:rPr>
          <w:color w:val="auto"/>
        </w:rPr>
        <w:t xml:space="preserve">? </w:t>
      </w:r>
      <w:proofErr w:type="spellStart"/>
      <w:r w:rsidRPr="005C15E9">
        <w:rPr>
          <w:color w:val="auto"/>
        </w:rPr>
        <w:t>Akuyiyo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yinina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imfanelo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njengakomhlope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semva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kwabanye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ekwazini</w:t>
      </w:r>
      <w:proofErr w:type="spellEnd"/>
      <w:r w:rsidRPr="005C15E9">
        <w:rPr>
          <w:color w:val="auto"/>
        </w:rPr>
        <w:t xml:space="preserve">? </w:t>
      </w:r>
      <w:proofErr w:type="spellStart"/>
      <w:r w:rsidRPr="005C15E9">
        <w:rPr>
          <w:color w:val="auto"/>
        </w:rPr>
        <w:t>Yinina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pofu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kubeko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onosizi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akubona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kuko</w:t>
      </w:r>
      <w:proofErr w:type="spellEnd"/>
      <w:r w:rsidR="00E10D41"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umnqweno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wokufumana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imfundiso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epilileyo</w:t>
      </w:r>
      <w:proofErr w:type="spellEnd"/>
      <w:r w:rsidRPr="005C15E9">
        <w:rPr>
          <w:color w:val="auto"/>
        </w:rPr>
        <w:t>?</w:t>
      </w:r>
    </w:p>
    <w:p w14:paraId="23D574EE" w14:textId="4E11E6C1" w:rsidR="00F87BF0" w:rsidRPr="005C15E9" w:rsidRDefault="006B5DEF" w:rsidP="009D5E26">
      <w:pPr>
        <w:pStyle w:val="BodyText"/>
        <w:framePr w:w="3121" w:h="14641" w:hRule="exact" w:wrap="none" w:vAnchor="page" w:hAnchor="page" w:x="8096" w:y="1877"/>
        <w:spacing w:after="60"/>
        <w:ind w:right="-720"/>
        <w:rPr>
          <w:color w:val="auto"/>
        </w:rPr>
      </w:pPr>
      <w:proofErr w:type="spellStart"/>
      <w:r w:rsidRPr="005C15E9">
        <w:rPr>
          <w:color w:val="auto"/>
        </w:rPr>
        <w:t>Asifuni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kuyingena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kufanele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ukufundiswa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zincwadi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zinina</w:t>
      </w:r>
      <w:proofErr w:type="spellEnd"/>
      <w:r w:rsidRPr="005C15E9">
        <w:rPr>
          <w:color w:val="auto"/>
        </w:rPr>
        <w:t xml:space="preserve">; </w:t>
      </w:r>
      <w:proofErr w:type="spellStart"/>
      <w:r w:rsidRPr="005C15E9">
        <w:rPr>
          <w:color w:val="auto"/>
        </w:rPr>
        <w:t>indawo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esikuyo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yile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kufunwa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abafundisi</w:t>
      </w:r>
      <w:proofErr w:type="spellEnd"/>
      <w:r w:rsidRPr="005C15E9">
        <w:rPr>
          <w:color w:val="auto"/>
        </w:rPr>
        <w:t xml:space="preserve"> abaya </w:t>
      </w:r>
      <w:proofErr w:type="spellStart"/>
      <w:r w:rsidRPr="005C15E9">
        <w:rPr>
          <w:color w:val="auto"/>
        </w:rPr>
        <w:t>kubekeka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pakati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kwamakowabo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kufuneka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ngecala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lemfundo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bengakohliswanga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bengengasemva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abanqwenela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ukufika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abantsundu</w:t>
      </w:r>
      <w:proofErr w:type="spellEnd"/>
      <w:r w:rsidRPr="005C15E9">
        <w:rPr>
          <w:color w:val="auto"/>
        </w:rPr>
        <w:t>.</w:t>
      </w:r>
    </w:p>
    <w:p w14:paraId="4EF39F28" w14:textId="4F3C779A" w:rsidR="00F87BF0" w:rsidRPr="005C15E9" w:rsidRDefault="006B5DEF" w:rsidP="009D5E26">
      <w:pPr>
        <w:pStyle w:val="BodyText"/>
        <w:framePr w:w="3121" w:h="14641" w:hRule="exact" w:wrap="none" w:vAnchor="page" w:hAnchor="page" w:x="8096" w:y="1877"/>
        <w:ind w:right="-720"/>
        <w:rPr>
          <w:color w:val="auto"/>
        </w:rPr>
      </w:pPr>
      <w:proofErr w:type="spellStart"/>
      <w:r w:rsidRPr="005C15E9">
        <w:rPr>
          <w:color w:val="auto"/>
        </w:rPr>
        <w:t>Ngokubekisele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koluhlobo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ati</w:t>
      </w:r>
      <w:proofErr w:type="spellEnd"/>
      <w:r w:rsidRPr="005C15E9">
        <w:rPr>
          <w:color w:val="auto"/>
        </w:rPr>
        <w:t xml:space="preserve"> u-Mr. Barrett </w:t>
      </w:r>
      <w:proofErr w:type="spellStart"/>
      <w:r w:rsidRPr="005C15E9">
        <w:rPr>
          <w:color w:val="auto"/>
        </w:rPr>
        <w:t>makufundiswe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ngalo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kokwetu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ukubona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singati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alusayi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kuza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luvelise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abalifaneleyo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elogama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Akuko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ungaba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ukubamba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umsebenzi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wokushumayela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ahambele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amaqaba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aze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abuye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afumane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ixesha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lokufundisa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abanye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Imfundiso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ayinika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bekwele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cmahasheni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befile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kukudinwa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nangamanxano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bobabini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akuko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mntu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ingaze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imaneze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Oyinikwayo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angahlala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engakwazi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ukuyihlanganisa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ngohlobo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sebenzisa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ngexa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efuneka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ngalo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u-</w:t>
      </w:r>
      <w:proofErr w:type="spellStart"/>
      <w:r w:rsidRPr="005C15E9">
        <w:rPr>
          <w:color w:val="auto"/>
        </w:rPr>
        <w:t>Kristu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wabaqeqesha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hlobo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abadisipile</w:t>
      </w:r>
      <w:proofErr w:type="spellEnd"/>
      <w:r w:rsidRPr="005C15E9">
        <w:rPr>
          <w:color w:val="auto"/>
        </w:rPr>
        <w:t xml:space="preserve"> bake </w:t>
      </w:r>
      <w:proofErr w:type="spellStart"/>
      <w:r w:rsidRPr="005C15E9">
        <w:rPr>
          <w:color w:val="auto"/>
        </w:rPr>
        <w:t>aluyi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kwanela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ngezimini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njengokuba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lunganeli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nakwabanye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abamhlope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Ibingafanele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ukupatwa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nokupatwa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yokufundisa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ngolohlobo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njengoko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atshoyo</w:t>
      </w:r>
      <w:proofErr w:type="spellEnd"/>
      <w:r w:rsidRPr="005C15E9">
        <w:rPr>
          <w:color w:val="auto"/>
        </w:rPr>
        <w:t xml:space="preserve"> no Mr. Barrett, u-</w:t>
      </w:r>
      <w:proofErr w:type="spellStart"/>
      <w:r w:rsidRPr="005C15E9">
        <w:rPr>
          <w:color w:val="auto"/>
        </w:rPr>
        <w:t>Yesu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wayenza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lonto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kubantu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abebesebe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nemfundo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kakade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kube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kanjalo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impembelelo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abayifumana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abafundi</w:t>
      </w:r>
      <w:proofErr w:type="spellEnd"/>
      <w:r w:rsidRPr="005C15E9">
        <w:rPr>
          <w:color w:val="auto"/>
        </w:rPr>
        <w:t xml:space="preserve"> bake, </w:t>
      </w:r>
      <w:proofErr w:type="spellStart"/>
      <w:r w:rsidRPr="005C15E9">
        <w:rPr>
          <w:color w:val="auto"/>
        </w:rPr>
        <w:t>ingenakutelekiswa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nenokufunyanwa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nakoyena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uncomekayo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omhlope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wezi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zanamhla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imini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Esiti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kufanelekile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kuyabuleleka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kubeko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izikolo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zokufundisa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abashumayeli</w:t>
      </w:r>
      <w:proofErr w:type="spellEnd"/>
      <w:r w:rsidRPr="005C15E9">
        <w:rPr>
          <w:color w:val="auto"/>
        </w:rPr>
        <w:t xml:space="preserve"> uku-</w:t>
      </w:r>
    </w:p>
    <w:p w14:paraId="76DFE9EF" w14:textId="77777777" w:rsidR="00056583" w:rsidRPr="005C15E9" w:rsidRDefault="00056583" w:rsidP="009D5E26">
      <w:pPr>
        <w:rPr>
          <w:color w:val="auto"/>
        </w:rPr>
      </w:pPr>
    </w:p>
    <w:p w14:paraId="359D27FC" w14:textId="77777777" w:rsidR="00056583" w:rsidRPr="005C15E9" w:rsidRDefault="00056583" w:rsidP="009D5E26">
      <w:pPr>
        <w:rPr>
          <w:color w:val="auto"/>
        </w:rPr>
      </w:pPr>
    </w:p>
    <w:p w14:paraId="6F3D991F" w14:textId="77777777" w:rsidR="00E3451B" w:rsidRPr="005C15E9" w:rsidRDefault="00E3451B" w:rsidP="009D5E26">
      <w:pPr>
        <w:pStyle w:val="BodyText"/>
        <w:framePr w:w="3676" w:h="14731" w:hRule="exact" w:wrap="none" w:vAnchor="page" w:hAnchor="page" w:x="4066" w:y="1816"/>
        <w:numPr>
          <w:ilvl w:val="0"/>
          <w:numId w:val="1"/>
        </w:numPr>
        <w:spacing w:line="262" w:lineRule="auto"/>
        <w:ind w:left="-432" w:firstLine="0"/>
        <w:jc w:val="center"/>
        <w:rPr>
          <w:color w:val="auto"/>
        </w:rPr>
      </w:pPr>
      <w:proofErr w:type="spellStart"/>
      <w:r w:rsidRPr="005C15E9">
        <w:rPr>
          <w:color w:val="auto"/>
        </w:rPr>
        <w:t>kumisa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Umteto</w:t>
      </w:r>
      <w:proofErr w:type="spellEnd"/>
      <w:r w:rsidRPr="005C15E9">
        <w:rPr>
          <w:color w:val="auto"/>
        </w:rPr>
        <w:t xml:space="preserve"> we 10 we 1870, </w:t>
      </w:r>
      <w:proofErr w:type="spellStart"/>
      <w:r w:rsidRPr="005C15E9">
        <w:rPr>
          <w:color w:val="auto"/>
        </w:rPr>
        <w:t>ekutiwa</w:t>
      </w:r>
      <w:proofErr w:type="spellEnd"/>
      <w:r w:rsidRPr="005C15E9">
        <w:rPr>
          <w:color w:val="auto"/>
        </w:rPr>
        <w:t xml:space="preserve"> “</w:t>
      </w:r>
      <w:proofErr w:type="spellStart"/>
      <w:r w:rsidRPr="005C15E9">
        <w:rPr>
          <w:color w:val="auto"/>
        </w:rPr>
        <w:t>Ngumteto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wokulungiselela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ukupatwa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</w:t>
      </w:r>
      <w:proofErr w:type="spellEnd"/>
      <w:r w:rsidRPr="005C15E9">
        <w:rPr>
          <w:color w:val="auto"/>
        </w:rPr>
        <w:t xml:space="preserve"> Lali </w:t>
      </w:r>
      <w:proofErr w:type="spellStart"/>
      <w:r w:rsidRPr="005C15E9">
        <w:rPr>
          <w:color w:val="auto"/>
        </w:rPr>
        <w:t>Zabantsundu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nabanye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nowokumisela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amalungelo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amadlelo</w:t>
      </w:r>
      <w:proofErr w:type="spellEnd"/>
      <w:r w:rsidRPr="005C15E9">
        <w:rPr>
          <w:color w:val="auto"/>
        </w:rPr>
        <w:t>.”</w:t>
      </w:r>
    </w:p>
    <w:p w14:paraId="2928251C" w14:textId="77777777" w:rsidR="00E3451B" w:rsidRPr="005C15E9" w:rsidRDefault="00E3451B" w:rsidP="009D5E26">
      <w:pPr>
        <w:pStyle w:val="BodyText"/>
        <w:framePr w:w="3676" w:h="14731" w:hRule="exact" w:wrap="none" w:vAnchor="page" w:hAnchor="page" w:x="4066" w:y="1816"/>
        <w:numPr>
          <w:ilvl w:val="0"/>
          <w:numId w:val="1"/>
        </w:numPr>
        <w:spacing w:line="262" w:lineRule="auto"/>
        <w:ind w:left="-432"/>
        <w:jc w:val="center"/>
        <w:rPr>
          <w:color w:val="auto"/>
        </w:rPr>
      </w:pPr>
      <w:r w:rsidRPr="005C15E9">
        <w:rPr>
          <w:color w:val="auto"/>
        </w:rPr>
        <w:t xml:space="preserve">XVIII. </w:t>
      </w:r>
      <w:proofErr w:type="spellStart"/>
      <w:r w:rsidRPr="005C15E9">
        <w:rPr>
          <w:color w:val="auto"/>
        </w:rPr>
        <w:t>Lomteto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igama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kuyakutiwa</w:t>
      </w:r>
      <w:proofErr w:type="spellEnd"/>
      <w:r w:rsidRPr="005C15E9">
        <w:rPr>
          <w:color w:val="auto"/>
        </w:rPr>
        <w:t xml:space="preserve"> “</w:t>
      </w:r>
      <w:proofErr w:type="spellStart"/>
      <w:r w:rsidRPr="005C15E9">
        <w:rPr>
          <w:color w:val="auto"/>
        </w:rPr>
        <w:t>Ngumteto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Welali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Zabantsundu</w:t>
      </w:r>
      <w:proofErr w:type="spellEnd"/>
      <w:r w:rsidRPr="005C15E9">
        <w:rPr>
          <w:color w:val="auto"/>
        </w:rPr>
        <w:t xml:space="preserve"> we 1876.”</w:t>
      </w:r>
    </w:p>
    <w:p w14:paraId="04247DEA" w14:textId="77777777" w:rsidR="00E3451B" w:rsidRPr="005C15E9" w:rsidRDefault="00E3451B" w:rsidP="009D5E26">
      <w:pPr>
        <w:pStyle w:val="BodyText"/>
        <w:framePr w:w="3676" w:h="14731" w:hRule="exact" w:wrap="none" w:vAnchor="page" w:hAnchor="page" w:x="4066" w:y="1816"/>
        <w:spacing w:line="348" w:lineRule="auto"/>
        <w:ind w:left="-432" w:firstLine="0"/>
        <w:jc w:val="both"/>
        <w:rPr>
          <w:color w:val="auto"/>
        </w:rPr>
      </w:pPr>
    </w:p>
    <w:p w14:paraId="06FF2C37" w14:textId="77777777" w:rsidR="00E3451B" w:rsidRPr="005C15E9" w:rsidRDefault="00E3451B" w:rsidP="009D5E26">
      <w:pPr>
        <w:pStyle w:val="BodyText"/>
        <w:framePr w:w="3676" w:h="14731" w:hRule="exact" w:wrap="none" w:vAnchor="page" w:hAnchor="page" w:x="4066" w:y="1816"/>
        <w:spacing w:line="348" w:lineRule="auto"/>
        <w:ind w:left="-432" w:firstLine="0"/>
        <w:jc w:val="center"/>
        <w:rPr>
          <w:color w:val="auto"/>
        </w:rPr>
      </w:pPr>
      <w:r w:rsidRPr="005C15E9">
        <w:rPr>
          <w:color w:val="auto"/>
        </w:rPr>
        <w:t>IMFUNDO YABAFUNDISI</w:t>
      </w:r>
      <w:r w:rsidRPr="005C15E9">
        <w:rPr>
          <w:color w:val="auto"/>
        </w:rPr>
        <w:br/>
        <w:t>ABANTSUNDU.</w:t>
      </w:r>
    </w:p>
    <w:p w14:paraId="064FE1EC" w14:textId="77777777" w:rsidR="00E3451B" w:rsidRPr="005C15E9" w:rsidRDefault="00E3451B" w:rsidP="009D5E26">
      <w:pPr>
        <w:pStyle w:val="BodyText"/>
        <w:framePr w:w="3676" w:h="14731" w:hRule="exact" w:wrap="none" w:vAnchor="page" w:hAnchor="page" w:x="4066" w:y="1816"/>
        <w:ind w:left="-432" w:firstLine="0"/>
        <w:jc w:val="center"/>
        <w:rPr>
          <w:color w:val="auto"/>
        </w:rPr>
      </w:pPr>
      <w:r w:rsidRPr="005C15E9">
        <w:rPr>
          <w:smallCaps/>
          <w:color w:val="auto"/>
          <w:sz w:val="17"/>
          <w:szCs w:val="17"/>
        </w:rPr>
        <w:t xml:space="preserve">Kwesi </w:t>
      </w:r>
      <w:proofErr w:type="spellStart"/>
      <w:r w:rsidRPr="005C15E9">
        <w:rPr>
          <w:i/>
          <w:iCs/>
          <w:color w:val="auto"/>
        </w:rPr>
        <w:t>Sigidimi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sanamhla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siyi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gqibelele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incwadi</w:t>
      </w:r>
      <w:proofErr w:type="spellEnd"/>
      <w:r w:rsidRPr="005C15E9">
        <w:rPr>
          <w:color w:val="auto"/>
        </w:rPr>
        <w:t xml:space="preserve"> ka Rev. E. J. Barrett </w:t>
      </w:r>
      <w:proofErr w:type="spellStart"/>
      <w:r w:rsidRPr="005C15E9">
        <w:rPr>
          <w:color w:val="auto"/>
        </w:rPr>
        <w:t>eteta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ngokuqeqeshwa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kwabafundisi</w:t>
      </w:r>
      <w:proofErr w:type="spellEnd"/>
      <w:r w:rsidRPr="005C15E9">
        <w:rPr>
          <w:color w:val="auto"/>
        </w:rPr>
        <w:t xml:space="preserve"> abaya </w:t>
      </w:r>
      <w:proofErr w:type="spellStart"/>
      <w:r w:rsidRPr="005C15E9">
        <w:rPr>
          <w:color w:val="auto"/>
        </w:rPr>
        <w:t>kuncedisana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nabamhlope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Indawo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eteta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asikuko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inkulu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ifanelekile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ifuneka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ixoxwe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ngelixesha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langoku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ngapezulu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yenziwa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kwiminyaka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engapambili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Ifanele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ukutetwa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ikangelelwe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ngabafundisi</w:t>
      </w:r>
      <w:proofErr w:type="spellEnd"/>
      <w:r w:rsidRPr="005C15E9">
        <w:rPr>
          <w:color w:val="auto"/>
          <w:vertAlign w:val="superscript"/>
        </w:rPr>
        <w:t xml:space="preserve"> </w:t>
      </w:r>
      <w:proofErr w:type="spellStart"/>
      <w:r w:rsidRPr="005C15E9">
        <w:rPr>
          <w:color w:val="auto"/>
        </w:rPr>
        <w:t>abamhlope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bamacala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ngamacala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nangabantsundu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Inxalenye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yezizatu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abafanele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ngazo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bayilungiselele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kwangoku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iyakankanywa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ngu</w:t>
      </w:r>
      <w:proofErr w:type="spellEnd"/>
      <w:r w:rsidRPr="005C15E9">
        <w:rPr>
          <w:color w:val="auto"/>
        </w:rPr>
        <w:t xml:space="preserve"> Mr. Barrett,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akufuneki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nganto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sibuye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sizingene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Esinye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sezizatu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ezifanele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ukwenza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lungiselele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lendawo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sesokuba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bayashiywa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babo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bafuna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kwintlanga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ezipakati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ezingekalazi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igama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lika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Kristu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Yesu</w:t>
      </w:r>
      <w:proofErr w:type="spellEnd"/>
      <w:r w:rsidRPr="005C15E9">
        <w:rPr>
          <w:color w:val="auto"/>
        </w:rPr>
        <w:t>.</w:t>
      </w:r>
    </w:p>
    <w:p w14:paraId="419AC718" w14:textId="77777777" w:rsidR="00E3451B" w:rsidRPr="005C15E9" w:rsidRDefault="00E3451B" w:rsidP="009D5E26">
      <w:pPr>
        <w:pStyle w:val="BodyText"/>
        <w:framePr w:w="3676" w:h="14731" w:hRule="exact" w:wrap="none" w:vAnchor="page" w:hAnchor="page" w:x="4066" w:y="1816"/>
        <w:ind w:left="-432"/>
        <w:jc w:val="center"/>
        <w:rPr>
          <w:color w:val="auto"/>
        </w:rPr>
      </w:pPr>
      <w:proofErr w:type="spellStart"/>
      <w:r w:rsidRPr="005C15E9">
        <w:rPr>
          <w:color w:val="auto"/>
        </w:rPr>
        <w:t>Kungokoke</w:t>
      </w:r>
      <w:proofErr w:type="spellEnd"/>
      <w:r w:rsidRPr="005C15E9">
        <w:rPr>
          <w:color w:val="auto"/>
        </w:rPr>
        <w:t xml:space="preserve"> elite </w:t>
      </w:r>
      <w:proofErr w:type="spellStart"/>
      <w:r w:rsidRPr="005C15E9">
        <w:rPr>
          <w:color w:val="auto"/>
        </w:rPr>
        <w:t>elipepa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lika</w:t>
      </w:r>
      <w:proofErr w:type="spellEnd"/>
      <w:r w:rsidRPr="005C15E9">
        <w:rPr>
          <w:color w:val="auto"/>
        </w:rPr>
        <w:t xml:space="preserve"> Mr. Barrett </w:t>
      </w:r>
      <w:proofErr w:type="spellStart"/>
      <w:r w:rsidRPr="005C15E9">
        <w:rPr>
          <w:color w:val="auto"/>
        </w:rPr>
        <w:t>salibeka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pambi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kwabalesi</w:t>
      </w:r>
      <w:proofErr w:type="spellEnd"/>
      <w:r w:rsidRPr="005C15E9">
        <w:rPr>
          <w:color w:val="auto"/>
        </w:rPr>
        <w:t xml:space="preserve"> be </w:t>
      </w:r>
      <w:proofErr w:type="spellStart"/>
      <w:r w:rsidRPr="005C15E9">
        <w:rPr>
          <w:i/>
          <w:iCs/>
          <w:color w:val="auto"/>
        </w:rPr>
        <w:t>Sigidimi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ngokutemba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ukuti</w:t>
      </w:r>
      <w:proofErr w:type="spellEnd"/>
      <w:r w:rsidRPr="005C15E9">
        <w:rPr>
          <w:color w:val="auto"/>
        </w:rPr>
        <w:t xml:space="preserve"> baya </w:t>
      </w:r>
      <w:proofErr w:type="spellStart"/>
      <w:r w:rsidRPr="005C15E9">
        <w:rPr>
          <w:color w:val="auto"/>
        </w:rPr>
        <w:t>kubako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nabanye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abamhlope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nabantsundu</w:t>
      </w:r>
      <w:proofErr w:type="spellEnd"/>
      <w:r w:rsidRPr="005C15E9">
        <w:rPr>
          <w:color w:val="auto"/>
        </w:rPr>
        <w:t xml:space="preserve">, abaya </w:t>
      </w:r>
      <w:proofErr w:type="spellStart"/>
      <w:r w:rsidRPr="005C15E9">
        <w:rPr>
          <w:color w:val="auto"/>
        </w:rPr>
        <w:t>kumlandela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xoxa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lendawo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Ngendlela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yokubakokela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sifuna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ukwenza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amazwana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ambalwa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ngokumalunga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nemfundiso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abantsundu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indawo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ayipatayo</w:t>
      </w:r>
      <w:proofErr w:type="spellEnd"/>
      <w:r w:rsidRPr="005C15E9">
        <w:rPr>
          <w:color w:val="auto"/>
        </w:rPr>
        <w:t xml:space="preserve"> no Mr. Barrett.</w:t>
      </w:r>
    </w:p>
    <w:p w14:paraId="69D4AB93" w14:textId="77777777" w:rsidR="00E3451B" w:rsidRPr="005C15E9" w:rsidRDefault="00E3451B" w:rsidP="009D5E26">
      <w:pPr>
        <w:pStyle w:val="BodyText"/>
        <w:framePr w:w="3676" w:h="14731" w:hRule="exact" w:wrap="none" w:vAnchor="page" w:hAnchor="page" w:x="4066" w:y="1816"/>
        <w:ind w:left="-432"/>
        <w:jc w:val="center"/>
        <w:rPr>
          <w:color w:val="auto"/>
        </w:rPr>
      </w:pPr>
      <w:proofErr w:type="spellStart"/>
      <w:r w:rsidRPr="005C15E9">
        <w:rPr>
          <w:color w:val="auto"/>
        </w:rPr>
        <w:t>Indawo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enje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yokuqeqeshwa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abeteta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ngayo</w:t>
      </w:r>
      <w:proofErr w:type="spellEnd"/>
      <w:r w:rsidRPr="005C15E9">
        <w:rPr>
          <w:color w:val="auto"/>
        </w:rPr>
        <w:t xml:space="preserve"> u-Mr. Barrett </w:t>
      </w:r>
      <w:proofErr w:type="spellStart"/>
      <w:r w:rsidRPr="005C15E9">
        <w:rPr>
          <w:color w:val="auto"/>
        </w:rPr>
        <w:t>akuyi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mmangaliso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amadoda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ayicingelayo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angavumelani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kwinto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zonke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ezilunge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nayo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Siyakolwa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akayi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kotuka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ufumana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abazikangele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ngohlobo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olwahlukileyo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kolwake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ezinye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zendawo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azikankanyileyo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njengoko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siti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njalo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ngokumalunga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nemfundo</w:t>
      </w:r>
      <w:proofErr w:type="spellEnd"/>
      <w:r w:rsidRPr="005C15E9">
        <w:rPr>
          <w:color w:val="auto"/>
        </w:rPr>
        <w:t xml:space="preserve"> ate </w:t>
      </w:r>
      <w:proofErr w:type="spellStart"/>
      <w:r w:rsidRPr="005C15E9">
        <w:rPr>
          <w:color w:val="auto"/>
        </w:rPr>
        <w:t>yena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funyanwa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abantsundu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Ngokumalunga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unendawo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ezimbini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esifuna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ukukangelisa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kuzo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Eyokuqala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yeyokuba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eteta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njengomntu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olusizi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ukubona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abafuna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ubushumayeli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benomnqweno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wokunga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bangafumana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imfundo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epakamileyo</w:t>
      </w:r>
      <w:proofErr w:type="spellEnd"/>
      <w:r w:rsidRPr="005C15E9">
        <w:rPr>
          <w:color w:val="auto"/>
        </w:rPr>
        <w:t xml:space="preserve"> </w:t>
      </w:r>
      <w:r w:rsidRPr="005C15E9">
        <w:rPr>
          <w:i/>
          <w:iCs/>
          <w:color w:val="auto"/>
        </w:rPr>
        <w:t>(a course of training)</w:t>
      </w:r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kanjalo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yena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kokwake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ukubona</w:t>
      </w:r>
      <w:proofErr w:type="spellEnd"/>
      <w:r w:rsidRPr="005C15E9">
        <w:rPr>
          <w:color w:val="auto"/>
        </w:rPr>
        <w:t xml:space="preserve"> “</w:t>
      </w:r>
      <w:proofErr w:type="spellStart"/>
      <w:r w:rsidRPr="005C15E9">
        <w:rPr>
          <w:color w:val="auto"/>
        </w:rPr>
        <w:t>eyonamfundo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imfaneleyo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umvangeli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yileya</w:t>
      </w:r>
      <w:proofErr w:type="spellEnd"/>
      <w:r w:rsidRPr="005C15E9">
        <w:rPr>
          <w:color w:val="auto"/>
        </w:rPr>
        <w:t xml:space="preserve"> u-</w:t>
      </w:r>
      <w:proofErr w:type="spellStart"/>
      <w:r w:rsidRPr="005C15E9">
        <w:rPr>
          <w:color w:val="auto"/>
        </w:rPr>
        <w:t>Kristu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ayinika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kubapostile</w:t>
      </w:r>
      <w:proofErr w:type="spellEnd"/>
      <w:r w:rsidRPr="005C15E9">
        <w:rPr>
          <w:color w:val="auto"/>
        </w:rPr>
        <w:t xml:space="preserve"> bake—</w:t>
      </w:r>
      <w:proofErr w:type="spellStart"/>
      <w:r w:rsidRPr="005C15E9">
        <w:rPr>
          <w:color w:val="auto"/>
        </w:rPr>
        <w:t>ukuhambahamba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nabo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kwakubako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ituba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amane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ukubafundisa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aze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ngamandla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empilo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yake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enze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kubeko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amandla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nokubekeka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kweyabo</w:t>
      </w:r>
      <w:proofErr w:type="spellEnd"/>
      <w:r w:rsidRPr="005C15E9">
        <w:rPr>
          <w:color w:val="auto"/>
        </w:rPr>
        <w:t xml:space="preserve">.” </w:t>
      </w:r>
      <w:proofErr w:type="spellStart"/>
      <w:r w:rsidRPr="005C15E9">
        <w:rPr>
          <w:color w:val="auto"/>
        </w:rPr>
        <w:t>Kubonakala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unosizi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izikolo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zezabaprofeti</w:t>
      </w:r>
      <w:proofErr w:type="spellEnd"/>
      <w:r w:rsidRPr="005C15E9">
        <w:rPr>
          <w:color w:val="auto"/>
        </w:rPr>
        <w:t xml:space="preserve">, apo </w:t>
      </w:r>
      <w:proofErr w:type="spellStart"/>
      <w:r w:rsidRPr="005C15E9">
        <w:rPr>
          <w:color w:val="auto"/>
        </w:rPr>
        <w:t>bafundiswa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abafundisi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abantsundu</w:t>
      </w:r>
      <w:proofErr w:type="spellEnd"/>
      <w:r w:rsidRPr="005C15E9">
        <w:rPr>
          <w:color w:val="auto"/>
        </w:rPr>
        <w:t>.</w:t>
      </w:r>
    </w:p>
    <w:p w14:paraId="042501E9" w14:textId="77777777" w:rsidR="009D5E26" w:rsidRPr="005C15E9" w:rsidRDefault="009D5E26" w:rsidP="009D5E26">
      <w:pPr>
        <w:pStyle w:val="BodyText"/>
        <w:framePr w:w="3826" w:h="14671" w:hRule="exact" w:wrap="none" w:vAnchor="page" w:hAnchor="page" w:x="76" w:y="1816"/>
        <w:ind w:left="-144" w:firstLine="0"/>
        <w:jc w:val="center"/>
        <w:rPr>
          <w:color w:val="auto"/>
        </w:rPr>
      </w:pPr>
      <w:proofErr w:type="spellStart"/>
      <w:r w:rsidRPr="005C15E9">
        <w:rPr>
          <w:color w:val="auto"/>
        </w:rPr>
        <w:t>eyakugxotwa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emva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kokuba</w:t>
      </w:r>
      <w:proofErr w:type="spellEnd"/>
      <w:r w:rsidRPr="005C15E9">
        <w:rPr>
          <w:color w:val="auto"/>
        </w:rPr>
        <w:t xml:space="preserve"> eke </w:t>
      </w:r>
      <w:proofErr w:type="spellStart"/>
      <w:r w:rsidRPr="005C15E9">
        <w:rPr>
          <w:color w:val="auto"/>
        </w:rPr>
        <w:t>wabizelwa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ematyaleni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pambi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Mantyi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kuxela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isizatu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angashenxi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lali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waza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akasirola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esiyanelisayo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Imantyi</w:t>
      </w:r>
      <w:proofErr w:type="spellEnd"/>
      <w:r w:rsidRPr="005C15E9">
        <w:rPr>
          <w:color w:val="auto"/>
        </w:rPr>
        <w:t xml:space="preserve">;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umntu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oyakuti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kutiwe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makemke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aze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angapulapuli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sisulu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sokugxotwa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ngamandla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Mkangeli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walolali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lidindala</w:t>
      </w:r>
      <w:proofErr w:type="spellEnd"/>
      <w:r w:rsidRPr="005C15E9">
        <w:rPr>
          <w:color w:val="auto"/>
        </w:rPr>
        <w:t>.</w:t>
      </w:r>
    </w:p>
    <w:p w14:paraId="1AC6F5E1" w14:textId="77777777" w:rsidR="009D5E26" w:rsidRPr="005C15E9" w:rsidRDefault="009D5E26" w:rsidP="009D5E26">
      <w:pPr>
        <w:pStyle w:val="BodyText"/>
        <w:framePr w:w="3826" w:h="14671" w:hRule="exact" w:wrap="none" w:vAnchor="page" w:hAnchor="page" w:x="76" w:y="1816"/>
        <w:numPr>
          <w:ilvl w:val="0"/>
          <w:numId w:val="1"/>
        </w:numPr>
        <w:tabs>
          <w:tab w:val="left" w:pos="831"/>
        </w:tabs>
        <w:ind w:left="-144" w:firstLine="240"/>
        <w:jc w:val="center"/>
        <w:rPr>
          <w:color w:val="auto"/>
        </w:rPr>
      </w:pPr>
      <w:bookmarkStart w:id="0" w:name="bookmark0"/>
      <w:bookmarkEnd w:id="0"/>
      <w:proofErr w:type="spellStart"/>
      <w:r w:rsidRPr="005C15E9">
        <w:rPr>
          <w:color w:val="auto"/>
        </w:rPr>
        <w:t>Kulo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Mteto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nge</w:t>
      </w:r>
      <w:proofErr w:type="spellEnd"/>
      <w:r w:rsidRPr="005C15E9">
        <w:rPr>
          <w:color w:val="auto"/>
        </w:rPr>
        <w:t xml:space="preserve"> Lali </w:t>
      </w:r>
      <w:proofErr w:type="spellStart"/>
      <w:r w:rsidRPr="005C15E9">
        <w:rPr>
          <w:color w:val="auto"/>
        </w:rPr>
        <w:t>Yabantsundu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kutetwa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lilipina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iqela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lezindlu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elingapezu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kweshumi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elipakati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komgama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mayile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ngenxa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zonke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elihlala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ngabasipina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isizwe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kwezintsundu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ezinje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ngamaXosa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Amamfengu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Abesutu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Amalawo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Abatwa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nezinye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abo </w:t>
      </w:r>
      <w:proofErr w:type="spellStart"/>
      <w:r w:rsidRPr="005C15E9">
        <w:rPr>
          <w:color w:val="auto"/>
        </w:rPr>
        <w:t>bantu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abazizo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izicaka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ezipete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umsebenzi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womnini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mhlaba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ezimi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izindlu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zabo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lomhlaba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asingowakwa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Kulumente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kanjalo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zindlu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zingapandle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eziselugcinweni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lwabakangeli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bemizi</w:t>
      </w:r>
      <w:proofErr w:type="spellEnd"/>
      <w:r w:rsidRPr="005C15E9">
        <w:rPr>
          <w:color w:val="auto"/>
        </w:rPr>
        <w:t xml:space="preserve"> (Municipality).</w:t>
      </w:r>
    </w:p>
    <w:p w14:paraId="5DD36EFC" w14:textId="77777777" w:rsidR="009D5E26" w:rsidRPr="005C15E9" w:rsidRDefault="009D5E26" w:rsidP="009D5E26">
      <w:pPr>
        <w:pStyle w:val="BodyText"/>
        <w:framePr w:w="3826" w:h="14671" w:hRule="exact" w:wrap="none" w:vAnchor="page" w:hAnchor="page" w:x="76" w:y="1816"/>
        <w:numPr>
          <w:ilvl w:val="0"/>
          <w:numId w:val="1"/>
        </w:numPr>
        <w:tabs>
          <w:tab w:val="left" w:pos="792"/>
        </w:tabs>
        <w:ind w:left="-144" w:firstLine="240"/>
        <w:jc w:val="center"/>
        <w:rPr>
          <w:color w:val="auto"/>
        </w:rPr>
      </w:pPr>
      <w:bookmarkStart w:id="1" w:name="bookmark1"/>
      <w:bookmarkEnd w:id="1"/>
      <w:proofErr w:type="spellStart"/>
      <w:r w:rsidRPr="005C15E9">
        <w:rPr>
          <w:color w:val="auto"/>
        </w:rPr>
        <w:t>Kuya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semandleni</w:t>
      </w:r>
      <w:proofErr w:type="spellEnd"/>
      <w:r w:rsidRPr="005C15E9">
        <w:rPr>
          <w:color w:val="auto"/>
        </w:rPr>
        <w:t xml:space="preserve"> e-Governor </w:t>
      </w:r>
      <w:proofErr w:type="spellStart"/>
      <w:r w:rsidRPr="005C15E9">
        <w:rPr>
          <w:color w:val="auto"/>
        </w:rPr>
        <w:t>ngeqinga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Lentlanganiso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Yabaqubi-mteto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ize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Mbiko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kushicilelwa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kwipepa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lakwa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Kulumente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amaxesha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ngamaxesha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yenze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iguqule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ilungise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imimiselo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eyakuti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ingacasani</w:t>
      </w:r>
      <w:proofErr w:type="spellEnd"/>
      <w:r w:rsidRPr="005C15E9">
        <w:rPr>
          <w:color w:val="auto"/>
        </w:rPr>
        <w:t xml:space="preserve"> nalo </w:t>
      </w:r>
      <w:proofErr w:type="spellStart"/>
      <w:r w:rsidRPr="005C15E9">
        <w:rPr>
          <w:color w:val="auto"/>
        </w:rPr>
        <w:t>Mteto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ekubonakalayo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iyafuneka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ukuze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ube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nokuqutywa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kakuhle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neyokumisela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owapuleyo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uyakuti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yakungqinwa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yokuwapula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afakwe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etolongweni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awunikwe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angawunikwa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umsebenzi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onzima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awanikwe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angawanikwa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amanzi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ereyisi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okwexesha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elitile</w:t>
      </w:r>
      <w:proofErr w:type="spellEnd"/>
      <w:r w:rsidRPr="005C15E9">
        <w:rPr>
          <w:color w:val="auto"/>
        </w:rPr>
        <w:t xml:space="preserve">; </w:t>
      </w:r>
      <w:proofErr w:type="spellStart"/>
      <w:r w:rsidRPr="005C15E9">
        <w:rPr>
          <w:color w:val="auto"/>
        </w:rPr>
        <w:t>Ukuba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kodwa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lomimiselo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ayidlulisi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kwinyanga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enye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ayihlaulisi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ngapezulu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kweponti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ezintlanu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ongayiroliyo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afakwe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etolongweni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ixesha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elilungelelene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neseli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kankanyiwe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awunikwe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angawunikwa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umsebenzi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onzima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namanzi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ereyisi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awanikwe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angawanikwa</w:t>
      </w:r>
      <w:proofErr w:type="spellEnd"/>
      <w:r w:rsidRPr="005C15E9">
        <w:rPr>
          <w:color w:val="auto"/>
        </w:rPr>
        <w:t xml:space="preserve">. </w:t>
      </w:r>
      <w:proofErr w:type="spellStart"/>
      <w:r w:rsidRPr="005C15E9">
        <w:rPr>
          <w:color w:val="auto"/>
        </w:rPr>
        <w:t>Yonke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imali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kurolwa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ngabadliweyo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iyakufakwa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kwimali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zakwa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Kulumente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nazo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zonke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izimiselo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ezinjalo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zezinendawo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guqulayo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mhlaumbi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lungisayo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ziya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negunya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lomteto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ozeleyo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ngokumalunga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nalondawo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zisingisele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kuyo</w:t>
      </w:r>
      <w:proofErr w:type="spellEnd"/>
      <w:r w:rsidRPr="005C15E9">
        <w:rPr>
          <w:color w:val="auto"/>
        </w:rPr>
        <w:t>.</w:t>
      </w:r>
    </w:p>
    <w:p w14:paraId="1355A6DF" w14:textId="77777777" w:rsidR="009D5E26" w:rsidRPr="005C15E9" w:rsidRDefault="009D5E26" w:rsidP="009D5E26">
      <w:pPr>
        <w:pStyle w:val="BodyText"/>
        <w:framePr w:w="3826" w:h="14671" w:hRule="exact" w:wrap="none" w:vAnchor="page" w:hAnchor="page" w:x="76" w:y="1816"/>
        <w:numPr>
          <w:ilvl w:val="0"/>
          <w:numId w:val="1"/>
        </w:numPr>
        <w:tabs>
          <w:tab w:val="left" w:pos="792"/>
        </w:tabs>
        <w:ind w:left="-144" w:firstLine="240"/>
        <w:jc w:val="center"/>
        <w:rPr>
          <w:color w:val="auto"/>
        </w:rPr>
      </w:pPr>
      <w:bookmarkStart w:id="2" w:name="bookmark2"/>
      <w:bookmarkEnd w:id="2"/>
      <w:proofErr w:type="spellStart"/>
      <w:r w:rsidRPr="005C15E9">
        <w:rPr>
          <w:color w:val="auto"/>
        </w:rPr>
        <w:t>Lomteto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awusingisele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lali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zabantsundu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ezipakati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ndawo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ezipantsi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kwabakangeli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bemizi</w:t>
      </w:r>
      <w:proofErr w:type="spellEnd"/>
      <w:r w:rsidRPr="005C15E9">
        <w:rPr>
          <w:color w:val="auto"/>
        </w:rPr>
        <w:t xml:space="preserve"> (Municipality): </w:t>
      </w:r>
      <w:proofErr w:type="spellStart"/>
      <w:r w:rsidRPr="005C15E9">
        <w:rPr>
          <w:color w:val="auto"/>
        </w:rPr>
        <w:t>Kodwa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semandleni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abakangeli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bemizi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ukuti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ngokumalunga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yiyi</w:t>
      </w:r>
      <w:proofErr w:type="spellEnd"/>
      <w:r w:rsidRPr="005C15E9">
        <w:rPr>
          <w:color w:val="auto"/>
        </w:rPr>
        <w:t xml:space="preserve"> pina </w:t>
      </w:r>
      <w:proofErr w:type="spellStart"/>
      <w:r w:rsidRPr="005C15E9">
        <w:rPr>
          <w:color w:val="auto"/>
        </w:rPr>
        <w:t>ilali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kwezi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pantsi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kwabo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bawuinisele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nakuyo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ngangoko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kunokwenziwa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ngako</w:t>
      </w:r>
      <w:proofErr w:type="spellEnd"/>
      <w:r w:rsidRPr="005C15E9">
        <w:rPr>
          <w:color w:val="auto"/>
        </w:rPr>
        <w:t>.</w:t>
      </w:r>
    </w:p>
    <w:p w14:paraId="57EF6D03" w14:textId="77777777" w:rsidR="009D5E26" w:rsidRPr="005C15E9" w:rsidRDefault="009D5E26" w:rsidP="009D5E26">
      <w:pPr>
        <w:pStyle w:val="BodyText"/>
        <w:framePr w:w="3826" w:h="14671" w:hRule="exact" w:wrap="none" w:vAnchor="page" w:hAnchor="page" w:x="76" w:y="1816"/>
        <w:numPr>
          <w:ilvl w:val="0"/>
          <w:numId w:val="1"/>
        </w:numPr>
        <w:tabs>
          <w:tab w:val="left" w:pos="784"/>
        </w:tabs>
        <w:spacing w:line="259" w:lineRule="auto"/>
        <w:ind w:left="-144" w:firstLine="240"/>
        <w:jc w:val="center"/>
        <w:rPr>
          <w:color w:val="auto"/>
        </w:rPr>
      </w:pPr>
      <w:bookmarkStart w:id="3" w:name="bookmark3"/>
      <w:bookmarkEnd w:id="3"/>
      <w:proofErr w:type="spellStart"/>
      <w:r w:rsidRPr="005C15E9">
        <w:rPr>
          <w:color w:val="auto"/>
        </w:rPr>
        <w:t>Onke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amatyala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okwapulwa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kwalo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Mteto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nokuba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kukwapulwa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kwesimiselo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esilunge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nawo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kutetwa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pambi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Mantyi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ehlala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Mahlulo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ahlala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kuwo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onikwa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ityala</w:t>
      </w:r>
      <w:proofErr w:type="spellEnd"/>
      <w:r w:rsidRPr="005C15E9">
        <w:rPr>
          <w:color w:val="auto"/>
        </w:rPr>
        <w:t xml:space="preserve">, </w:t>
      </w:r>
      <w:proofErr w:type="spellStart"/>
      <w:r w:rsidRPr="005C15E9">
        <w:rPr>
          <w:color w:val="auto"/>
        </w:rPr>
        <w:t>elotyala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lingaya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kungeniswa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liqutywe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ngu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Mkangeli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walolali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lenzeke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kuyo</w:t>
      </w:r>
      <w:proofErr w:type="spellEnd"/>
      <w:r w:rsidRPr="005C15E9">
        <w:rPr>
          <w:color w:val="auto"/>
        </w:rPr>
        <w:t>.</w:t>
      </w:r>
    </w:p>
    <w:p w14:paraId="1735E82E" w14:textId="77777777" w:rsidR="009D5E26" w:rsidRPr="005C15E9" w:rsidRDefault="009D5E26" w:rsidP="009D5E26">
      <w:pPr>
        <w:pStyle w:val="BodyText"/>
        <w:framePr w:w="3826" w:h="14671" w:hRule="exact" w:wrap="none" w:vAnchor="page" w:hAnchor="page" w:x="76" w:y="1816"/>
        <w:numPr>
          <w:ilvl w:val="0"/>
          <w:numId w:val="1"/>
        </w:numPr>
        <w:tabs>
          <w:tab w:val="left" w:pos="958"/>
        </w:tabs>
        <w:spacing w:line="259" w:lineRule="auto"/>
        <w:ind w:left="-144" w:firstLine="300"/>
        <w:jc w:val="center"/>
        <w:rPr>
          <w:color w:val="auto"/>
        </w:rPr>
      </w:pPr>
      <w:bookmarkStart w:id="4" w:name="bookmark4"/>
      <w:bookmarkEnd w:id="4"/>
      <w:proofErr w:type="spellStart"/>
      <w:r w:rsidRPr="005C15E9">
        <w:rPr>
          <w:color w:val="auto"/>
        </w:rPr>
        <w:t>Akuko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nto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ikulo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mteto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eya</w:t>
      </w:r>
      <w:proofErr w:type="spellEnd"/>
      <w:r w:rsidRPr="005C15E9">
        <w:rPr>
          <w:color w:val="auto"/>
        </w:rPr>
        <w:t xml:space="preserve"> </w:t>
      </w:r>
      <w:proofErr w:type="spellStart"/>
      <w:r w:rsidRPr="005C15E9">
        <w:rPr>
          <w:color w:val="auto"/>
        </w:rPr>
        <w:t>kucu</w:t>
      </w:r>
      <w:proofErr w:type="spellEnd"/>
    </w:p>
    <w:p w14:paraId="732DB36B" w14:textId="1AAEAD4A" w:rsidR="00F87BF0" w:rsidRPr="005C15E9" w:rsidRDefault="00056583" w:rsidP="009D5E26">
      <w:pPr>
        <w:rPr>
          <w:color w:val="auto"/>
        </w:rPr>
      </w:pPr>
      <w:r w:rsidRPr="005C15E9">
        <w:rPr>
          <w:color w:val="auto"/>
        </w:rPr>
        <w:t xml:space="preserve">2 </w:t>
      </w:r>
      <w:r w:rsidR="0050414F" w:rsidRPr="005C15E9">
        <w:rPr>
          <w:color w:val="auto"/>
        </w:rPr>
        <w:t xml:space="preserve">                            </w:t>
      </w:r>
      <w:r w:rsidRPr="005C15E9">
        <w:rPr>
          <w:color w:val="auto"/>
        </w:rPr>
        <w:t>ISIGIDIMI SAMAXOSA. SEPTEMBER 1,1876.</w:t>
      </w:r>
    </w:p>
    <w:sectPr w:rsidR="00F87BF0" w:rsidRPr="005C15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61F0" w14:textId="77777777" w:rsidR="002219AD" w:rsidRDefault="002219AD">
      <w:r>
        <w:separator/>
      </w:r>
    </w:p>
  </w:endnote>
  <w:endnote w:type="continuationSeparator" w:id="0">
    <w:p w14:paraId="2FA56148" w14:textId="77777777" w:rsidR="002219AD" w:rsidRDefault="0022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BDA7" w14:textId="77777777" w:rsidR="002219AD" w:rsidRDefault="002219AD"/>
  </w:footnote>
  <w:footnote w:type="continuationSeparator" w:id="0">
    <w:p w14:paraId="6E916095" w14:textId="77777777" w:rsidR="002219AD" w:rsidRDefault="00221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10CB9"/>
    <w:multiLevelType w:val="multilevel"/>
    <w:tmpl w:val="93D6195A"/>
    <w:lvl w:ilvl="0">
      <w:start w:val="1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13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F0"/>
    <w:rsid w:val="00056583"/>
    <w:rsid w:val="000B796B"/>
    <w:rsid w:val="001657AD"/>
    <w:rsid w:val="002219AD"/>
    <w:rsid w:val="002F3768"/>
    <w:rsid w:val="003603A9"/>
    <w:rsid w:val="0050414F"/>
    <w:rsid w:val="005C15E9"/>
    <w:rsid w:val="005C7294"/>
    <w:rsid w:val="005D556D"/>
    <w:rsid w:val="00673D21"/>
    <w:rsid w:val="006B5DEF"/>
    <w:rsid w:val="00843C2D"/>
    <w:rsid w:val="00890560"/>
    <w:rsid w:val="00995411"/>
    <w:rsid w:val="009D5E26"/>
    <w:rsid w:val="00A81013"/>
    <w:rsid w:val="00AB186C"/>
    <w:rsid w:val="00AC71F2"/>
    <w:rsid w:val="00B92AAA"/>
    <w:rsid w:val="00E10D41"/>
    <w:rsid w:val="00E3451B"/>
    <w:rsid w:val="00F87BF0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B0909B"/>
  <w15:docId w15:val="{6EE1AAAC-2C8F-4715-80EA-1F6078C3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137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20"/>
    </w:pPr>
    <w:rPr>
      <w:rFonts w:ascii="Times New Roman" w:eastAsia="Times New Roman" w:hAnsi="Times New Roman" w:cs="Times New Roman"/>
      <w:color w:val="4C413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2021-06-02T14:43:00Z</dcterms:created>
  <dcterms:modified xsi:type="dcterms:W3CDTF">2021-06-02T14:43:00Z</dcterms:modified>
</cp:coreProperties>
</file>