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6F1B2" w14:textId="10BDD3C4" w:rsidR="00FA5143" w:rsidRPr="007224FB" w:rsidRDefault="00074A56">
      <w:pPr>
        <w:spacing w:line="1" w:lineRule="exact"/>
      </w:pPr>
      <w:r w:rsidRPr="007224FB">
        <w:rPr>
          <w:noProof/>
        </w:rPr>
        <mc:AlternateContent>
          <mc:Choice Requires="wps">
            <w:drawing>
              <wp:anchor distT="0" distB="0" distL="114300" distR="114300" simplePos="0" relativeHeight="251655680" behindDoc="1" locked="0" layoutInCell="1" allowOverlap="1" wp14:anchorId="03DA5645" wp14:editId="4912ECBA">
                <wp:simplePos x="0" y="0"/>
                <wp:positionH relativeFrom="page">
                  <wp:posOffset>8029815</wp:posOffset>
                </wp:positionH>
                <wp:positionV relativeFrom="page">
                  <wp:posOffset>1882589</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9C9A6"/>
                        </a:solidFill>
                      </wps:spPr>
                      <wps:bodyPr/>
                    </wps:wsp>
                  </a:graphicData>
                </a:graphic>
              </wp:anchor>
            </w:drawing>
          </mc:Choice>
          <mc:Fallback>
            <w:pict>
              <v:rect w14:anchorId="3DCF3545" id="Shape 1" o:spid="_x0000_s1026" style="position:absolute;margin-left:632.25pt;margin-top:148.25pt;width:595pt;height:842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" fillcolor="#d9c9a6" stroked="f">
                <o:lock v:ext="edit" rotation="t" position="t"/>
                <w10:wrap anchorx="page" anchory="page"/>
              </v:rect>
            </w:pict>
          </mc:Fallback>
        </mc:AlternateContent>
      </w:r>
      <w:r w:rsidRPr="007224FB">
        <w:rPr>
          <w:noProof/>
        </w:rPr>
        <mc:AlternateContent>
          <mc:Choice Requires="wps">
            <w:drawing>
              <wp:anchor distT="0" distB="0" distL="114300" distR="114300" simplePos="0" relativeHeight="251656704" behindDoc="1" locked="0" layoutInCell="1" allowOverlap="1" wp14:anchorId="40ED6266" wp14:editId="6DE4C50F">
                <wp:simplePos x="0" y="0"/>
                <wp:positionH relativeFrom="page">
                  <wp:posOffset>244475</wp:posOffset>
                </wp:positionH>
                <wp:positionV relativeFrom="page">
                  <wp:posOffset>821690</wp:posOffset>
                </wp:positionV>
                <wp:extent cx="7068185" cy="0"/>
                <wp:effectExtent l="0" t="0" r="0" b="0"/>
                <wp:wrapNone/>
                <wp:docPr id="2" name="Shape 2"/>
                <wp:cNvGraphicFramePr/>
                <a:graphic xmlns:a="http://schemas.openxmlformats.org/drawingml/2006/main">
                  <a:graphicData uri="http://schemas.microsoft.com/office/word/2010/wordprocessingShape">
                    <wps:wsp>
                      <wps:cNvCnPr/>
                      <wps:spPr>
                        <a:xfrm>
                          <a:off x="0" y="0"/>
                          <a:ext cx="7068185" cy="0"/>
                        </a:xfrm>
                        <a:prstGeom prst="straightConnector1">
                          <a:avLst/>
                        </a:prstGeom>
                        <a:ln w="11430">
                          <a:solidFill/>
                        </a:ln>
                      </wps:spPr>
                      <wps:bodyPr/>
                    </wps:wsp>
                  </a:graphicData>
                </a:graphic>
              </wp:anchor>
            </w:drawing>
          </mc:Choice>
          <mc:Fallback>
            <w:pict>
              <v:shape o:spt="32" o:oned="true" path="m,l21600,21600e" style="position:absolute;margin-left:19.25pt;margin-top:64.700000000000003pt;width:556.55000000000007pt;height:0;z-index:-251658240;mso-position-horizontal-relative:page;mso-position-vertical-relative:page">
                <v:stroke weight="0.90000000000000002pt"/>
              </v:shape>
            </w:pict>
          </mc:Fallback>
        </mc:AlternateContent>
      </w:r>
    </w:p>
    <w:p w14:paraId="0422FFBA" w14:textId="77777777" w:rsidR="00FA5143" w:rsidRPr="007224FB" w:rsidRDefault="00074A56" w:rsidP="00877FFA">
      <w:pPr>
        <w:pStyle w:val="BodyText"/>
        <w:framePr w:w="3722" w:h="14537" w:hRule="exact" w:wrap="none" w:vAnchor="page" w:hAnchor="page" w:x="207" w:y="1441"/>
        <w:spacing w:after="160" w:line="254" w:lineRule="auto"/>
        <w:ind w:firstLine="0"/>
        <w:jc w:val="center"/>
      </w:pPr>
      <w:r w:rsidRPr="007224FB">
        <w:t>U-SANDILE.</w:t>
      </w:r>
    </w:p>
    <w:p w14:paraId="4DB92FAD" w14:textId="77777777" w:rsidR="00FA5143" w:rsidRPr="007224FB" w:rsidRDefault="00074A56" w:rsidP="00877FFA">
      <w:pPr>
        <w:pStyle w:val="Bodytext20"/>
        <w:framePr w:w="3722" w:h="14537" w:hRule="exact" w:wrap="none" w:vAnchor="page" w:hAnchor="page" w:x="207" w:y="1441"/>
        <w:rPr>
          <w:b w:val="0"/>
          <w:bCs w:val="0"/>
        </w:rPr>
      </w:pPr>
      <w:r w:rsidRPr="007224FB">
        <w:rPr>
          <w:b w:val="0"/>
          <w:bCs w:val="0"/>
        </w:rPr>
        <w:t>IBALWE NGU HONOURABLE CHARLES</w:t>
      </w:r>
      <w:r w:rsidRPr="007224FB">
        <w:rPr>
          <w:b w:val="0"/>
          <w:bCs w:val="0"/>
        </w:rPr>
        <w:br/>
        <w:t>BROWNLEE.</w:t>
      </w:r>
    </w:p>
    <w:p w14:paraId="5466E706" w14:textId="2D5C9B30" w:rsidR="00FA5143" w:rsidRPr="007224FB" w:rsidRDefault="00074A56" w:rsidP="00877FFA">
      <w:pPr>
        <w:pStyle w:val="BodyText"/>
        <w:framePr w:w="3722" w:h="14537" w:hRule="exact" w:wrap="none" w:vAnchor="page" w:hAnchor="page" w:x="207" w:y="1441"/>
        <w:spacing w:line="254" w:lineRule="auto"/>
        <w:jc w:val="both"/>
      </w:pPr>
      <w:r w:rsidRPr="007224FB">
        <w:t>U-Sandile ungomnye wabona bancinane konyana baka Ngqika. Wazalwa ngomnyaka we 1821. Ekufeni kuka yise ebeyiminyaka esibozo kupela ubudala bake.</w:t>
      </w:r>
    </w:p>
    <w:p w14:paraId="0AB9AF98" w14:textId="3DB59B65" w:rsidR="00FA5143" w:rsidRPr="007224FB" w:rsidRDefault="00074A56" w:rsidP="00877FFA">
      <w:pPr>
        <w:pStyle w:val="BodyText"/>
        <w:framePr w:w="3722" w:h="14537" w:hRule="exact" w:wrap="none" w:vAnchor="page" w:hAnchor="page" w:x="207" w:y="1441"/>
        <w:spacing w:line="254" w:lineRule="auto"/>
        <w:jc w:val="both"/>
      </w:pPr>
      <w:r w:rsidRPr="007224FB">
        <w:t>Efile u-Ngqika kumiswe ibatnba esikundleni sake, elobamba lalingu Sutu unina ka Sandile, encediswa ngonyana baka Ngqika u-Maqoma no Tyalino Anta. Ngeloxeshau-Maqoma waye malunga kwiminyaka emashumi matatu anamihlanu ubudala bake, ematatu engenamvo ku Tyali no Anta.</w:t>
      </w:r>
    </w:p>
    <w:p w14:paraId="1092089A" w14:textId="22F1A681" w:rsidR="00FA5143" w:rsidRPr="007224FB" w:rsidRDefault="00074A56" w:rsidP="00877FFA">
      <w:pPr>
        <w:pStyle w:val="BodyText"/>
        <w:framePr w:w="3722" w:h="14537" w:hRule="exact" w:wrap="none" w:vAnchor="page" w:hAnchor="page" w:x="207" w:y="1441"/>
        <w:spacing w:line="254" w:lineRule="auto"/>
        <w:jc w:val="both"/>
      </w:pPr>
      <w:r w:rsidRPr="007224FB">
        <w:t>Ezinkosi zontatuke zidibene no Sutu zibe ngabagcini baka Sandile, zati kuba zikangele izizwe zazo zamyekelela ukuba enze okutandwa nguye. Njengamakwenkwe onke azalelwe kwisimo esinokupakama abe engenayise wokuwalaula, ute u-Sandile kwa ese yinkwenkwana encinane wahlala engqongwe ngabantu abamncomayo bambulele amaxesha onke nokuba sukuba enze into enjanina. Uqale ukufumanana nento ekukohlwaywa xa seleza kuba yindoda, kuba ebesiti u-Maqoma ngemini (zentlanganiso) ezinkulu ake amtetise. Pakati kwake no Sandile kwahlala kuko ukutiyana noku kwelezelana okwabakoyo kwada kwaza kuba yimini yokububa kuka Maqoma. Kusatiwa ukubizwa kwaMangqika oko nga Matshiwo umhlaumbe Amararabe. U-Tyali uyise ka Oba (Ngonyama) no-Feni ebe ngumlauli onobulungisa etandwa ngabantu. Ebesiti yena ngamaxa onke amhlonele amnike imbeko umninawe wake lo, ngokwazi ukuba noko amncinane ngo buntanga mkulu ngewonga nangesihlalo.</w:t>
      </w:r>
    </w:p>
    <w:p w14:paraId="4D60C021" w14:textId="7D61BCF8" w:rsidR="00FA5143" w:rsidRPr="007224FB" w:rsidRDefault="00074A56" w:rsidP="00877FFA">
      <w:pPr>
        <w:pStyle w:val="BodyText"/>
        <w:framePr w:w="3722" w:h="14537" w:hRule="exact" w:wrap="none" w:vAnchor="page" w:hAnchor="page" w:x="207" w:y="1441"/>
        <w:spacing w:line="254" w:lineRule="auto"/>
        <w:jc w:val="both"/>
      </w:pPr>
      <w:r w:rsidRPr="007224FB">
        <w:t>Ngo December womnyaka we 1834 kwehla imfazwe yokuqala pakati kwa Mangqika ne Koloni. U-Sandile waye yinkwenkwe ebudala buyiminyaka elishumi linesitatu nokuba linesise, ke ngoko wayengenazwi nalulaulo malunga nalomcimbi; esingatike lafiswa ngu Maqoma yedwa ngaleyo ka Hintsa.</w:t>
      </w:r>
    </w:p>
    <w:p w14:paraId="13B79712" w14:textId="50469CF9" w:rsidR="00FA5143" w:rsidRPr="007224FB" w:rsidRDefault="00074A56" w:rsidP="00877FFA">
      <w:pPr>
        <w:pStyle w:val="BodyText"/>
        <w:framePr w:w="3722" w:h="14537" w:hRule="exact" w:wrap="none" w:vAnchor="page" w:hAnchor="page" w:x="207" w:y="1441"/>
        <w:spacing w:line="254" w:lineRule="auto"/>
        <w:jc w:val="both"/>
      </w:pPr>
      <w:r w:rsidRPr="007224FB">
        <w:t>Kwakuvunyelwene no Ngqika ukuba elili- zwe lipakati kwe Xesi ne Nxuba alisayi kumiwa Mxosa namkoloni, uteke noko u-Maqoma wayekwa wema nesizwe sake e-Ncwe-nxa, kanti i-Ncwenxa le ikulomhlaba kwakutiwe awukumiwa mntu.</w:t>
      </w:r>
    </w:p>
    <w:p w14:paraId="052B424B" w14:textId="784C4EDA" w:rsidR="00FA5143" w:rsidRPr="007224FB" w:rsidRDefault="00074A56" w:rsidP="00877FFA">
      <w:pPr>
        <w:pStyle w:val="BodyText"/>
        <w:framePr w:w="3722" w:h="14537" w:hRule="exact" w:wrap="none" w:vAnchor="page" w:hAnchor="page" w:x="207" w:y="1441"/>
        <w:spacing w:line="254" w:lineRule="auto"/>
        <w:jc w:val="both"/>
      </w:pPr>
      <w:r w:rsidRPr="007224FB">
        <w:t>Kodwa kute ngomnyaka we 1828 wagxotwa u-Maqoma kwelo lizwe wayevunyelwe ukuba ablale kulo, ngenxa yezono zake nezabautu bake. Ufudukele e-Gqolonci umlambo osibaxa se Kubusi. Ute kodwa okona kuma weza kugxumeka e-Xesi ngasezantsi kuhle kwe Middle Drift (inxowa lika Kama) uhleli apa lada lafa ngeye 1834—5 (imfazwe ka Hintsa.)</w:t>
      </w:r>
    </w:p>
    <w:p w14:paraId="679AE5ED" w14:textId="3EAE2B21" w:rsidR="00FA5143" w:rsidRPr="007224FB" w:rsidRDefault="00074A56" w:rsidP="00877FFA">
      <w:pPr>
        <w:pStyle w:val="BodyText"/>
        <w:framePr w:w="3722" w:h="14537" w:hRule="exact" w:wrap="none" w:vAnchor="page" w:hAnchor="page" w:x="207" w:y="1441"/>
        <w:jc w:val="both"/>
      </w:pPr>
      <w:r w:rsidRPr="007224FB">
        <w:t>Kwati ngo December 1834 omnye wonyana abanci baka Ngqika ogama lingu Xoxo</w:t>
      </w:r>
    </w:p>
    <w:p w14:paraId="5CA36804" w14:textId="76106E37" w:rsidR="00FA5143" w:rsidRPr="007224FB" w:rsidRDefault="00FA5143">
      <w:pPr>
        <w:spacing w:line="1" w:lineRule="exact"/>
      </w:pPr>
    </w:p>
    <w:p w14:paraId="5919AA24" w14:textId="77777777" w:rsidR="007224FB" w:rsidRPr="007224FB" w:rsidRDefault="007224FB" w:rsidP="007224FB">
      <w:pPr>
        <w:pStyle w:val="BodyText"/>
        <w:framePr w:w="3726" w:h="14573" w:hRule="exact" w:wrap="none" w:vAnchor="page" w:hAnchor="page" w:x="4070" w:y="1391"/>
        <w:ind w:firstLine="0"/>
        <w:jc w:val="both"/>
      </w:pPr>
      <w:r w:rsidRPr="007224FB">
        <w:t>watana nqipu nama Cape Corps (Kipukolo) kulomhlaba ungamiwe mntu, wafumana in- xetyana elincinane.</w:t>
      </w:r>
    </w:p>
    <w:p w14:paraId="48A10E2E" w14:textId="77777777" w:rsidR="007224FB" w:rsidRPr="007224FB" w:rsidRDefault="007224FB" w:rsidP="007224FB">
      <w:pPr>
        <w:pStyle w:val="BodyText"/>
        <w:framePr w:w="3726" w:h="14573" w:hRule="exact" w:wrap="none" w:vAnchor="page" w:hAnchor="page" w:x="4070" w:y="1391"/>
        <w:jc w:val="both"/>
      </w:pPr>
      <w:r w:rsidRPr="007224FB">
        <w:t>Ute u-Tyali, kuba u-Xoxo ebengumntu wake, wabona ukuba elinxeba alinto ngumcimbi ongalungiswa ngo xolo. Suka u-Maqoma, kuba esenenzondo ngenxa yokugxotwa kwake e-Ncwenxa, wayenza into enkulu longozi, wati kupalele igazi lonyana ka Ngqika linokupindezelwa kwa ngegazi. Utume i-Lawo apa lakwa Botoman ebekusitiwa nguPlaatje Okei ukuba liye kucofa amakipukolo abese Ngqakayi. Avumile ukuba aya kuzivukela izipata mandla aze ayinikele kuye iposi ebilapo. U-Maqoma uqokelele umkosi omkulu wamangqika aze kwamkela iposi leyo kumakipukolo. Kude kwasa engayinikwa i-Fort Amaxosa, into ayibonileyo zizitonga ezidutyulya ngababantu base Fortini bezibekisa kuwo. Kute kwakuba njalo, aci takala kwaoko asinga e-Koloni. Kwaba njalo ukuqala kwayo imfazwe ka Hintsa.</w:t>
      </w:r>
    </w:p>
    <w:p w14:paraId="65A9D226" w14:textId="77777777" w:rsidR="007224FB" w:rsidRPr="007224FB" w:rsidRDefault="007224FB" w:rsidP="007224FB">
      <w:pPr>
        <w:pStyle w:val="BodyText"/>
        <w:framePr w:w="3726" w:h="14573" w:hRule="exact" w:wrap="none" w:vAnchor="page" w:hAnchor="page" w:x="4070" w:y="1391"/>
        <w:jc w:val="both"/>
      </w:pPr>
      <w:r w:rsidRPr="007224FB">
        <w:t>Malunga nomnyaka we 1841 u-Sandile ungenisiwe kumalungelo obudoda, waza wa- ngena ekuwalauleni Amangqika. Wangena ekupateni ngamaxesha amabi.</w:t>
      </w:r>
    </w:p>
    <w:p w14:paraId="3EEFFB09" w14:textId="77777777" w:rsidR="007224FB" w:rsidRPr="007224FB" w:rsidRDefault="007224FB" w:rsidP="007224FB">
      <w:pPr>
        <w:pStyle w:val="BodyText"/>
        <w:framePr w:w="3726" w:h="14573" w:hRule="exact" w:wrap="none" w:vAnchor="page" w:hAnchor="page" w:x="4070" w:y="1391"/>
        <w:jc w:val="both"/>
      </w:pPr>
      <w:r w:rsidRPr="007224FB">
        <w:t>Kute lakuxola ngalamfazwe ka Hintsa Amaxosa abuya alinikwa ilizwe lawo, labuyi- selwa kuwo neliya kwakutiwe alikumiwa mntu. Kwabonakala ukuba lomfazwe ibe yinzuzo kuwo. Yawonake lonto kunene. Kute ukubiwa kwempahla kwakula, bate abanini mpabla bakuyilanda baye kuwungenisa Emaxoseni umkondo bakolise ngokungafumani ntlaulo na mbuyekezo ngenxa yelahlekelo yabo kuba uninzi kwezona nkosi zi zinkulu bezisabelwa ngamasela kwinkomo ezibiweyo.</w:t>
      </w:r>
    </w:p>
    <w:p w14:paraId="177E4C15" w14:textId="77777777" w:rsidR="007224FB" w:rsidRPr="007224FB" w:rsidRDefault="007224FB" w:rsidP="007224FB">
      <w:pPr>
        <w:pStyle w:val="BodyText"/>
        <w:framePr w:w="3726" w:h="14573" w:hRule="exact" w:wrap="none" w:vAnchor="page" w:hAnchor="page" w:x="4070" w:y="1391"/>
        <w:spacing w:after="60"/>
        <w:jc w:val="both"/>
      </w:pPr>
      <w:r w:rsidRPr="007224FB">
        <w:t>Akubonakali ukuba u-Sandile wake wabelwa empahleni ebiweyo e-Koloni; kodwa ukuba ebeyibona lento ukukohlakala kwayo akabanga nako ukomelezela ukucasa isono esinje ukutandwa ngabantu, yaye inkoliso yamagosa ake izuza ngaso. Kute ngokufuna ukuncipisa olu lubo kwacelwa ku Sandile ukuba kumiswe iposi e-Sheshegu, wati evumile yena kwasuka kwasweleka amanzi. Uteke u-Sandile wavuma ku Mr. Stretch, obe ngumlomo ka Rulumente, ukuba i-Post Victoria ifuduswe e-Sheshegu ize kuma e-Tyume, e-Dikeni.</w:t>
      </w:r>
    </w:p>
    <w:p w14:paraId="633983DD" w14:textId="77777777" w:rsidR="007224FB" w:rsidRPr="007224FB" w:rsidRDefault="007224FB" w:rsidP="007224FB">
      <w:pPr>
        <w:pStyle w:val="BodyText"/>
        <w:framePr w:w="3726" w:h="14573" w:hRule="exact" w:wrap="none" w:vAnchor="page" w:hAnchor="page" w:x="4070" w:y="1391"/>
        <w:jc w:val="both"/>
      </w:pPr>
      <w:r w:rsidRPr="007224FB">
        <w:t>Yakubekiswa kumapakati akwa Ngqika lento alile. Bate onocanda bakuya kuwusika umhlaba wesiza Amangqika afika azincotula i-flag zawo. Kwakamsinya emva koko i-Lieut. Governor ibize intlanganiso yenkosi zamangqika ukuba ziqubisane nayo endlwini ka Xolilizwe obe ngumlomo ka Rulumente pakati kwamangqika. I-Lieut. Governnor ize ihamba nomkosi omkulu wamahashe e-7th Dragoon Guards ne Cape Mounted Rifles. U-Sandile uze kulontlanganiso ela-</w:t>
      </w:r>
    </w:p>
    <w:p w14:paraId="6E9351D4" w14:textId="77777777" w:rsidR="007224FB" w:rsidRPr="007224FB" w:rsidRDefault="007224FB" w:rsidP="007224FB">
      <w:pPr>
        <w:pStyle w:val="BodyText"/>
        <w:framePr w:w="3755" w:h="14580" w:hRule="exact" w:wrap="none" w:vAnchor="page" w:hAnchor="page" w:x="7938" w:y="1408"/>
        <w:ind w:firstLine="0"/>
        <w:jc w:val="both"/>
      </w:pPr>
      <w:r w:rsidRPr="007224FB">
        <w:t>ndelwa yinto eninzi yabantu bamahashe nabe nyawo bonke bexobile sebelungele ukulwa ne Lieut. Governor; yaba yintlanganiso enga- nelisiyo, yaliwa ngokusekuhleni indawo yo- kwakiwa kwe posi e-Tyume.</w:t>
      </w:r>
    </w:p>
    <w:p w14:paraId="24B73657" w14:textId="77777777" w:rsidR="007224FB" w:rsidRPr="007224FB" w:rsidRDefault="007224FB" w:rsidP="007224FB">
      <w:pPr>
        <w:pStyle w:val="BodyText"/>
        <w:framePr w:w="3755" w:h="14580" w:hRule="exact" w:wrap="none" w:vAnchor="page" w:hAnchor="page" w:x="7938" w:y="1408"/>
        <w:jc w:val="both"/>
      </w:pPr>
      <w:r w:rsidRPr="007224FB">
        <w:t>Pakati kwa Mangqika imicimbi yaba kwi- simo esinganelisiyo. Kwaba semhlotsheni kanye ukuba akusokuba kade inokupetshwa imfazwe. Malunga nelixesha wati umfo wesika Tola, ogama lingu Tsili weba inkabi yenkomo. Ute xa ase ndleleni esisiwa e-Rini apo laliya kutetwa kona ityala lake, kwafika igqiza lamakowabo lamkulula ngokusuka linqamle isihlahla salomntu waye boywe naye. Wope wada wafa lomntu welishwa. Kwafa umxosa wamnye ngoku- dutyulwa ngamadindala.</w:t>
      </w:r>
    </w:p>
    <w:p w14:paraId="23AC790E" w14:textId="77777777" w:rsidR="007224FB" w:rsidRPr="007224FB" w:rsidRDefault="007224FB" w:rsidP="007224FB">
      <w:pPr>
        <w:pStyle w:val="BodyText"/>
        <w:framePr w:w="3755" w:h="14580" w:hRule="exact" w:wrap="none" w:vAnchor="page" w:hAnchor="page" w:x="7938" w:y="1408"/>
        <w:jc w:val="both"/>
      </w:pPr>
      <w:r w:rsidRPr="007224FB">
        <w:t>Ababulali aba babesaziwa kakuhle nga- maxosa. Bakubizwa wati u-Sandile akanatyala, nakuye kuko umntu obuleweyo. Wala ukubakupa ababulali nalomntu ukululweyo.</w:t>
      </w:r>
    </w:p>
    <w:p w14:paraId="2AACD292" w14:textId="77777777" w:rsidR="007224FB" w:rsidRPr="007224FB" w:rsidRDefault="007224FB" w:rsidP="007224FB">
      <w:pPr>
        <w:pStyle w:val="BodyText"/>
        <w:framePr w:w="3755" w:h="14580" w:hRule="exact" w:wrap="none" w:vAnchor="page" w:hAnchor="page" w:x="7938" w:y="1408"/>
        <w:jc w:val="both"/>
      </w:pPr>
      <w:r w:rsidRPr="007224FB">
        <w:t>Kute kuba u-Sandile engavumi ukugoba, kwaye kananjalo kuko amanye amatyala okubiwa kwenkomo angahlaulwanga, inxenye kute kwabulawa abalusi ngamabada, u-Sir P. Maitland wavakalisa ukuba lifile nama Ngqika ngo March 1846.</w:t>
      </w:r>
    </w:p>
    <w:p w14:paraId="431705A1" w14:textId="77777777" w:rsidR="007224FB" w:rsidRPr="007224FB" w:rsidRDefault="007224FB" w:rsidP="007224FB">
      <w:pPr>
        <w:pStyle w:val="BodyText"/>
        <w:framePr w:w="3755" w:h="14580" w:hRule="exact" w:wrap="none" w:vAnchor="page" w:hAnchor="page" w:x="7938" w:y="1408"/>
        <w:jc w:val="both"/>
      </w:pPr>
      <w:r w:rsidRPr="007224FB">
        <w:t>Imikosi yetu yalingenela elakwa Ngqika ngo 15 April, kodwa yagxotwa e-Burnshill (Emkubiso) saza sapulukana nempahla yomkosi nenqwelo zokutya.</w:t>
      </w:r>
    </w:p>
    <w:p w14:paraId="653FBC1D" w14:textId="77777777" w:rsidR="007224FB" w:rsidRPr="007224FB" w:rsidRDefault="007224FB" w:rsidP="007224FB">
      <w:pPr>
        <w:pStyle w:val="BodyText"/>
        <w:framePr w:w="3755" w:h="14580" w:hRule="exact" w:wrap="none" w:vAnchor="page" w:hAnchor="page" w:x="7938" w:y="1408"/>
        <w:jc w:val="both"/>
      </w:pPr>
      <w:r w:rsidRPr="007224FB">
        <w:t>Ekupeleni kwale mfazwe kwati, pakati kwezinye izinto, kwavunyelwana ngelokuba u-Sandile nezinye inkosi ziya kuti kwakubiwa into e-Koloni ziyinikele kwi Mantyi yakwa Ngqika, ziwakupe amasela ziwanikele lomantyi, zimhlaulele umnini mpahla ; iti impahla ebiweyo ibuzwe kwinkosi yalondawo ukuba ulandwe waya kungeniswa kuyo umkondo.</w:t>
      </w:r>
    </w:p>
    <w:p w14:paraId="5920A170" w14:textId="77777777" w:rsidR="007224FB" w:rsidRPr="007224FB" w:rsidRDefault="007224FB" w:rsidP="007224FB">
      <w:pPr>
        <w:pStyle w:val="BodyText"/>
        <w:framePr w:w="3755" w:h="14580" w:hRule="exact" w:wrap="none" w:vAnchor="page" w:hAnchor="page" w:x="7938" w:y="1408"/>
        <w:spacing w:after="80"/>
        <w:jc w:val="both"/>
      </w:pPr>
      <w:r w:rsidRPr="007224FB">
        <w:t>Kwakamsinya emva kwalemvumelano u- Sandile watumela ibokwe ezimbalwa kwimantyi yakwa Ngqika zeza nompakati ogama lingu Ningi. Kubonakala ukuba eliqinga lo kuba makusiwe ibokwe zodwa kwamantyi, kutiwe yimidungela efunyenwe ibadula, ize impahla yesela idliwe ngu Ningi nenkosi yake, walinikwa ngulompakati u-Sandile. Walamkela elo qinga libi kunene u-Sandile weza nazo okunene u-Ningi ibokwe ezo, wateta ngoluhlobo selukankanyiwe. Ndiyivile lento zise mbalwa intsuku emva koku ndayixelela imantyi yakwa Ngqika kuba be- ndisisandla sayo oko, kwakutiwa ku Sandile makakupe isela nemfuyo yalo, wasuka wahlala kulamazwi ka Ningi obuxoki, wapika ngeliti akazi nto ngalo isela.</w:t>
      </w:r>
    </w:p>
    <w:p w14:paraId="53DE3E05" w14:textId="77777777" w:rsidR="007224FB" w:rsidRPr="007224FB" w:rsidRDefault="007224FB" w:rsidP="007224FB">
      <w:pPr>
        <w:pStyle w:val="BodyText"/>
        <w:framePr w:w="3755" w:h="14580" w:hRule="exact" w:wrap="none" w:vAnchor="page" w:hAnchor="page" w:x="7938" w:y="1408"/>
        <w:spacing w:line="259" w:lineRule="auto"/>
        <w:ind w:firstLine="160"/>
        <w:jc w:val="both"/>
      </w:pPr>
      <w:r w:rsidRPr="007224FB">
        <w:t>Ute u-Sir H. Pottinger, obeyi Governor nge- loxesha, wagqiba kwelokuba u-Sandile ma- kabanjwe, itinjwe imfuyo yake, ngenxa yo- kukwapula umnqopiso wemvumelwano.</w:t>
      </w:r>
    </w:p>
    <w:p w14:paraId="6F611B3B" w14:textId="16956DE5" w:rsidR="00877FFA" w:rsidRPr="007224FB" w:rsidRDefault="007224FB" w:rsidP="00877FFA">
      <w:pPr>
        <w:tabs>
          <w:tab w:val="left" w:pos="1936"/>
        </w:tabs>
        <w:rPr>
          <w:sz w:val="32"/>
          <w:szCs w:val="32"/>
        </w:rPr>
      </w:pPr>
      <w:r>
        <w:t>2</w:t>
      </w:r>
      <w:r w:rsidR="00877FFA" w:rsidRPr="007224FB">
        <w:tab/>
      </w:r>
      <w:r>
        <w:t xml:space="preserve">                         </w:t>
      </w:r>
      <w:r w:rsidR="00877FFA" w:rsidRPr="007224FB">
        <w:t>Isigidimi Sama</w:t>
      </w:r>
      <w:r>
        <w:t>x</w:t>
      </w:r>
      <w:r w:rsidR="00877FFA" w:rsidRPr="007224FB">
        <w:t>osa, June 1, 1879</w:t>
      </w:r>
      <w:r>
        <w:t>.</w:t>
      </w:r>
    </w:p>
    <w:sectPr w:rsidR="00877FFA" w:rsidRPr="007224F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4F41E" w14:textId="77777777" w:rsidR="00F615CD" w:rsidRDefault="00F615CD">
      <w:r>
        <w:separator/>
      </w:r>
    </w:p>
  </w:endnote>
  <w:endnote w:type="continuationSeparator" w:id="0">
    <w:p w14:paraId="6BE15D73" w14:textId="77777777" w:rsidR="00F615CD" w:rsidRDefault="00F6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F2979" w14:textId="77777777" w:rsidR="00F615CD" w:rsidRDefault="00F615CD"/>
  </w:footnote>
  <w:footnote w:type="continuationSeparator" w:id="0">
    <w:p w14:paraId="0B174854" w14:textId="77777777" w:rsidR="00F615CD" w:rsidRDefault="00F615C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43"/>
    <w:rsid w:val="00074A56"/>
    <w:rsid w:val="007224FB"/>
    <w:rsid w:val="00877FFA"/>
    <w:rsid w:val="00F615CD"/>
    <w:rsid w:val="00FA51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F782"/>
  <w15:docId w15:val="{EF00693D-E025-4EC7-B256-25E89AF4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4473B"/>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54473B"/>
      <w:sz w:val="14"/>
      <w:szCs w:val="14"/>
      <w:u w:val="none"/>
      <w:shd w:val="clear" w:color="auto" w:fill="auto"/>
    </w:rPr>
  </w:style>
  <w:style w:type="paragraph" w:styleId="BodyText">
    <w:name w:val="Body Text"/>
    <w:basedOn w:val="Normal"/>
    <w:link w:val="BodyTextChar"/>
    <w:qFormat/>
    <w:pPr>
      <w:spacing w:line="257" w:lineRule="auto"/>
      <w:ind w:firstLine="220"/>
    </w:pPr>
    <w:rPr>
      <w:rFonts w:ascii="Times New Roman" w:eastAsia="Times New Roman" w:hAnsi="Times New Roman" w:cs="Times New Roman"/>
      <w:color w:val="54473B"/>
      <w:sz w:val="19"/>
      <w:szCs w:val="19"/>
    </w:rPr>
  </w:style>
  <w:style w:type="paragraph" w:customStyle="1" w:styleId="Bodytext20">
    <w:name w:val="Body text (2)"/>
    <w:basedOn w:val="Normal"/>
    <w:link w:val="Bodytext2"/>
    <w:pPr>
      <w:spacing w:line="442" w:lineRule="auto"/>
      <w:jc w:val="center"/>
    </w:pPr>
    <w:rPr>
      <w:rFonts w:ascii="Times New Roman" w:eastAsia="Times New Roman" w:hAnsi="Times New Roman" w:cs="Times New Roman"/>
      <w:b/>
      <w:bCs/>
      <w:color w:val="54473B"/>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Siphenkosi Hlangu</cp:lastModifiedBy>
  <cp:revision>2</cp:revision>
  <dcterms:created xsi:type="dcterms:W3CDTF">2020-12-16T11:05:00Z</dcterms:created>
  <dcterms:modified xsi:type="dcterms:W3CDTF">2020-12-16T11:05:00Z</dcterms:modified>
</cp:coreProperties>
</file>