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BC1" w:rsidRPr="00AD65CB" w:rsidRDefault="00A716B5">
      <w:pPr>
        <w:spacing w:line="1" w:lineRule="exact"/>
      </w:pPr>
      <w:r w:rsidRPr="00AD65CB">
        <w:rPr>
          <w:noProof/>
        </w:rPr>
        <mc:AlternateContent>
          <mc:Choice Requires="wps">
            <w:drawing>
              <wp:anchor distT="0" distB="0" distL="114300" distR="114300" simplePos="0" relativeHeight="251655168" behindDoc="1" locked="0" layoutInCell="1" allowOverlap="1">
                <wp:simplePos x="0" y="0"/>
                <wp:positionH relativeFrom="page">
                  <wp:posOffset>898525</wp:posOffset>
                </wp:positionH>
                <wp:positionV relativeFrom="page">
                  <wp:posOffset>1028065</wp:posOffset>
                </wp:positionV>
                <wp:extent cx="10055860" cy="0"/>
                <wp:effectExtent l="0" t="0" r="0" b="0"/>
                <wp:wrapNone/>
                <wp:docPr id="1" name="Shape 1"/>
                <wp:cNvGraphicFramePr/>
                <a:graphic xmlns:a="http://schemas.openxmlformats.org/drawingml/2006/main">
                  <a:graphicData uri="http://schemas.microsoft.com/office/word/2010/wordprocessingShape">
                    <wps:wsp>
                      <wps:cNvCnPr/>
                      <wps:spPr>
                        <a:xfrm>
                          <a:off x="0" y="0"/>
                          <a:ext cx="10055860" cy="0"/>
                        </a:xfrm>
                        <a:prstGeom prst="straightConnector1">
                          <a:avLst/>
                        </a:prstGeom>
                        <a:ln w="20320">
                          <a:solidFill/>
                        </a:ln>
                      </wps:spPr>
                      <wps:bodyPr/>
                    </wps:wsp>
                  </a:graphicData>
                </a:graphic>
              </wp:anchor>
            </w:drawing>
          </mc:Choice>
          <mc:Fallback>
            <w:pict>
              <v:shape o:spt="32" o:oned="true" path="m,l21600,21600e" style="position:absolute;margin-left:70.75pt;margin-top:80.950000000000003pt;width:791.80000000000007pt;height:0;z-index:-251658240;mso-position-horizontal-relative:page;mso-position-vertical-relative:page">
                <v:stroke weight="1.6000000000000001pt"/>
              </v:shape>
            </w:pict>
          </mc:Fallback>
        </mc:AlternateContent>
      </w:r>
      <w:r w:rsidRPr="00AD65CB">
        <w:rPr>
          <w:noProof/>
        </w:rPr>
        <mc:AlternateContent>
          <mc:Choice Requires="wps">
            <w:drawing>
              <wp:anchor distT="0" distB="0" distL="114300" distR="114300" simplePos="0" relativeHeight="251656192" behindDoc="1" locked="0" layoutInCell="1" allowOverlap="1">
                <wp:simplePos x="0" y="0"/>
                <wp:positionH relativeFrom="page">
                  <wp:posOffset>2601595</wp:posOffset>
                </wp:positionH>
                <wp:positionV relativeFrom="page">
                  <wp:posOffset>1066800</wp:posOffset>
                </wp:positionV>
                <wp:extent cx="0" cy="7665085"/>
                <wp:effectExtent l="0" t="0" r="0" b="0"/>
                <wp:wrapNone/>
                <wp:docPr id="2" name="Shape 2"/>
                <wp:cNvGraphicFramePr/>
                <a:graphic xmlns:a="http://schemas.openxmlformats.org/drawingml/2006/main">
                  <a:graphicData uri="http://schemas.microsoft.com/office/word/2010/wordprocessingShape">
                    <wps:wsp>
                      <wps:cNvCnPr/>
                      <wps:spPr>
                        <a:xfrm>
                          <a:off x="0" y="0"/>
                          <a:ext cx="0" cy="7665085"/>
                        </a:xfrm>
                        <a:prstGeom prst="straightConnector1">
                          <a:avLst/>
                        </a:prstGeom>
                        <a:ln w="8890">
                          <a:solidFill/>
                        </a:ln>
                      </wps:spPr>
                      <wps:bodyPr/>
                    </wps:wsp>
                  </a:graphicData>
                </a:graphic>
              </wp:anchor>
            </w:drawing>
          </mc:Choice>
          <mc:Fallback>
            <w:pict>
              <v:shape o:spt="32" o:oned="true" path="m,l21600,21600e" style="position:absolute;margin-left:204.84999999999999pt;margin-top:84.pt;width:0;height:603.55000000000007pt;z-index:-251658240;mso-position-horizontal-relative:page;mso-position-vertical-relative:page">
                <v:stroke weight="0.70000000000000007pt"/>
              </v:shape>
            </w:pict>
          </mc:Fallback>
        </mc:AlternateContent>
      </w:r>
      <w:r w:rsidRPr="00AD65CB">
        <w:rPr>
          <w:noProof/>
        </w:rPr>
        <mc:AlternateContent>
          <mc:Choice Requires="wps">
            <w:drawing>
              <wp:anchor distT="0" distB="0" distL="114300" distR="114300" simplePos="0" relativeHeight="251657216" behindDoc="1" locked="0" layoutInCell="1" allowOverlap="1">
                <wp:simplePos x="0" y="0"/>
                <wp:positionH relativeFrom="page">
                  <wp:posOffset>2603500</wp:posOffset>
                </wp:positionH>
                <wp:positionV relativeFrom="page">
                  <wp:posOffset>8839200</wp:posOffset>
                </wp:positionV>
                <wp:extent cx="0" cy="5365750"/>
                <wp:effectExtent l="0" t="0" r="0" b="0"/>
                <wp:wrapNone/>
                <wp:docPr id="3" name="Shape 3"/>
                <wp:cNvGraphicFramePr/>
                <a:graphic xmlns:a="http://schemas.openxmlformats.org/drawingml/2006/main">
                  <a:graphicData uri="http://schemas.microsoft.com/office/word/2010/wordprocessingShape">
                    <wps:wsp>
                      <wps:cNvCnPr/>
                      <wps:spPr>
                        <a:xfrm>
                          <a:off x="0" y="0"/>
                          <a:ext cx="0" cy="5365750"/>
                        </a:xfrm>
                        <a:prstGeom prst="straightConnector1">
                          <a:avLst/>
                        </a:prstGeom>
                        <a:ln w="6985">
                          <a:solidFill/>
                        </a:ln>
                      </wps:spPr>
                      <wps:bodyPr/>
                    </wps:wsp>
                  </a:graphicData>
                </a:graphic>
              </wp:anchor>
            </w:drawing>
          </mc:Choice>
          <mc:Fallback>
            <w:pict>
              <v:shape o:spt="32" o:oned="true" path="m,l21600,21600e" style="position:absolute;margin-left:205.pt;margin-top:696.pt;width:0;height:422.5pt;z-index:-251658240;mso-position-horizontal-relative:page;mso-position-vertical-relative:page">
                <v:stroke weight="0.55000000000000004pt"/>
              </v:shape>
            </w:pict>
          </mc:Fallback>
        </mc:AlternateContent>
      </w:r>
      <w:r w:rsidRPr="00AD65CB">
        <w:rPr>
          <w:noProof/>
        </w:rPr>
        <mc:AlternateContent>
          <mc:Choice Requires="wps">
            <w:drawing>
              <wp:anchor distT="0" distB="0" distL="114300" distR="114300" simplePos="0" relativeHeight="251658240" behindDoc="1" locked="0" layoutInCell="1" allowOverlap="1">
                <wp:simplePos x="0" y="0"/>
                <wp:positionH relativeFrom="page">
                  <wp:posOffset>4697730</wp:posOffset>
                </wp:positionH>
                <wp:positionV relativeFrom="page">
                  <wp:posOffset>1060450</wp:posOffset>
                </wp:positionV>
                <wp:extent cx="0" cy="13027660"/>
                <wp:effectExtent l="0" t="0" r="0" b="0"/>
                <wp:wrapNone/>
                <wp:docPr id="4" name="Shape 4"/>
                <wp:cNvGraphicFramePr/>
                <a:graphic xmlns:a="http://schemas.openxmlformats.org/drawingml/2006/main">
                  <a:graphicData uri="http://schemas.microsoft.com/office/word/2010/wordprocessingShape">
                    <wps:wsp>
                      <wps:cNvCnPr/>
                      <wps:spPr>
                        <a:xfrm>
                          <a:off x="0" y="0"/>
                          <a:ext cx="0" cy="13027660"/>
                        </a:xfrm>
                        <a:prstGeom prst="straightConnector1">
                          <a:avLst/>
                        </a:prstGeom>
                        <a:ln w="6985">
                          <a:solidFill/>
                        </a:ln>
                      </wps:spPr>
                      <wps:bodyPr/>
                    </wps:wsp>
                  </a:graphicData>
                </a:graphic>
              </wp:anchor>
            </w:drawing>
          </mc:Choice>
          <mc:Fallback>
            <w:pict>
              <v:shape o:spt="32" o:oned="true" path="m,l21600,21600e" style="position:absolute;margin-left:369.90000000000003pt;margin-top:83.5pt;width:0;height:1025.8pt;z-index:-251658240;mso-position-horizontal-relative:page;mso-position-vertical-relative:page">
                <v:stroke weight="0.55000000000000004pt"/>
              </v:shape>
            </w:pict>
          </mc:Fallback>
        </mc:AlternateContent>
      </w:r>
      <w:r w:rsidRPr="00AD65CB">
        <w:rPr>
          <w:noProof/>
        </w:rPr>
        <mc:AlternateContent>
          <mc:Choice Requires="wps">
            <w:drawing>
              <wp:anchor distT="0" distB="0" distL="114300" distR="114300" simplePos="0" relativeHeight="251659264" behindDoc="1" locked="0" layoutInCell="1" allowOverlap="1">
                <wp:simplePos x="0" y="0"/>
                <wp:positionH relativeFrom="page">
                  <wp:posOffset>6789420</wp:posOffset>
                </wp:positionH>
                <wp:positionV relativeFrom="page">
                  <wp:posOffset>3014980</wp:posOffset>
                </wp:positionV>
                <wp:extent cx="0" cy="11786235"/>
                <wp:effectExtent l="0" t="0" r="0" b="0"/>
                <wp:wrapNone/>
                <wp:docPr id="5" name="Shape 5"/>
                <wp:cNvGraphicFramePr/>
                <a:graphic xmlns:a="http://schemas.openxmlformats.org/drawingml/2006/main">
                  <a:graphicData uri="http://schemas.microsoft.com/office/word/2010/wordprocessingShape">
                    <wps:wsp>
                      <wps:cNvCnPr/>
                      <wps:spPr>
                        <a:xfrm>
                          <a:off x="0" y="0"/>
                          <a:ext cx="0" cy="11786235"/>
                        </a:xfrm>
                        <a:prstGeom prst="straightConnector1">
                          <a:avLst/>
                        </a:prstGeom>
                        <a:ln w="8890">
                          <a:solidFill/>
                        </a:ln>
                      </wps:spPr>
                      <wps:bodyPr/>
                    </wps:wsp>
                  </a:graphicData>
                </a:graphic>
              </wp:anchor>
            </w:drawing>
          </mc:Choice>
          <mc:Fallback>
            <w:pict>
              <v:shape o:spt="32" o:oned="true" path="m,l21600,21600e" style="position:absolute;margin-left:534.60000000000002pt;margin-top:237.40000000000001pt;width:0;height:928.05000000000007pt;z-index:-251658240;mso-position-horizontal-relative:page;mso-position-vertical-relative:page">
                <v:stroke weight="0.70000000000000007pt"/>
              </v:shape>
            </w:pict>
          </mc:Fallback>
        </mc:AlternateContent>
      </w:r>
      <w:r w:rsidRPr="00AD65CB">
        <w:rPr>
          <w:noProof/>
        </w:rPr>
        <mc:AlternateContent>
          <mc:Choice Requires="wps">
            <w:drawing>
              <wp:anchor distT="0" distB="0" distL="114300" distR="114300" simplePos="0" relativeHeight="251660288" behindDoc="1" locked="0" layoutInCell="1" allowOverlap="1">
                <wp:simplePos x="0" y="0"/>
                <wp:positionH relativeFrom="page">
                  <wp:posOffset>8878570</wp:posOffset>
                </wp:positionH>
                <wp:positionV relativeFrom="page">
                  <wp:posOffset>3451225</wp:posOffset>
                </wp:positionV>
                <wp:extent cx="0" cy="10378440"/>
                <wp:effectExtent l="0" t="0" r="0" b="0"/>
                <wp:wrapNone/>
                <wp:docPr id="6" name="Shape 6"/>
                <wp:cNvGraphicFramePr/>
                <a:graphic xmlns:a="http://schemas.openxmlformats.org/drawingml/2006/main">
                  <a:graphicData uri="http://schemas.microsoft.com/office/word/2010/wordprocessingShape">
                    <wps:wsp>
                      <wps:cNvCnPr/>
                      <wps:spPr>
                        <a:xfrm>
                          <a:off x="0" y="0"/>
                          <a:ext cx="0" cy="10378440"/>
                        </a:xfrm>
                        <a:prstGeom prst="straightConnector1">
                          <a:avLst/>
                        </a:prstGeom>
                        <a:ln w="8890">
                          <a:solidFill/>
                        </a:ln>
                      </wps:spPr>
                      <wps:bodyPr/>
                    </wps:wsp>
                  </a:graphicData>
                </a:graphic>
              </wp:anchor>
            </w:drawing>
          </mc:Choice>
          <mc:Fallback>
            <w:pict>
              <v:shape o:spt="32" o:oned="true" path="m,l21600,21600e" style="position:absolute;margin-left:699.10000000000002pt;margin-top:271.75pt;width:0;height:817.20000000000005pt;z-index:-251658240;mso-position-horizontal-relative:page;mso-position-vertical-relative:page">
                <v:stroke weight="0.70000000000000007pt"/>
              </v:shape>
            </w:pict>
          </mc:Fallback>
        </mc:AlternateContent>
      </w:r>
    </w:p>
    <w:p w:rsidR="001F1BC1" w:rsidRPr="00AD65CB" w:rsidRDefault="00A716B5">
      <w:pPr>
        <w:pStyle w:val="Bodytext30"/>
        <w:framePr w:w="3262" w:h="378" w:hRule="exact" w:wrap="none" w:vAnchor="page" w:hAnchor="page" w:x="840" w:y="1764"/>
        <w:spacing w:after="0"/>
      </w:pPr>
      <w:r w:rsidRPr="00AD65CB">
        <w:t>Transkei.</w:t>
      </w:r>
    </w:p>
    <w:p w:rsidR="001F1BC1" w:rsidRPr="00AD65CB" w:rsidRDefault="00A716B5">
      <w:pPr>
        <w:pStyle w:val="Bodytext40"/>
        <w:framePr w:w="3262" w:h="198" w:hRule="exact" w:wrap="none" w:vAnchor="page" w:hAnchor="page" w:x="840" w:y="2419"/>
        <w:spacing w:after="0"/>
      </w:pPr>
      <w:r w:rsidRPr="00AD65CB">
        <w:t>[IVELA KUMBHALELI WETU.]</w:t>
      </w:r>
    </w:p>
    <w:p w:rsidR="001F1BC1" w:rsidRPr="00AD65CB" w:rsidRDefault="00A716B5" w:rsidP="001F28C6">
      <w:pPr>
        <w:pStyle w:val="BodyText"/>
        <w:framePr w:w="3262" w:h="8701" w:hRule="exact" w:wrap="none" w:vAnchor="page" w:hAnchor="page" w:x="673" w:y="2713"/>
        <w:spacing w:after="0" w:line="190" w:lineRule="auto"/>
        <w:ind w:left="1680" w:firstLine="0"/>
        <w:jc w:val="both"/>
      </w:pPr>
      <w:r w:rsidRPr="00AD65CB">
        <w:t>November 5, 1885.</w:t>
      </w:r>
    </w:p>
    <w:p w:rsidR="001F1BC1" w:rsidRPr="00AD65CB" w:rsidRDefault="00A716B5" w:rsidP="001F28C6">
      <w:pPr>
        <w:pStyle w:val="BodyText"/>
        <w:framePr w:w="3262" w:h="8701" w:hRule="exact" w:wrap="none" w:vAnchor="page" w:hAnchor="page" w:x="673" w:y="2713"/>
        <w:spacing w:line="190" w:lineRule="auto"/>
        <w:ind w:firstLine="480"/>
        <w:jc w:val="both"/>
      </w:pPr>
      <w:proofErr w:type="spellStart"/>
      <w:r w:rsidRPr="00AD65CB">
        <w:t>Ngolwesi</w:t>
      </w:r>
      <w:proofErr w:type="spellEnd"/>
      <w:r w:rsidRPr="00AD65CB">
        <w:t xml:space="preserve"> - Bini </w:t>
      </w:r>
      <w:proofErr w:type="spellStart"/>
      <w:r w:rsidRPr="00AD65CB">
        <w:t>pambi</w:t>
      </w:r>
      <w:proofErr w:type="spellEnd"/>
      <w:r w:rsidRPr="00AD65CB">
        <w:t xml:space="preserve"> </w:t>
      </w:r>
      <w:proofErr w:type="spellStart"/>
      <w:r w:rsidRPr="00AD65CB">
        <w:t>kwemantyi</w:t>
      </w:r>
      <w:proofErr w:type="spellEnd"/>
      <w:r w:rsidRPr="00AD65CB">
        <w:t xml:space="preserve"> yenu u Captain Blyth, C.M.G., </w:t>
      </w:r>
      <w:proofErr w:type="spellStart"/>
      <w:r w:rsidRPr="00AD65CB">
        <w:t>imantyi</w:t>
      </w:r>
      <w:proofErr w:type="spellEnd"/>
      <w:r w:rsidRPr="00AD65CB">
        <w:t xml:space="preserve"> </w:t>
      </w:r>
      <w:proofErr w:type="spellStart"/>
      <w:r w:rsidRPr="00AD65CB">
        <w:t>nenkosi</w:t>
      </w:r>
      <w:proofErr w:type="spellEnd"/>
      <w:r w:rsidRPr="00AD65CB">
        <w:t xml:space="preserve"> </w:t>
      </w:r>
      <w:proofErr w:type="spellStart"/>
      <w:r w:rsidRPr="00AD65CB">
        <w:t>zabantsundu</w:t>
      </w:r>
      <w:proofErr w:type="spellEnd"/>
      <w:r w:rsidRPr="00AD65CB">
        <w:t xml:space="preserve"> </w:t>
      </w:r>
      <w:proofErr w:type="spellStart"/>
      <w:r w:rsidRPr="00AD65CB">
        <w:t>namapakati</w:t>
      </w:r>
      <w:proofErr w:type="spellEnd"/>
      <w:r w:rsidRPr="00AD65CB">
        <w:t xml:space="preserve"> </w:t>
      </w:r>
      <w:proofErr w:type="spellStart"/>
      <w:r w:rsidRPr="00AD65CB">
        <w:t>zaze</w:t>
      </w:r>
      <w:proofErr w:type="spellEnd"/>
      <w:r w:rsidRPr="00AD65CB">
        <w:t xml:space="preserve"> </w:t>
      </w:r>
      <w:proofErr w:type="spellStart"/>
      <w:r w:rsidRPr="00AD65CB">
        <w:t>Kufundwe</w:t>
      </w:r>
      <w:proofErr w:type="spellEnd"/>
      <w:r w:rsidRPr="00AD65CB">
        <w:t xml:space="preserve"> </w:t>
      </w:r>
      <w:proofErr w:type="spellStart"/>
      <w:r w:rsidRPr="00AD65CB">
        <w:t>ipepa</w:t>
      </w:r>
      <w:proofErr w:type="spellEnd"/>
      <w:r w:rsidRPr="00AD65CB">
        <w:t xml:space="preserve"> </w:t>
      </w:r>
      <w:proofErr w:type="spellStart"/>
      <w:r w:rsidRPr="00AD65CB">
        <w:t>elivela</w:t>
      </w:r>
      <w:proofErr w:type="spellEnd"/>
      <w:r w:rsidRPr="00AD65CB">
        <w:t xml:space="preserve"> </w:t>
      </w:r>
      <w:proofErr w:type="spellStart"/>
      <w:r w:rsidRPr="00AD65CB">
        <w:t>ku</w:t>
      </w:r>
      <w:proofErr w:type="spellEnd"/>
      <w:r w:rsidRPr="00AD65CB">
        <w:t xml:space="preserve"> </w:t>
      </w:r>
      <w:proofErr w:type="spellStart"/>
      <w:r w:rsidRPr="00AD65CB">
        <w:t>Rulumeni</w:t>
      </w:r>
      <w:proofErr w:type="spellEnd"/>
      <w:r w:rsidRPr="00AD65CB">
        <w:t xml:space="preserve"> </w:t>
      </w:r>
      <w:proofErr w:type="spellStart"/>
      <w:r w:rsidRPr="00AD65CB">
        <w:t>eliti</w:t>
      </w:r>
      <w:proofErr w:type="spellEnd"/>
      <w:r w:rsidRPr="00AD65CB">
        <w:t xml:space="preserve"> </w:t>
      </w:r>
      <w:proofErr w:type="spellStart"/>
      <w:r w:rsidRPr="00AD65CB">
        <w:t>linomteto</w:t>
      </w:r>
      <w:proofErr w:type="spellEnd"/>
      <w:r w:rsidRPr="00AD65CB">
        <w:t xml:space="preserve"> </w:t>
      </w:r>
      <w:proofErr w:type="spellStart"/>
      <w:r w:rsidRPr="00AD65CB">
        <w:t>wesihlanu</w:t>
      </w:r>
      <w:proofErr w:type="spellEnd"/>
      <w:r w:rsidRPr="00AD65CB">
        <w:t xml:space="preserve"> </w:t>
      </w:r>
      <w:proofErr w:type="spellStart"/>
      <w:r w:rsidRPr="00AD65CB">
        <w:t>oti</w:t>
      </w:r>
      <w:proofErr w:type="spellEnd"/>
      <w:r w:rsidRPr="00AD65CB">
        <w:t xml:space="preserve">: Impi </w:t>
      </w:r>
      <w:proofErr w:type="spellStart"/>
      <w:r w:rsidRPr="00AD65CB">
        <w:t>ezinkulu</w:t>
      </w:r>
      <w:proofErr w:type="spellEnd"/>
      <w:r w:rsidRPr="00AD65CB">
        <w:t xml:space="preserve">, </w:t>
      </w:r>
      <w:proofErr w:type="spellStart"/>
      <w:r w:rsidRPr="00AD65CB">
        <w:t>nezincinane</w:t>
      </w:r>
      <w:proofErr w:type="spellEnd"/>
      <w:r w:rsidRPr="00AD65CB">
        <w:t xml:space="preserve">, </w:t>
      </w:r>
      <w:proofErr w:type="spellStart"/>
      <w:r w:rsidRPr="00AD65CB">
        <w:t>namapakati</w:t>
      </w:r>
      <w:proofErr w:type="spellEnd"/>
      <w:r w:rsidRPr="00AD65CB">
        <w:t xml:space="preserve">, </w:t>
      </w:r>
      <w:proofErr w:type="spellStart"/>
      <w:r w:rsidRPr="00AD65CB">
        <w:t>ayunyelwa</w:t>
      </w:r>
      <w:proofErr w:type="spellEnd"/>
      <w:r w:rsidRPr="00AD65CB">
        <w:t xml:space="preserve"> </w:t>
      </w:r>
      <w:proofErr w:type="spellStart"/>
      <w:r w:rsidRPr="00AD65CB">
        <w:t>ukutenga</w:t>
      </w:r>
      <w:proofErr w:type="spellEnd"/>
      <w:r w:rsidRPr="00AD65CB">
        <w:t xml:space="preserve"> </w:t>
      </w:r>
      <w:proofErr w:type="spellStart"/>
      <w:r w:rsidRPr="00AD65CB">
        <w:t>utywala</w:t>
      </w:r>
      <w:proofErr w:type="spellEnd"/>
      <w:r w:rsidRPr="00AD65CB">
        <w:t xml:space="preserve"> </w:t>
      </w:r>
      <w:proofErr w:type="spellStart"/>
      <w:r w:rsidRPr="00AD65CB">
        <w:t>bomigu</w:t>
      </w:r>
      <w:proofErr w:type="spellEnd"/>
      <w:r w:rsidRPr="00AD65CB">
        <w:t xml:space="preserve"> </w:t>
      </w:r>
      <w:proofErr w:type="spellStart"/>
      <w:r w:rsidRPr="00AD65CB">
        <w:t>ezinkantini</w:t>
      </w:r>
      <w:proofErr w:type="spellEnd"/>
      <w:r w:rsidRPr="00AD65CB">
        <w:t xml:space="preserve"> </w:t>
      </w:r>
      <w:proofErr w:type="spellStart"/>
      <w:r w:rsidRPr="00AD65CB">
        <w:t>ezizakubako</w:t>
      </w:r>
      <w:proofErr w:type="spellEnd"/>
      <w:r w:rsidRPr="00AD65CB">
        <w:t xml:space="preserve"> </w:t>
      </w:r>
      <w:proofErr w:type="spellStart"/>
      <w:r w:rsidRPr="00AD65CB">
        <w:t>pesheya</w:t>
      </w:r>
      <w:proofErr w:type="spellEnd"/>
      <w:r w:rsidRPr="00AD65CB">
        <w:t xml:space="preserve"> </w:t>
      </w:r>
      <w:proofErr w:type="spellStart"/>
      <w:r w:rsidRPr="00AD65CB">
        <w:t>kwe</w:t>
      </w:r>
      <w:proofErr w:type="spellEnd"/>
      <w:r w:rsidRPr="00AD65CB">
        <w:t xml:space="preserve"> </w:t>
      </w:r>
      <w:proofErr w:type="spellStart"/>
      <w:r w:rsidRPr="00AD65CB">
        <w:t>Nciba</w:t>
      </w:r>
      <w:proofErr w:type="spellEnd"/>
      <w:r w:rsidRPr="00AD65CB">
        <w:t xml:space="preserve">. Izizwe </w:t>
      </w:r>
      <w:proofErr w:type="spellStart"/>
      <w:r w:rsidRPr="00AD65CB">
        <w:t>ezintsundu</w:t>
      </w:r>
      <w:proofErr w:type="spellEnd"/>
      <w:r w:rsidRPr="00AD65CB">
        <w:t xml:space="preserve"> </w:t>
      </w:r>
      <w:proofErr w:type="spellStart"/>
      <w:r w:rsidRPr="00AD65CB">
        <w:t>zilile</w:t>
      </w:r>
      <w:proofErr w:type="spellEnd"/>
      <w:r w:rsidRPr="00AD65CB">
        <w:t xml:space="preserve"> </w:t>
      </w:r>
      <w:proofErr w:type="spellStart"/>
      <w:r w:rsidRPr="00AD65CB">
        <w:t>ngenteto</w:t>
      </w:r>
      <w:proofErr w:type="spellEnd"/>
      <w:r w:rsidRPr="00AD65CB">
        <w:t xml:space="preserve"> </w:t>
      </w:r>
      <w:proofErr w:type="spellStart"/>
      <w:r w:rsidRPr="00AD65CB">
        <w:t>eti</w:t>
      </w:r>
      <w:proofErr w:type="spellEnd"/>
      <w:r w:rsidRPr="00AD65CB">
        <w:t xml:space="preserve">: </w:t>
      </w:r>
      <w:proofErr w:type="spellStart"/>
      <w:r w:rsidRPr="00AD65CB">
        <w:t>iyawayintoninaesilandelwa</w:t>
      </w:r>
      <w:proofErr w:type="spellEnd"/>
      <w:r w:rsidRPr="00AD65CB">
        <w:t xml:space="preserve"> </w:t>
      </w:r>
      <w:proofErr w:type="spellStart"/>
      <w:r w:rsidRPr="00AD65CB">
        <w:t>ngo</w:t>
      </w:r>
      <w:proofErr w:type="spellEnd"/>
      <w:r w:rsidRPr="00AD65CB">
        <w:t xml:space="preserve"> </w:t>
      </w:r>
      <w:proofErr w:type="spellStart"/>
      <w:r w:rsidRPr="00AD65CB">
        <w:t>ngotywala</w:t>
      </w:r>
      <w:proofErr w:type="spellEnd"/>
      <w:r w:rsidRPr="00AD65CB">
        <w:t xml:space="preserve">, noba </w:t>
      </w:r>
      <w:proofErr w:type="spellStart"/>
      <w:r w:rsidRPr="00AD65CB">
        <w:t>Maxosa</w:t>
      </w:r>
      <w:proofErr w:type="spellEnd"/>
      <w:r w:rsidRPr="00AD65CB">
        <w:t xml:space="preserve"> </w:t>
      </w:r>
      <w:proofErr w:type="spellStart"/>
      <w:r w:rsidRPr="00AD65CB">
        <w:t>sebonakalise</w:t>
      </w:r>
      <w:proofErr w:type="spellEnd"/>
      <w:r w:rsidRPr="00AD65CB">
        <w:t xml:space="preserve"> nje. </w:t>
      </w:r>
      <w:proofErr w:type="spellStart"/>
      <w:r w:rsidRPr="00AD65CB">
        <w:t>Kuyakuba</w:t>
      </w:r>
      <w:proofErr w:type="spellEnd"/>
      <w:r w:rsidRPr="00AD65CB">
        <w:t xml:space="preserve"> </w:t>
      </w:r>
      <w:proofErr w:type="spellStart"/>
      <w:r w:rsidRPr="00AD65CB">
        <w:t>njanina</w:t>
      </w:r>
      <w:proofErr w:type="spellEnd"/>
      <w:r w:rsidRPr="00AD65CB">
        <w:t xml:space="preserve"> </w:t>
      </w:r>
      <w:proofErr w:type="spellStart"/>
      <w:r w:rsidRPr="00AD65CB">
        <w:t>mbla</w:t>
      </w:r>
      <w:proofErr w:type="spellEnd"/>
      <w:r w:rsidRPr="00AD65CB">
        <w:t xml:space="preserve"> </w:t>
      </w:r>
      <w:proofErr w:type="spellStart"/>
      <w:r w:rsidRPr="00AD65CB">
        <w:t>kufika</w:t>
      </w:r>
      <w:proofErr w:type="spellEnd"/>
      <w:r w:rsidRPr="00AD65CB">
        <w:t xml:space="preserve"> </w:t>
      </w:r>
      <w:proofErr w:type="spellStart"/>
      <w:r w:rsidRPr="00AD65CB">
        <w:t>obu</w:t>
      </w:r>
      <w:proofErr w:type="spellEnd"/>
      <w:r w:rsidRPr="00AD65CB">
        <w:t xml:space="preserve">, </w:t>
      </w:r>
      <w:proofErr w:type="spellStart"/>
      <w:r w:rsidRPr="00AD65CB">
        <w:t>okunye</w:t>
      </w:r>
      <w:proofErr w:type="spellEnd"/>
      <w:r w:rsidRPr="00AD65CB">
        <w:t xml:space="preserve"> u </w:t>
      </w:r>
      <w:proofErr w:type="spellStart"/>
      <w:r w:rsidRPr="00AD65CB">
        <w:t>Rulumeni</w:t>
      </w:r>
      <w:proofErr w:type="spellEnd"/>
      <w:r w:rsidRPr="00AD65CB">
        <w:t xml:space="preserve"> </w:t>
      </w:r>
      <w:proofErr w:type="spellStart"/>
      <w:r w:rsidRPr="00AD65CB">
        <w:t>selebhale</w:t>
      </w:r>
      <w:proofErr w:type="spellEnd"/>
      <w:r w:rsidRPr="00AD65CB">
        <w:t xml:space="preserve"> amaqela </w:t>
      </w:r>
      <w:proofErr w:type="spellStart"/>
      <w:r w:rsidRPr="00AD65CB">
        <w:t>awayakutenga</w:t>
      </w:r>
      <w:proofErr w:type="spellEnd"/>
      <w:r w:rsidRPr="00AD65CB">
        <w:t xml:space="preserve"> bona. </w:t>
      </w:r>
      <w:proofErr w:type="spellStart"/>
      <w:r w:rsidRPr="00AD65CB">
        <w:t>Ubeve</w:t>
      </w:r>
      <w:proofErr w:type="spellEnd"/>
      <w:r w:rsidRPr="00AD65CB">
        <w:t xml:space="preserve"> </w:t>
      </w:r>
      <w:proofErr w:type="spellStart"/>
      <w:r w:rsidRPr="00AD65CB">
        <w:t>kuwa</w:t>
      </w:r>
      <w:proofErr w:type="spellEnd"/>
      <w:r w:rsidRPr="00AD65CB">
        <w:t xml:space="preserve"> </w:t>
      </w:r>
      <w:proofErr w:type="spellStart"/>
      <w:r w:rsidRPr="00AD65CB">
        <w:t>bufunwa</w:t>
      </w:r>
      <w:proofErr w:type="spellEnd"/>
      <w:r w:rsidRPr="00AD65CB">
        <w:t xml:space="preserve"> </w:t>
      </w:r>
      <w:proofErr w:type="spellStart"/>
      <w:r w:rsidRPr="00AD65CB">
        <w:t>ngubanina</w:t>
      </w:r>
      <w:proofErr w:type="spellEnd"/>
      <w:r w:rsidRPr="00AD65CB">
        <w:t xml:space="preserve"> </w:t>
      </w:r>
      <w:proofErr w:type="spellStart"/>
      <w:r w:rsidRPr="00AD65CB">
        <w:t>apa</w:t>
      </w:r>
      <w:proofErr w:type="spellEnd"/>
      <w:r w:rsidRPr="00AD65CB">
        <w:t xml:space="preserve"> </w:t>
      </w:r>
      <w:proofErr w:type="spellStart"/>
      <w:r w:rsidRPr="00AD65CB">
        <w:t>utywala</w:t>
      </w:r>
      <w:proofErr w:type="spellEnd"/>
      <w:r w:rsidRPr="00AD65CB">
        <w:t xml:space="preserve">. </w:t>
      </w:r>
      <w:proofErr w:type="spellStart"/>
      <w:r w:rsidRPr="00AD65CB">
        <w:t>Masendisiti</w:t>
      </w:r>
      <w:proofErr w:type="spellEnd"/>
      <w:r w:rsidRPr="00AD65CB">
        <w:t xml:space="preserve"> yonke </w:t>
      </w:r>
      <w:proofErr w:type="spellStart"/>
      <w:r w:rsidRPr="00AD65CB">
        <w:t>inteto</w:t>
      </w:r>
      <w:proofErr w:type="spellEnd"/>
      <w:r w:rsidRPr="00AD65CB">
        <w:t xml:space="preserve"> </w:t>
      </w:r>
      <w:proofErr w:type="spellStart"/>
      <w:r w:rsidRPr="00AD65CB">
        <w:t>iqukumbele</w:t>
      </w:r>
      <w:proofErr w:type="spellEnd"/>
      <w:r w:rsidRPr="00AD65CB">
        <w:t xml:space="preserve"> </w:t>
      </w:r>
      <w:proofErr w:type="spellStart"/>
      <w:r w:rsidRPr="00AD65CB">
        <w:t>kweliti</w:t>
      </w:r>
      <w:proofErr w:type="spellEnd"/>
      <w:r w:rsidRPr="00AD65CB">
        <w:t xml:space="preserve">: </w:t>
      </w:r>
      <w:proofErr w:type="spellStart"/>
      <w:r w:rsidRPr="00AD65CB">
        <w:t>siyabongoza</w:t>
      </w:r>
      <w:proofErr w:type="spellEnd"/>
      <w:r w:rsidRPr="00AD65CB">
        <w:t xml:space="preserve"> </w:t>
      </w:r>
      <w:proofErr w:type="spellStart"/>
      <w:r w:rsidRPr="00AD65CB">
        <w:t>ku</w:t>
      </w:r>
      <w:proofErr w:type="spellEnd"/>
      <w:r w:rsidRPr="00AD65CB">
        <w:t xml:space="preserve"> </w:t>
      </w:r>
      <w:proofErr w:type="spellStart"/>
      <w:r w:rsidRPr="00AD65CB">
        <w:t>Rulumente</w:t>
      </w:r>
      <w:proofErr w:type="spellEnd"/>
      <w:r w:rsidRPr="00AD65CB">
        <w:t xml:space="preserve"> nokuba </w:t>
      </w:r>
      <w:proofErr w:type="spellStart"/>
      <w:r w:rsidRPr="00AD65CB">
        <w:t>angaba</w:t>
      </w:r>
      <w:proofErr w:type="spellEnd"/>
      <w:r w:rsidRPr="00AD65CB">
        <w:t xml:space="preserve"> ufuna </w:t>
      </w:r>
      <w:proofErr w:type="spellStart"/>
      <w:r w:rsidRPr="00AD65CB">
        <w:t>ukusitshabalalisa</w:t>
      </w:r>
      <w:proofErr w:type="spellEnd"/>
      <w:r w:rsidRPr="00AD65CB">
        <w:t xml:space="preserve"> </w:t>
      </w:r>
      <w:proofErr w:type="spellStart"/>
      <w:r w:rsidRPr="00AD65CB">
        <w:t>sipelelwe</w:t>
      </w:r>
      <w:proofErr w:type="spellEnd"/>
      <w:r w:rsidRPr="00AD65CB">
        <w:t xml:space="preserve"> </w:t>
      </w:r>
      <w:proofErr w:type="spellStart"/>
      <w:r w:rsidRPr="00AD65CB">
        <w:t>bubuntu</w:t>
      </w:r>
      <w:proofErr w:type="spellEnd"/>
      <w:r w:rsidRPr="00AD65CB">
        <w:t xml:space="preserve"> </w:t>
      </w:r>
      <w:proofErr w:type="spellStart"/>
      <w:r w:rsidRPr="00AD65CB">
        <w:t>betu</w:t>
      </w:r>
      <w:proofErr w:type="spellEnd"/>
      <w:r w:rsidRPr="00AD65CB">
        <w:t xml:space="preserve">, </w:t>
      </w:r>
      <w:proofErr w:type="spellStart"/>
      <w:r w:rsidRPr="00AD65CB">
        <w:t>makangasitshaba</w:t>
      </w:r>
      <w:r w:rsidR="00AD65CB">
        <w:t>l</w:t>
      </w:r>
      <w:r w:rsidRPr="00AD65CB">
        <w:t>alisi</w:t>
      </w:r>
      <w:proofErr w:type="spellEnd"/>
      <w:r w:rsidRPr="00AD65CB">
        <w:t xml:space="preserve"> </w:t>
      </w:r>
      <w:proofErr w:type="spellStart"/>
      <w:r w:rsidRPr="00AD65CB">
        <w:t>ngalamanzi</w:t>
      </w:r>
      <w:proofErr w:type="spellEnd"/>
      <w:r w:rsidRPr="00AD65CB">
        <w:t xml:space="preserve"> </w:t>
      </w:r>
      <w:proofErr w:type="spellStart"/>
      <w:r w:rsidRPr="00AD65CB">
        <w:t>abutywala</w:t>
      </w:r>
      <w:proofErr w:type="spellEnd"/>
      <w:r w:rsidRPr="00AD65CB">
        <w:t xml:space="preserve"> </w:t>
      </w:r>
      <w:proofErr w:type="spellStart"/>
      <w:r w:rsidRPr="00AD65CB">
        <w:t>bomlungu</w:t>
      </w:r>
      <w:proofErr w:type="spellEnd"/>
      <w:r w:rsidRPr="00AD65CB">
        <w:t xml:space="preserve">. </w:t>
      </w:r>
      <w:proofErr w:type="spellStart"/>
      <w:r w:rsidRPr="00AD65CB">
        <w:t>Atsho</w:t>
      </w:r>
      <w:proofErr w:type="spellEnd"/>
      <w:r w:rsidRPr="00AD65CB">
        <w:t xml:space="preserve"> amadoda antsundu, </w:t>
      </w:r>
      <w:proofErr w:type="spellStart"/>
      <w:r w:rsidRPr="00AD65CB">
        <w:t>ateta</w:t>
      </w:r>
      <w:proofErr w:type="spellEnd"/>
      <w:r w:rsidRPr="00AD65CB">
        <w:t xml:space="preserve"> </w:t>
      </w:r>
      <w:proofErr w:type="spellStart"/>
      <w:r w:rsidRPr="00AD65CB">
        <w:t>ngosizi</w:t>
      </w:r>
      <w:proofErr w:type="spellEnd"/>
      <w:r w:rsidRPr="00AD65CB">
        <w:t xml:space="preserve"> </w:t>
      </w:r>
      <w:proofErr w:type="spellStart"/>
      <w:r w:rsidRPr="00AD65CB">
        <w:t>ati</w:t>
      </w:r>
      <w:proofErr w:type="spellEnd"/>
      <w:r w:rsidRPr="00AD65CB">
        <w:t xml:space="preserve"> kodwa lomntu </w:t>
      </w:r>
      <w:proofErr w:type="spellStart"/>
      <w:r w:rsidRPr="00AD65CB">
        <w:t>ute</w:t>
      </w:r>
      <w:proofErr w:type="spellEnd"/>
      <w:r w:rsidRPr="00AD65CB">
        <w:t xml:space="preserve"> </w:t>
      </w:r>
      <w:proofErr w:type="spellStart"/>
      <w:r w:rsidRPr="00AD65CB">
        <w:t>ukusifela</w:t>
      </w:r>
      <w:proofErr w:type="spellEnd"/>
      <w:r w:rsidRPr="00AD65CB">
        <w:t xml:space="preserve"> </w:t>
      </w:r>
      <w:proofErr w:type="spellStart"/>
      <w:r w:rsidRPr="00AD65CB">
        <w:t>usizi</w:t>
      </w:r>
      <w:proofErr w:type="spellEnd"/>
      <w:r w:rsidRPr="00AD65CB">
        <w:t xml:space="preserve"> </w:t>
      </w:r>
      <w:proofErr w:type="spellStart"/>
      <w:r w:rsidRPr="00AD65CB">
        <w:t>singamcelanga</w:t>
      </w:r>
      <w:proofErr w:type="spellEnd"/>
      <w:r w:rsidRPr="00AD65CB">
        <w:t xml:space="preserve">, </w:t>
      </w:r>
      <w:proofErr w:type="spellStart"/>
      <w:r w:rsidRPr="00AD65CB">
        <w:t>ngubanina</w:t>
      </w:r>
      <w:proofErr w:type="spellEnd"/>
      <w:r w:rsidRPr="00AD65CB">
        <w:t xml:space="preserve">? </w:t>
      </w:r>
      <w:proofErr w:type="spellStart"/>
      <w:r w:rsidRPr="00AD65CB">
        <w:t>Elona</w:t>
      </w:r>
      <w:proofErr w:type="spellEnd"/>
      <w:r w:rsidRPr="00AD65CB">
        <w:t xml:space="preserve"> </w:t>
      </w:r>
      <w:proofErr w:type="spellStart"/>
      <w:r w:rsidRPr="00AD65CB">
        <w:t>likulu</w:t>
      </w:r>
      <w:proofErr w:type="spellEnd"/>
      <w:r w:rsidRPr="00AD65CB">
        <w:t xml:space="preserve"> </w:t>
      </w:r>
      <w:proofErr w:type="spellStart"/>
      <w:r w:rsidRPr="00AD65CB">
        <w:t>uti</w:t>
      </w:r>
      <w:proofErr w:type="spellEnd"/>
      <w:r w:rsidRPr="00AD65CB">
        <w:t xml:space="preserve"> </w:t>
      </w:r>
      <w:proofErr w:type="spellStart"/>
      <w:r w:rsidRPr="00AD65CB">
        <w:t>umhlambi</w:t>
      </w:r>
      <w:proofErr w:type="spellEnd"/>
      <w:r w:rsidRPr="00AD65CB">
        <w:t xml:space="preserve"> </w:t>
      </w:r>
      <w:proofErr w:type="spellStart"/>
      <w:r w:rsidRPr="00AD65CB">
        <w:t>ontsundu</w:t>
      </w:r>
      <w:proofErr w:type="spellEnd"/>
      <w:r w:rsidRPr="00AD65CB">
        <w:t xml:space="preserve"> </w:t>
      </w:r>
      <w:proofErr w:type="spellStart"/>
      <w:r w:rsidRPr="00AD65CB">
        <w:t>pesheya</w:t>
      </w:r>
      <w:proofErr w:type="spellEnd"/>
      <w:r w:rsidRPr="00AD65CB">
        <w:t xml:space="preserve"> </w:t>
      </w:r>
      <w:proofErr w:type="spellStart"/>
      <w:r w:rsidRPr="00AD65CB">
        <w:t>kwe</w:t>
      </w:r>
      <w:proofErr w:type="spellEnd"/>
      <w:r w:rsidRPr="00AD65CB">
        <w:t xml:space="preserve"> </w:t>
      </w:r>
      <w:proofErr w:type="spellStart"/>
      <w:r w:rsidRPr="00AD65CB">
        <w:t>Nciba</w:t>
      </w:r>
      <w:proofErr w:type="spellEnd"/>
      <w:r w:rsidRPr="00AD65CB">
        <w:t xml:space="preserve">, yenza </w:t>
      </w:r>
      <w:proofErr w:type="spellStart"/>
      <w:r w:rsidRPr="00AD65CB">
        <w:t>ngemfefe</w:t>
      </w:r>
      <w:proofErr w:type="spellEnd"/>
      <w:r w:rsidRPr="00AD65CB">
        <w:t xml:space="preserve"> </w:t>
      </w:r>
      <w:proofErr w:type="spellStart"/>
      <w:r w:rsidRPr="00AD65CB">
        <w:t>zako</w:t>
      </w:r>
      <w:proofErr w:type="spellEnd"/>
      <w:r w:rsidRPr="00AD65CB">
        <w:t xml:space="preserve"> </w:t>
      </w:r>
      <w:proofErr w:type="spellStart"/>
      <w:r w:rsidRPr="00AD65CB">
        <w:t>Rulumente</w:t>
      </w:r>
      <w:proofErr w:type="spellEnd"/>
      <w:r w:rsidRPr="00AD65CB">
        <w:t xml:space="preserve"> </w:t>
      </w:r>
      <w:proofErr w:type="spellStart"/>
      <w:r w:rsidRPr="00AD65CB">
        <w:t>usipulapule</w:t>
      </w:r>
      <w:proofErr w:type="spellEnd"/>
      <w:r w:rsidRPr="00AD65CB">
        <w:t xml:space="preserve">, </w:t>
      </w:r>
      <w:proofErr w:type="spellStart"/>
      <w:r w:rsidRPr="00AD65CB">
        <w:t>uwuguqule</w:t>
      </w:r>
      <w:proofErr w:type="spellEnd"/>
      <w:r w:rsidRPr="00AD65CB">
        <w:t xml:space="preserve"> </w:t>
      </w:r>
      <w:proofErr w:type="spellStart"/>
      <w:r w:rsidRPr="00AD65CB">
        <w:t>lomteto</w:t>
      </w:r>
      <w:proofErr w:type="spellEnd"/>
      <w:r w:rsidRPr="00AD65CB">
        <w:t xml:space="preserve"> </w:t>
      </w:r>
      <w:proofErr w:type="spellStart"/>
      <w:r w:rsidRPr="00AD65CB">
        <w:t>wesihlanu</w:t>
      </w:r>
      <w:proofErr w:type="spellEnd"/>
      <w:r w:rsidRPr="00AD65CB">
        <w:t xml:space="preserve">, </w:t>
      </w:r>
      <w:proofErr w:type="spellStart"/>
      <w:r w:rsidRPr="00AD65CB">
        <w:t>singatshabalali</w:t>
      </w:r>
      <w:proofErr w:type="spellEnd"/>
      <w:r w:rsidRPr="00AD65CB">
        <w:t xml:space="preserve"> </w:t>
      </w:r>
      <w:proofErr w:type="spellStart"/>
      <w:r w:rsidRPr="00AD65CB">
        <w:t>uqinisiwe</w:t>
      </w:r>
      <w:proofErr w:type="spellEnd"/>
      <w:r w:rsidRPr="00AD65CB">
        <w:t xml:space="preserve">. </w:t>
      </w:r>
      <w:proofErr w:type="spellStart"/>
      <w:r w:rsidRPr="00AD65CB">
        <w:t>Lenteto</w:t>
      </w:r>
      <w:proofErr w:type="spellEnd"/>
      <w:r w:rsidRPr="00AD65CB">
        <w:t xml:space="preserve"> yonke </w:t>
      </w:r>
      <w:proofErr w:type="spellStart"/>
      <w:r w:rsidRPr="00AD65CB">
        <w:t>iposwe</w:t>
      </w:r>
      <w:proofErr w:type="spellEnd"/>
      <w:r w:rsidRPr="00AD65CB">
        <w:t xml:space="preserve"> </w:t>
      </w:r>
      <w:proofErr w:type="spellStart"/>
      <w:r w:rsidRPr="00AD65CB">
        <w:t>ngumhlambi</w:t>
      </w:r>
      <w:proofErr w:type="spellEnd"/>
      <w:r w:rsidRPr="00AD65CB">
        <w:t xml:space="preserve"> wonke, ukuba </w:t>
      </w:r>
      <w:proofErr w:type="spellStart"/>
      <w:r w:rsidRPr="00AD65CB">
        <w:t>mantyi</w:t>
      </w:r>
      <w:proofErr w:type="spellEnd"/>
      <w:r w:rsidRPr="00AD65CB">
        <w:t xml:space="preserve"> omkulu u Capt. Blyth abhale </w:t>
      </w:r>
      <w:proofErr w:type="spellStart"/>
      <w:r w:rsidRPr="00AD65CB">
        <w:t>incwadi</w:t>
      </w:r>
      <w:proofErr w:type="spellEnd"/>
      <w:r w:rsidRPr="00AD65CB">
        <w:t xml:space="preserve"> </w:t>
      </w:r>
      <w:proofErr w:type="spellStart"/>
      <w:r w:rsidRPr="00AD65CB">
        <w:t>ukubongoza</w:t>
      </w:r>
      <w:proofErr w:type="spellEnd"/>
      <w:r w:rsidRPr="00AD65CB">
        <w:t xml:space="preserve"> </w:t>
      </w:r>
      <w:proofErr w:type="spellStart"/>
      <w:r w:rsidRPr="00AD65CB">
        <w:t>Umhlekazi</w:t>
      </w:r>
      <w:proofErr w:type="spellEnd"/>
      <w:r w:rsidRPr="00AD65CB">
        <w:t xml:space="preserve"> </w:t>
      </w:r>
      <w:proofErr w:type="spellStart"/>
      <w:r w:rsidRPr="00AD65CB">
        <w:t>ngalendawo</w:t>
      </w:r>
      <w:proofErr w:type="spellEnd"/>
      <w:r w:rsidRPr="00AD65CB">
        <w:t xml:space="preserve"> </w:t>
      </w:r>
      <w:proofErr w:type="spellStart"/>
      <w:r w:rsidRPr="00AD65CB">
        <w:t>ubayiswe</w:t>
      </w:r>
      <w:proofErr w:type="spellEnd"/>
      <w:r w:rsidRPr="00AD65CB">
        <w:t xml:space="preserve"> </w:t>
      </w:r>
      <w:proofErr w:type="spellStart"/>
      <w:r w:rsidRPr="00AD65CB">
        <w:t>ngomva</w:t>
      </w:r>
      <w:proofErr w:type="spellEnd"/>
      <w:r w:rsidRPr="00AD65CB">
        <w:t xml:space="preserve"> </w:t>
      </w:r>
      <w:proofErr w:type="spellStart"/>
      <w:r w:rsidRPr="00AD65CB">
        <w:t>lomteto</w:t>
      </w:r>
      <w:proofErr w:type="spellEnd"/>
      <w:r w:rsidRPr="00AD65CB">
        <w:t xml:space="preserve"> ukuba </w:t>
      </w:r>
      <w:proofErr w:type="spellStart"/>
      <w:r w:rsidRPr="00AD65CB">
        <w:t>makuwele</w:t>
      </w:r>
      <w:proofErr w:type="spellEnd"/>
      <w:r w:rsidRPr="00AD65CB">
        <w:t xml:space="preserve"> </w:t>
      </w:r>
      <w:proofErr w:type="spellStart"/>
      <w:r w:rsidRPr="00AD65CB">
        <w:t>utywala</w:t>
      </w:r>
      <w:proofErr w:type="spellEnd"/>
      <w:r w:rsidRPr="00AD65CB">
        <w:t>.</w:t>
      </w:r>
    </w:p>
    <w:p w:rsidR="001F1BC1" w:rsidRPr="00AD65CB" w:rsidRDefault="00A716B5" w:rsidP="001F28C6">
      <w:pPr>
        <w:pStyle w:val="BodyText"/>
        <w:framePr w:w="3262" w:h="8701" w:hRule="exact" w:wrap="none" w:vAnchor="page" w:hAnchor="page" w:x="673" w:y="2713"/>
        <w:spacing w:line="190" w:lineRule="auto"/>
        <w:ind w:firstLine="180"/>
        <w:jc w:val="both"/>
      </w:pPr>
      <w:proofErr w:type="spellStart"/>
      <w:r w:rsidRPr="00AD65CB">
        <w:t>Kambe</w:t>
      </w:r>
      <w:proofErr w:type="spellEnd"/>
      <w:r w:rsidRPr="00AD65CB">
        <w:t xml:space="preserve"> xa </w:t>
      </w:r>
      <w:proofErr w:type="spellStart"/>
      <w:r w:rsidRPr="00AD65CB">
        <w:t>sixela</w:t>
      </w:r>
      <w:proofErr w:type="spellEnd"/>
      <w:r w:rsidRPr="00AD65CB">
        <w:t xml:space="preserve"> </w:t>
      </w:r>
      <w:proofErr w:type="spellStart"/>
      <w:r w:rsidRPr="00AD65CB">
        <w:t>inyaniso</w:t>
      </w:r>
      <w:proofErr w:type="spellEnd"/>
      <w:r w:rsidRPr="00AD65CB">
        <w:t xml:space="preserve"> lento </w:t>
      </w:r>
      <w:proofErr w:type="spellStart"/>
      <w:r w:rsidRPr="00AD65CB">
        <w:t>yomnta</w:t>
      </w:r>
      <w:proofErr w:type="spellEnd"/>
      <w:r w:rsidRPr="00AD65CB">
        <w:t xml:space="preserve"> ka </w:t>
      </w:r>
      <w:proofErr w:type="spellStart"/>
      <w:r w:rsidRPr="00AD65CB">
        <w:t>Mabandla</w:t>
      </w:r>
      <w:proofErr w:type="spellEnd"/>
      <w:r w:rsidRPr="00AD65CB">
        <w:t xml:space="preserve"> </w:t>
      </w:r>
      <w:proofErr w:type="spellStart"/>
      <w:r w:rsidRPr="00AD65CB">
        <w:t>ibuhlungu</w:t>
      </w:r>
      <w:proofErr w:type="spellEnd"/>
      <w:r w:rsidRPr="00AD65CB">
        <w:t xml:space="preserve"> </w:t>
      </w:r>
      <w:proofErr w:type="spellStart"/>
      <w:r w:rsidRPr="00AD65CB">
        <w:t>kuti</w:t>
      </w:r>
      <w:proofErr w:type="spellEnd"/>
      <w:r w:rsidRPr="00AD65CB">
        <w:t xml:space="preserve"> </w:t>
      </w:r>
      <w:proofErr w:type="spellStart"/>
      <w:r w:rsidRPr="00AD65CB">
        <w:t>bantsundu</w:t>
      </w:r>
      <w:proofErr w:type="spellEnd"/>
      <w:r w:rsidRPr="00AD65CB">
        <w:t xml:space="preserve">. Umntu </w:t>
      </w:r>
      <w:proofErr w:type="spellStart"/>
      <w:r w:rsidRPr="00AD65CB">
        <w:t>olitemba</w:t>
      </w:r>
      <w:proofErr w:type="spellEnd"/>
      <w:r w:rsidRPr="00AD65CB">
        <w:t xml:space="preserve"> </w:t>
      </w:r>
      <w:proofErr w:type="spellStart"/>
      <w:r w:rsidRPr="00AD65CB">
        <w:t>labantsundu</w:t>
      </w:r>
      <w:proofErr w:type="spellEnd"/>
      <w:r w:rsidRPr="00AD65CB">
        <w:t xml:space="preserve"> ngoku </w:t>
      </w:r>
      <w:proofErr w:type="spellStart"/>
      <w:r w:rsidRPr="00AD65CB">
        <w:t>ngu</w:t>
      </w:r>
      <w:proofErr w:type="spellEnd"/>
      <w:r w:rsidRPr="00AD65CB">
        <w:t xml:space="preserve"> Mr. De Wet; xa </w:t>
      </w:r>
      <w:proofErr w:type="spellStart"/>
      <w:r w:rsidRPr="00AD65CB">
        <w:t>kubulala</w:t>
      </w:r>
      <w:proofErr w:type="spellEnd"/>
      <w:r w:rsidRPr="00AD65CB">
        <w:t xml:space="preserve"> yena </w:t>
      </w:r>
      <w:proofErr w:type="spellStart"/>
      <w:r w:rsidRPr="00AD65CB">
        <w:t>ngapandle</w:t>
      </w:r>
      <w:proofErr w:type="spellEnd"/>
      <w:r w:rsidRPr="00AD65CB">
        <w:t xml:space="preserve"> </w:t>
      </w:r>
      <w:proofErr w:type="spellStart"/>
      <w:r w:rsidRPr="00AD65CB">
        <w:t>kwesizatu</w:t>
      </w:r>
      <w:proofErr w:type="spellEnd"/>
      <w:r w:rsidRPr="00AD65CB">
        <w:t xml:space="preserve">, </w:t>
      </w:r>
      <w:proofErr w:type="spellStart"/>
      <w:r w:rsidRPr="00AD65CB">
        <w:t>kuya</w:t>
      </w:r>
      <w:proofErr w:type="spellEnd"/>
      <w:r w:rsidRPr="00AD65CB">
        <w:t xml:space="preserve"> </w:t>
      </w:r>
      <w:proofErr w:type="spellStart"/>
      <w:r w:rsidRPr="00AD65CB">
        <w:t>kusiza</w:t>
      </w:r>
      <w:proofErr w:type="spellEnd"/>
      <w:r w:rsidRPr="00AD65CB">
        <w:t xml:space="preserve"> </w:t>
      </w:r>
      <w:proofErr w:type="spellStart"/>
      <w:r w:rsidRPr="00AD65CB">
        <w:t>banina</w:t>
      </w:r>
      <w:proofErr w:type="spellEnd"/>
      <w:r w:rsidRPr="00AD65CB">
        <w:t xml:space="preserve">? Abantu </w:t>
      </w:r>
      <w:proofErr w:type="spellStart"/>
      <w:r w:rsidRPr="00AD65CB">
        <w:t>abambalwa</w:t>
      </w:r>
      <w:proofErr w:type="spellEnd"/>
      <w:r w:rsidRPr="00AD65CB">
        <w:t xml:space="preserve"> </w:t>
      </w:r>
      <w:proofErr w:type="spellStart"/>
      <w:r w:rsidRPr="00AD65CB">
        <w:t>endibavileyo</w:t>
      </w:r>
      <w:proofErr w:type="spellEnd"/>
      <w:r w:rsidRPr="00AD65CB">
        <w:t xml:space="preserve"> </w:t>
      </w:r>
      <w:proofErr w:type="spellStart"/>
      <w:r w:rsidRPr="00AD65CB">
        <w:t>botukile</w:t>
      </w:r>
      <w:proofErr w:type="spellEnd"/>
      <w:r w:rsidRPr="00AD65CB">
        <w:t xml:space="preserve"> </w:t>
      </w:r>
      <w:proofErr w:type="spellStart"/>
      <w:r w:rsidRPr="00AD65CB">
        <w:t>ngalempato</w:t>
      </w:r>
      <w:proofErr w:type="spellEnd"/>
      <w:r w:rsidRPr="00AD65CB">
        <w:t xml:space="preserve"> ka Mr. De Wet </w:t>
      </w:r>
      <w:proofErr w:type="spellStart"/>
      <w:r w:rsidRPr="00AD65CB">
        <w:t>ngo</w:t>
      </w:r>
      <w:proofErr w:type="spellEnd"/>
      <w:r w:rsidRPr="00AD65CB">
        <w:t xml:space="preserve"> </w:t>
      </w:r>
      <w:proofErr w:type="spellStart"/>
      <w:r w:rsidRPr="00AD65CB">
        <w:t>Mbovane</w:t>
      </w:r>
      <w:proofErr w:type="spellEnd"/>
      <w:r w:rsidRPr="00AD65CB">
        <w:t xml:space="preserve"> </w:t>
      </w:r>
      <w:proofErr w:type="spellStart"/>
      <w:r w:rsidRPr="00AD65CB">
        <w:t>odlelw</w:t>
      </w:r>
      <w:proofErr w:type="spellEnd"/>
      <w:r w:rsidRPr="00AD65CB">
        <w:t xml:space="preserve">’ </w:t>
      </w:r>
      <w:proofErr w:type="spellStart"/>
      <w:r w:rsidRPr="00AD65CB">
        <w:t>indlala</w:t>
      </w:r>
      <w:proofErr w:type="spellEnd"/>
      <w:r w:rsidRPr="00AD65CB">
        <w:t xml:space="preserve">, ukuba </w:t>
      </w:r>
      <w:proofErr w:type="spellStart"/>
      <w:r w:rsidRPr="00AD65CB">
        <w:t>kuyakuba</w:t>
      </w:r>
      <w:proofErr w:type="spellEnd"/>
      <w:r w:rsidRPr="00AD65CB">
        <w:t xml:space="preserve"> </w:t>
      </w:r>
      <w:proofErr w:type="spellStart"/>
      <w:r w:rsidRPr="00AD65CB">
        <w:t>kupela</w:t>
      </w:r>
      <w:proofErr w:type="spellEnd"/>
      <w:r w:rsidRPr="00AD65CB">
        <w:t xml:space="preserve"> oku, </w:t>
      </w:r>
      <w:proofErr w:type="spellStart"/>
      <w:r w:rsidRPr="00AD65CB">
        <w:t>masicacise</w:t>
      </w:r>
      <w:proofErr w:type="spellEnd"/>
      <w:r w:rsidRPr="00AD65CB">
        <w:t xml:space="preserve"> ukuba </w:t>
      </w:r>
      <w:proofErr w:type="spellStart"/>
      <w:r w:rsidRPr="00AD65CB">
        <w:t>kuyakonakala</w:t>
      </w:r>
      <w:proofErr w:type="spellEnd"/>
      <w:r w:rsidRPr="00AD65CB">
        <w:t xml:space="preserve"> </w:t>
      </w:r>
      <w:proofErr w:type="spellStart"/>
      <w:r w:rsidRPr="00AD65CB">
        <w:t>uluvo</w:t>
      </w:r>
      <w:proofErr w:type="spellEnd"/>
      <w:r w:rsidRPr="00AD65CB">
        <w:t xml:space="preserve"> oluhle </w:t>
      </w:r>
      <w:proofErr w:type="spellStart"/>
      <w:r w:rsidRPr="00AD65CB">
        <w:t>obeluke</w:t>
      </w:r>
      <w:proofErr w:type="spellEnd"/>
      <w:r w:rsidRPr="00AD65CB">
        <w:t xml:space="preserve"> </w:t>
      </w:r>
      <w:proofErr w:type="spellStart"/>
      <w:r w:rsidRPr="00AD65CB">
        <w:t>ngo</w:t>
      </w:r>
      <w:proofErr w:type="spellEnd"/>
      <w:r w:rsidRPr="00AD65CB">
        <w:t xml:space="preserve"> Mr. De Wet </w:t>
      </w:r>
      <w:proofErr w:type="spellStart"/>
      <w:r w:rsidRPr="00AD65CB">
        <w:t>pakati</w:t>
      </w:r>
      <w:proofErr w:type="spellEnd"/>
      <w:r w:rsidRPr="00AD65CB">
        <w:t xml:space="preserve"> </w:t>
      </w:r>
      <w:proofErr w:type="spellStart"/>
      <w:r w:rsidRPr="00AD65CB">
        <w:t>kwabantsundu</w:t>
      </w:r>
      <w:proofErr w:type="spellEnd"/>
      <w:r w:rsidRPr="00AD65CB">
        <w:t>.</w:t>
      </w:r>
    </w:p>
    <w:p w:rsidR="001F1BC1" w:rsidRPr="00AD65CB" w:rsidRDefault="00A716B5" w:rsidP="001F28C6">
      <w:pPr>
        <w:pStyle w:val="BodyText"/>
        <w:framePr w:w="3262" w:h="8701" w:hRule="exact" w:wrap="none" w:vAnchor="page" w:hAnchor="page" w:x="673" w:y="2713"/>
        <w:spacing w:after="0" w:line="187" w:lineRule="auto"/>
        <w:ind w:firstLine="180"/>
        <w:jc w:val="both"/>
      </w:pPr>
      <w:proofErr w:type="spellStart"/>
      <w:r w:rsidRPr="00AD65CB">
        <w:t>Kuko</w:t>
      </w:r>
      <w:proofErr w:type="spellEnd"/>
      <w:r w:rsidRPr="00AD65CB">
        <w:t xml:space="preserve"> </w:t>
      </w:r>
      <w:proofErr w:type="spellStart"/>
      <w:r w:rsidRPr="00AD65CB">
        <w:t>imbambano</w:t>
      </w:r>
      <w:proofErr w:type="spellEnd"/>
      <w:r w:rsidRPr="00AD65CB">
        <w:t xml:space="preserve"> </w:t>
      </w:r>
      <w:proofErr w:type="spellStart"/>
      <w:r w:rsidRPr="00AD65CB">
        <w:t>mhlaimbi</w:t>
      </w:r>
      <w:proofErr w:type="spellEnd"/>
      <w:r w:rsidRPr="00AD65CB">
        <w:t xml:space="preserve"> </w:t>
      </w:r>
      <w:proofErr w:type="spellStart"/>
      <w:r w:rsidRPr="00AD65CB">
        <w:t>inteto</w:t>
      </w:r>
      <w:proofErr w:type="spellEnd"/>
      <w:r w:rsidRPr="00AD65CB">
        <w:t xml:space="preserve"> </w:t>
      </w:r>
      <w:proofErr w:type="spellStart"/>
      <w:r w:rsidRPr="00AD65CB">
        <w:t>epakati</w:t>
      </w:r>
      <w:proofErr w:type="spellEnd"/>
      <w:r w:rsidRPr="00AD65CB">
        <w:t xml:space="preserve"> </w:t>
      </w:r>
      <w:proofErr w:type="spellStart"/>
      <w:r w:rsidRPr="00AD65CB">
        <w:t>kwesibonda</w:t>
      </w:r>
      <w:proofErr w:type="spellEnd"/>
      <w:r w:rsidRPr="00AD65CB">
        <w:t xml:space="preserve"> into ka </w:t>
      </w:r>
      <w:proofErr w:type="spellStart"/>
      <w:r w:rsidRPr="00AD65CB">
        <w:t>Zazela</w:t>
      </w:r>
      <w:proofErr w:type="spellEnd"/>
      <w:r w:rsidRPr="00AD65CB">
        <w:t xml:space="preserve"> u Headman Solomon no Mr. P. H. </w:t>
      </w:r>
      <w:proofErr w:type="spellStart"/>
      <w:r w:rsidRPr="00AD65CB">
        <w:t>Pottor</w:t>
      </w:r>
      <w:proofErr w:type="spellEnd"/>
      <w:r w:rsidRPr="00AD65CB">
        <w:t xml:space="preserve">, </w:t>
      </w:r>
      <w:proofErr w:type="spellStart"/>
      <w:r w:rsidRPr="00AD65CB">
        <w:t>wase</w:t>
      </w:r>
      <w:proofErr w:type="spellEnd"/>
      <w:r w:rsidRPr="00AD65CB">
        <w:t xml:space="preserve"> </w:t>
      </w:r>
      <w:proofErr w:type="spellStart"/>
      <w:r w:rsidRPr="00AD65CB">
        <w:t>Tyinira</w:t>
      </w:r>
      <w:proofErr w:type="spellEnd"/>
      <w:r w:rsidRPr="00AD65CB">
        <w:t xml:space="preserve"> </w:t>
      </w:r>
      <w:proofErr w:type="spellStart"/>
      <w:r w:rsidRPr="00AD65CB">
        <w:t>ngakwa</w:t>
      </w:r>
      <w:proofErr w:type="spellEnd"/>
      <w:r w:rsidRPr="00AD65CB">
        <w:t xml:space="preserve"> </w:t>
      </w:r>
      <w:proofErr w:type="spellStart"/>
      <w:r w:rsidRPr="00AD65CB">
        <w:t>Msesane</w:t>
      </w:r>
      <w:proofErr w:type="spellEnd"/>
      <w:r w:rsidRPr="00AD65CB">
        <w:t xml:space="preserve">, ngokusuka </w:t>
      </w:r>
      <w:proofErr w:type="spellStart"/>
      <w:r w:rsidRPr="00AD65CB">
        <w:t>ake</w:t>
      </w:r>
      <w:proofErr w:type="spellEnd"/>
      <w:r w:rsidRPr="00AD65CB">
        <w:t xml:space="preserve"> </w:t>
      </w:r>
      <w:proofErr w:type="spellStart"/>
      <w:r w:rsidRPr="00AD65CB">
        <w:t>utango</w:t>
      </w:r>
      <w:proofErr w:type="spellEnd"/>
      <w:r w:rsidRPr="00AD65CB">
        <w:t xml:space="preserve"> </w:t>
      </w:r>
      <w:proofErr w:type="spellStart"/>
      <w:r w:rsidRPr="00AD65CB">
        <w:t>locingo</w:t>
      </w:r>
      <w:proofErr w:type="spellEnd"/>
      <w:r w:rsidRPr="00AD65CB">
        <w:t xml:space="preserve"> </w:t>
      </w:r>
      <w:proofErr w:type="spellStart"/>
      <w:r w:rsidRPr="00AD65CB">
        <w:t>oluzi</w:t>
      </w:r>
      <w:proofErr w:type="spellEnd"/>
      <w:r w:rsidRPr="00AD65CB">
        <w:t xml:space="preserve"> </w:t>
      </w:r>
      <w:proofErr w:type="spellStart"/>
      <w:r w:rsidRPr="00AD65CB">
        <w:t>akile</w:t>
      </w:r>
      <w:proofErr w:type="spellEnd"/>
      <w:r w:rsidRPr="00AD65CB">
        <w:t xml:space="preserve"> </w:t>
      </w:r>
      <w:proofErr w:type="spellStart"/>
      <w:r w:rsidRPr="00AD65CB">
        <w:t>ezintandatu</w:t>
      </w:r>
      <w:proofErr w:type="spellEnd"/>
      <w:r w:rsidRPr="00AD65CB">
        <w:t xml:space="preserve">, ate </w:t>
      </w:r>
      <w:proofErr w:type="spellStart"/>
      <w:r w:rsidRPr="00AD65CB">
        <w:t>akulubuzwa</w:t>
      </w:r>
      <w:proofErr w:type="spellEnd"/>
      <w:r w:rsidRPr="00AD65CB">
        <w:t xml:space="preserve"> </w:t>
      </w:r>
      <w:proofErr w:type="spellStart"/>
      <w:r w:rsidRPr="00AD65CB">
        <w:t>yinkosi</w:t>
      </w:r>
      <w:proofErr w:type="spellEnd"/>
      <w:r w:rsidRPr="00AD65CB">
        <w:t xml:space="preserve"> </w:t>
      </w:r>
      <w:proofErr w:type="spellStart"/>
      <w:r w:rsidRPr="00AD65CB">
        <w:t>yomhlaba</w:t>
      </w:r>
      <w:proofErr w:type="spellEnd"/>
      <w:r w:rsidRPr="00AD65CB">
        <w:t xml:space="preserve"> u Headman </w:t>
      </w:r>
      <w:proofErr w:type="spellStart"/>
      <w:r w:rsidRPr="00AD65CB">
        <w:t>Zazela</w:t>
      </w:r>
      <w:proofErr w:type="spellEnd"/>
      <w:r w:rsidRPr="00AD65CB">
        <w:t xml:space="preserve">, </w:t>
      </w:r>
      <w:proofErr w:type="spellStart"/>
      <w:r w:rsidRPr="00AD65CB">
        <w:t>asuke</w:t>
      </w:r>
      <w:proofErr w:type="spellEnd"/>
      <w:r w:rsidRPr="00AD65CB">
        <w:t xml:space="preserve"> </w:t>
      </w:r>
      <w:proofErr w:type="spellStart"/>
      <w:r w:rsidRPr="00AD65CB">
        <w:t>ati</w:t>
      </w:r>
      <w:proofErr w:type="spellEnd"/>
      <w:r w:rsidRPr="00AD65CB">
        <w:t xml:space="preserve"> </w:t>
      </w:r>
      <w:proofErr w:type="spellStart"/>
      <w:r w:rsidRPr="00AD65CB">
        <w:t>ukupendula</w:t>
      </w:r>
      <w:proofErr w:type="spellEnd"/>
      <w:r w:rsidRPr="00AD65CB">
        <w:t xml:space="preserve"> </w:t>
      </w:r>
      <w:proofErr w:type="spellStart"/>
      <w:r w:rsidRPr="00AD65CB">
        <w:t>mna</w:t>
      </w:r>
      <w:proofErr w:type="spellEnd"/>
      <w:r w:rsidRPr="00AD65CB">
        <w:t xml:space="preserve"> </w:t>
      </w:r>
      <w:proofErr w:type="spellStart"/>
      <w:r w:rsidRPr="00AD65CB">
        <w:t>ndipiwe</w:t>
      </w:r>
      <w:proofErr w:type="spellEnd"/>
      <w:r w:rsidRPr="00AD65CB">
        <w:t xml:space="preserve"> </w:t>
      </w:r>
      <w:proofErr w:type="spellStart"/>
      <w:r w:rsidRPr="00AD65CB">
        <w:t>yimantyi</w:t>
      </w:r>
      <w:proofErr w:type="spellEnd"/>
      <w:r w:rsidRPr="00AD65CB">
        <w:t xml:space="preserve"> u Mr. Thos. King </w:t>
      </w:r>
      <w:proofErr w:type="spellStart"/>
      <w:r w:rsidRPr="00AD65CB">
        <w:t>ote</w:t>
      </w:r>
      <w:proofErr w:type="spellEnd"/>
      <w:r w:rsidRPr="00AD65CB">
        <w:t xml:space="preserve"> </w:t>
      </w:r>
      <w:proofErr w:type="spellStart"/>
      <w:r w:rsidRPr="00AD65CB">
        <w:t>ndobiyela</w:t>
      </w:r>
      <w:proofErr w:type="spellEnd"/>
      <w:r w:rsidRPr="00AD65CB">
        <w:t xml:space="preserve"> </w:t>
      </w:r>
      <w:proofErr w:type="spellStart"/>
      <w:r w:rsidRPr="00AD65CB">
        <w:t>umhlaba</w:t>
      </w:r>
      <w:proofErr w:type="spellEnd"/>
      <w:r w:rsidRPr="00AD65CB">
        <w:t xml:space="preserve"> </w:t>
      </w:r>
      <w:proofErr w:type="spellStart"/>
      <w:r w:rsidRPr="00AD65CB">
        <w:t>ozi</w:t>
      </w:r>
      <w:proofErr w:type="spellEnd"/>
      <w:r w:rsidRPr="00AD65CB">
        <w:t xml:space="preserve"> </w:t>
      </w:r>
      <w:proofErr w:type="spellStart"/>
      <w:r w:rsidRPr="00AD65CB">
        <w:t>akile</w:t>
      </w:r>
      <w:proofErr w:type="spellEnd"/>
      <w:r w:rsidRPr="00AD65CB">
        <w:t xml:space="preserve"> </w:t>
      </w:r>
      <w:proofErr w:type="spellStart"/>
      <w:r w:rsidRPr="00AD65CB">
        <w:t>ezilishumi</w:t>
      </w:r>
      <w:proofErr w:type="spellEnd"/>
      <w:r w:rsidRPr="00AD65CB">
        <w:t xml:space="preserve">. </w:t>
      </w:r>
      <w:proofErr w:type="spellStart"/>
      <w:r w:rsidRPr="00AD65CB">
        <w:t>Ndigqibe</w:t>
      </w:r>
      <w:proofErr w:type="spellEnd"/>
      <w:r w:rsidRPr="00AD65CB">
        <w:t xml:space="preserve">, </w:t>
      </w:r>
      <w:proofErr w:type="spellStart"/>
      <w:r w:rsidRPr="00AD65CB">
        <w:t>basene</w:t>
      </w:r>
      <w:proofErr w:type="spellEnd"/>
      <w:r w:rsidRPr="00AD65CB">
        <w:t xml:space="preserve"> </w:t>
      </w:r>
      <w:proofErr w:type="spellStart"/>
      <w:r w:rsidRPr="00AD65CB">
        <w:t>emantyini</w:t>
      </w:r>
      <w:proofErr w:type="spellEnd"/>
      <w:r w:rsidRPr="00AD65CB">
        <w:t xml:space="preserve"> </w:t>
      </w:r>
      <w:proofErr w:type="spellStart"/>
      <w:r w:rsidRPr="00AD65CB">
        <w:t>ngalonto</w:t>
      </w:r>
      <w:proofErr w:type="spellEnd"/>
      <w:r w:rsidRPr="00AD65CB">
        <w:t xml:space="preserve">; </w:t>
      </w:r>
      <w:proofErr w:type="spellStart"/>
      <w:r w:rsidRPr="00AD65CB">
        <w:t>kungakukuti</w:t>
      </w:r>
      <w:proofErr w:type="spellEnd"/>
      <w:r w:rsidRPr="00AD65CB">
        <w:t xml:space="preserve"> </w:t>
      </w:r>
      <w:proofErr w:type="spellStart"/>
      <w:r w:rsidRPr="00AD65CB">
        <w:t>nqa</w:t>
      </w:r>
      <w:proofErr w:type="spellEnd"/>
      <w:r w:rsidRPr="00AD65CB">
        <w:t xml:space="preserve"> ukuba </w:t>
      </w:r>
      <w:proofErr w:type="spellStart"/>
      <w:r w:rsidRPr="00AD65CB">
        <w:t>umhlaba</w:t>
      </w:r>
      <w:proofErr w:type="spellEnd"/>
      <w:r w:rsidRPr="00AD65CB">
        <w:t xml:space="preserve"> </w:t>
      </w:r>
      <w:proofErr w:type="spellStart"/>
      <w:r w:rsidRPr="00AD65CB">
        <w:t>usikelwe</w:t>
      </w:r>
      <w:proofErr w:type="spellEnd"/>
      <w:r w:rsidRPr="00AD65CB">
        <w:t xml:space="preserve"> </w:t>
      </w:r>
      <w:proofErr w:type="spellStart"/>
      <w:r w:rsidRPr="00AD65CB">
        <w:t>ivenkile</w:t>
      </w:r>
      <w:proofErr w:type="spellEnd"/>
      <w:r w:rsidRPr="00AD65CB">
        <w:t xml:space="preserve">, kanti </w:t>
      </w:r>
      <w:proofErr w:type="spellStart"/>
      <w:r w:rsidRPr="00AD65CB">
        <w:t>nabaniniwo</w:t>
      </w:r>
      <w:proofErr w:type="spellEnd"/>
      <w:r w:rsidRPr="00AD65CB">
        <w:t xml:space="preserve"> ba- </w:t>
      </w:r>
      <w:proofErr w:type="spellStart"/>
      <w:r w:rsidRPr="00AD65CB">
        <w:t>yafuna</w:t>
      </w:r>
      <w:proofErr w:type="spellEnd"/>
      <w:r w:rsidRPr="00AD65CB">
        <w:t xml:space="preserve"> </w:t>
      </w:r>
      <w:proofErr w:type="spellStart"/>
      <w:r w:rsidRPr="00AD65CB">
        <w:t>besikelwe</w:t>
      </w:r>
      <w:proofErr w:type="spellEnd"/>
      <w:r w:rsidRPr="00AD65CB">
        <w:t xml:space="preserve"> </w:t>
      </w:r>
      <w:proofErr w:type="spellStart"/>
      <w:r w:rsidRPr="00AD65CB">
        <w:t>akuvunywa</w:t>
      </w:r>
      <w:proofErr w:type="spellEnd"/>
      <w:r w:rsidRPr="00AD65CB">
        <w:t>.</w:t>
      </w:r>
    </w:p>
    <w:p w:rsidR="001F1BC1" w:rsidRPr="00AD65CB" w:rsidRDefault="00A716B5" w:rsidP="001F28C6">
      <w:pPr>
        <w:pStyle w:val="BodyText"/>
        <w:framePr w:w="3262" w:h="4367" w:hRule="exact" w:wrap="none" w:vAnchor="page" w:hAnchor="page" w:x="613" w:y="11484"/>
        <w:spacing w:line="187" w:lineRule="auto"/>
        <w:ind w:firstLine="180"/>
        <w:jc w:val="both"/>
      </w:pPr>
      <w:proofErr w:type="spellStart"/>
      <w:r w:rsidRPr="00AD65CB">
        <w:t>Bekuyawangene</w:t>
      </w:r>
      <w:proofErr w:type="spellEnd"/>
      <w:r w:rsidRPr="00AD65CB">
        <w:t xml:space="preserve"> </w:t>
      </w:r>
      <w:proofErr w:type="spellStart"/>
      <w:r w:rsidRPr="00AD65CB">
        <w:t>amasela</w:t>
      </w:r>
      <w:proofErr w:type="spellEnd"/>
      <w:r w:rsidRPr="00AD65CB">
        <w:t xml:space="preserve"> </w:t>
      </w:r>
      <w:proofErr w:type="spellStart"/>
      <w:r w:rsidRPr="00AD65CB">
        <w:t>efameni</w:t>
      </w:r>
      <w:proofErr w:type="spellEnd"/>
      <w:r w:rsidRPr="00AD65CB">
        <w:t xml:space="preserve"> ka Capt. </w:t>
      </w:r>
      <w:proofErr w:type="spellStart"/>
      <w:r w:rsidRPr="00AD65CB">
        <w:t>Veldtman</w:t>
      </w:r>
      <w:proofErr w:type="spellEnd"/>
      <w:r w:rsidRPr="00AD65CB">
        <w:t xml:space="preserve">, </w:t>
      </w:r>
      <w:proofErr w:type="spellStart"/>
      <w:r w:rsidRPr="00AD65CB">
        <w:t>bati</w:t>
      </w:r>
      <w:proofErr w:type="spellEnd"/>
      <w:r w:rsidRPr="00AD65CB">
        <w:t xml:space="preserve"> </w:t>
      </w:r>
      <w:proofErr w:type="spellStart"/>
      <w:r w:rsidRPr="00AD65CB">
        <w:t>ababalisi</w:t>
      </w:r>
      <w:proofErr w:type="spellEnd"/>
      <w:r w:rsidRPr="00AD65CB">
        <w:t xml:space="preserve"> </w:t>
      </w:r>
      <w:proofErr w:type="spellStart"/>
      <w:r w:rsidRPr="00AD65CB">
        <w:t>kuvuke</w:t>
      </w:r>
      <w:proofErr w:type="spellEnd"/>
      <w:r w:rsidRPr="00AD65CB">
        <w:t xml:space="preserve"> </w:t>
      </w:r>
      <w:proofErr w:type="spellStart"/>
      <w:r w:rsidRPr="00AD65CB">
        <w:t>isicaka</w:t>
      </w:r>
      <w:proofErr w:type="spellEnd"/>
      <w:r w:rsidRPr="00AD65CB">
        <w:t xml:space="preserve"> u </w:t>
      </w:r>
      <w:proofErr w:type="spellStart"/>
      <w:r w:rsidRPr="00AD65CB">
        <w:t>Jara</w:t>
      </w:r>
      <w:proofErr w:type="spellEnd"/>
      <w:r w:rsidRPr="00AD65CB">
        <w:t xml:space="preserve">, </w:t>
      </w:r>
      <w:proofErr w:type="spellStart"/>
      <w:r w:rsidRPr="00AD65CB">
        <w:t>nabatana</w:t>
      </w:r>
      <w:proofErr w:type="spellEnd"/>
      <w:r w:rsidRPr="00AD65CB">
        <w:t xml:space="preserve"> </w:t>
      </w:r>
      <w:proofErr w:type="spellStart"/>
      <w:r w:rsidRPr="00AD65CB">
        <w:t>bawasukela</w:t>
      </w:r>
      <w:proofErr w:type="spellEnd"/>
      <w:r w:rsidRPr="00AD65CB">
        <w:t xml:space="preserve">, </w:t>
      </w:r>
      <w:proofErr w:type="spellStart"/>
      <w:r w:rsidRPr="00AD65CB">
        <w:t>elinye</w:t>
      </w:r>
      <w:proofErr w:type="spellEnd"/>
      <w:r w:rsidRPr="00AD65CB">
        <w:t xml:space="preserve"> </w:t>
      </w:r>
      <w:proofErr w:type="spellStart"/>
      <w:r w:rsidRPr="00AD65CB">
        <w:t>labanjwa</w:t>
      </w:r>
      <w:proofErr w:type="spellEnd"/>
      <w:r w:rsidRPr="00AD65CB">
        <w:t xml:space="preserve"> </w:t>
      </w:r>
      <w:proofErr w:type="spellStart"/>
      <w:r w:rsidRPr="00AD65CB">
        <w:t>kulamzi</w:t>
      </w:r>
      <w:proofErr w:type="spellEnd"/>
      <w:r w:rsidRPr="00AD65CB">
        <w:t xml:space="preserve"> ka Chas. </w:t>
      </w:r>
      <w:proofErr w:type="spellStart"/>
      <w:r w:rsidRPr="00AD65CB">
        <w:t>Veldtman</w:t>
      </w:r>
      <w:proofErr w:type="spellEnd"/>
      <w:r w:rsidRPr="00AD65CB">
        <w:t xml:space="preserve"> </w:t>
      </w:r>
      <w:proofErr w:type="spellStart"/>
      <w:r w:rsidRPr="00AD65CB">
        <w:t>ngumntu</w:t>
      </w:r>
      <w:proofErr w:type="spellEnd"/>
      <w:r w:rsidRPr="00AD65CB">
        <w:t xml:space="preserve"> wake </w:t>
      </w:r>
      <w:proofErr w:type="spellStart"/>
      <w:r w:rsidRPr="00AD65CB">
        <w:t>ongu</w:t>
      </w:r>
      <w:proofErr w:type="spellEnd"/>
      <w:r w:rsidRPr="00AD65CB">
        <w:t xml:space="preserve"> Booi. Igama </w:t>
      </w:r>
      <w:proofErr w:type="spellStart"/>
      <w:r w:rsidRPr="00AD65CB">
        <w:t>lalo</w:t>
      </w:r>
      <w:proofErr w:type="spellEnd"/>
      <w:r w:rsidRPr="00AD65CB">
        <w:t xml:space="preserve"> </w:t>
      </w:r>
      <w:proofErr w:type="spellStart"/>
      <w:r w:rsidRPr="00AD65CB">
        <w:t>Mgcaleka</w:t>
      </w:r>
      <w:proofErr w:type="spellEnd"/>
      <w:r w:rsidRPr="00AD65CB">
        <w:t xml:space="preserve"> </w:t>
      </w:r>
      <w:proofErr w:type="spellStart"/>
      <w:r w:rsidRPr="00AD65CB">
        <w:t>wakwa</w:t>
      </w:r>
      <w:proofErr w:type="spellEnd"/>
      <w:r w:rsidRPr="00AD65CB">
        <w:t xml:space="preserve"> </w:t>
      </w:r>
      <w:proofErr w:type="spellStart"/>
      <w:r w:rsidRPr="00AD65CB">
        <w:t>Mapasa</w:t>
      </w:r>
      <w:proofErr w:type="spellEnd"/>
      <w:r w:rsidRPr="00AD65CB">
        <w:t xml:space="preserve"> </w:t>
      </w:r>
      <w:proofErr w:type="spellStart"/>
      <w:r w:rsidRPr="00AD65CB">
        <w:t>ngu</w:t>
      </w:r>
      <w:proofErr w:type="spellEnd"/>
      <w:r w:rsidRPr="00AD65CB">
        <w:t xml:space="preserve"> </w:t>
      </w:r>
      <w:proofErr w:type="spellStart"/>
      <w:r w:rsidRPr="00AD65CB">
        <w:t>Temele</w:t>
      </w:r>
      <w:proofErr w:type="spellEnd"/>
      <w:r w:rsidRPr="00AD65CB">
        <w:t xml:space="preserve"> omnye </w:t>
      </w:r>
      <w:proofErr w:type="spellStart"/>
      <w:r w:rsidRPr="00AD65CB">
        <w:t>wamapakati</w:t>
      </w:r>
      <w:proofErr w:type="spellEnd"/>
      <w:r w:rsidRPr="00AD65CB">
        <w:t xml:space="preserve"> </w:t>
      </w:r>
      <w:proofErr w:type="spellStart"/>
      <w:r w:rsidRPr="00AD65CB">
        <w:t>amakulu</w:t>
      </w:r>
      <w:proofErr w:type="spellEnd"/>
      <w:r w:rsidRPr="00AD65CB">
        <w:t xml:space="preserve"> ka </w:t>
      </w:r>
      <w:proofErr w:type="spellStart"/>
      <w:r w:rsidRPr="00AD65CB">
        <w:t>Mapasa</w:t>
      </w:r>
      <w:proofErr w:type="spellEnd"/>
      <w:r w:rsidRPr="00AD65CB">
        <w:t xml:space="preserve">, </w:t>
      </w:r>
      <w:proofErr w:type="spellStart"/>
      <w:r w:rsidRPr="00AD65CB">
        <w:t>asazi</w:t>
      </w:r>
      <w:proofErr w:type="spellEnd"/>
      <w:r w:rsidRPr="00AD65CB">
        <w:t xml:space="preserve"> ukuba </w:t>
      </w:r>
      <w:proofErr w:type="spellStart"/>
      <w:r w:rsidRPr="00AD65CB">
        <w:t>boda</w:t>
      </w:r>
      <w:proofErr w:type="spellEnd"/>
      <w:r w:rsidRPr="00AD65CB">
        <w:t xml:space="preserve"> </w:t>
      </w:r>
      <w:proofErr w:type="spellStart"/>
      <w:r w:rsidRPr="00AD65CB">
        <w:t>banqunyulwe</w:t>
      </w:r>
      <w:proofErr w:type="spellEnd"/>
      <w:r w:rsidRPr="00AD65CB">
        <w:t xml:space="preserve"> </w:t>
      </w:r>
      <w:proofErr w:type="spellStart"/>
      <w:r w:rsidRPr="00AD65CB">
        <w:t>indlebe</w:t>
      </w:r>
      <w:proofErr w:type="spellEnd"/>
      <w:r w:rsidRPr="00AD65CB">
        <w:t xml:space="preserve"> </w:t>
      </w:r>
      <w:proofErr w:type="spellStart"/>
      <w:r w:rsidRPr="00AD65CB">
        <w:t>ninina</w:t>
      </w:r>
      <w:proofErr w:type="spellEnd"/>
      <w:r w:rsidRPr="00AD65CB">
        <w:t xml:space="preserve">. No </w:t>
      </w:r>
      <w:proofErr w:type="spellStart"/>
      <w:r w:rsidRPr="00AD65CB">
        <w:t>Nkunzana</w:t>
      </w:r>
      <w:proofErr w:type="spellEnd"/>
      <w:r w:rsidRPr="00AD65CB">
        <w:t xml:space="preserve"> lo </w:t>
      </w:r>
      <w:proofErr w:type="spellStart"/>
      <w:r w:rsidRPr="00AD65CB">
        <w:t>engumpakati</w:t>
      </w:r>
      <w:proofErr w:type="spellEnd"/>
      <w:r w:rsidRPr="00AD65CB">
        <w:t xml:space="preserve"> omkulu nje apo, </w:t>
      </w:r>
      <w:proofErr w:type="spellStart"/>
      <w:r w:rsidRPr="00AD65CB">
        <w:t>wati</w:t>
      </w:r>
      <w:proofErr w:type="spellEnd"/>
      <w:r w:rsidRPr="00AD65CB">
        <w:t xml:space="preserve"> mhla </w:t>
      </w:r>
      <w:proofErr w:type="spellStart"/>
      <w:r w:rsidRPr="00AD65CB">
        <w:t>kwafunzwa</w:t>
      </w:r>
      <w:proofErr w:type="spellEnd"/>
      <w:r w:rsidRPr="00AD65CB">
        <w:t xml:space="preserve"> </w:t>
      </w:r>
      <w:proofErr w:type="spellStart"/>
      <w:r w:rsidRPr="00AD65CB">
        <w:t>Engunduza</w:t>
      </w:r>
      <w:proofErr w:type="spellEnd"/>
      <w:r w:rsidRPr="00AD65CB">
        <w:t xml:space="preserve"> </w:t>
      </w:r>
      <w:proofErr w:type="spellStart"/>
      <w:r w:rsidRPr="00AD65CB">
        <w:t>Emsintsana</w:t>
      </w:r>
      <w:proofErr w:type="spellEnd"/>
      <w:r w:rsidRPr="00AD65CB">
        <w:t xml:space="preserve"> </w:t>
      </w:r>
      <w:proofErr w:type="spellStart"/>
      <w:r w:rsidRPr="00AD65CB">
        <w:t>nga</w:t>
      </w:r>
      <w:proofErr w:type="spellEnd"/>
      <w:r w:rsidRPr="00AD65CB">
        <w:t xml:space="preserve"> </w:t>
      </w:r>
      <w:proofErr w:type="spellStart"/>
      <w:r w:rsidRPr="00AD65CB">
        <w:t>Magealeka</w:t>
      </w:r>
      <w:proofErr w:type="spellEnd"/>
      <w:r w:rsidRPr="00AD65CB">
        <w:t xml:space="preserve"> </w:t>
      </w:r>
      <w:proofErr w:type="spellStart"/>
      <w:r w:rsidRPr="00AD65CB">
        <w:t>lamini</w:t>
      </w:r>
      <w:proofErr w:type="spellEnd"/>
      <w:r w:rsidRPr="00AD65CB">
        <w:t xml:space="preserve"> emva </w:t>
      </w:r>
      <w:proofErr w:type="spellStart"/>
      <w:r w:rsidRPr="00AD65CB">
        <w:t>kwemfazwe</w:t>
      </w:r>
      <w:proofErr w:type="spellEnd"/>
      <w:r w:rsidRPr="00AD65CB">
        <w:t xml:space="preserve"> ka </w:t>
      </w:r>
      <w:proofErr w:type="spellStart"/>
      <w:r w:rsidRPr="00AD65CB">
        <w:t>Rili</w:t>
      </w:r>
      <w:proofErr w:type="spellEnd"/>
      <w:r w:rsidRPr="00AD65CB">
        <w:t xml:space="preserve"> </w:t>
      </w:r>
      <w:proofErr w:type="spellStart"/>
      <w:r w:rsidRPr="00AD65CB">
        <w:t>nguye</w:t>
      </w:r>
      <w:proofErr w:type="spellEnd"/>
      <w:r w:rsidRPr="00AD65CB">
        <w:t xml:space="preserve">. lo </w:t>
      </w:r>
      <w:proofErr w:type="spellStart"/>
      <w:r w:rsidRPr="00AD65CB">
        <w:t>owarazula</w:t>
      </w:r>
      <w:proofErr w:type="spellEnd"/>
      <w:r w:rsidRPr="00AD65CB">
        <w:t xml:space="preserve"> </w:t>
      </w:r>
      <w:proofErr w:type="spellStart"/>
      <w:r w:rsidRPr="00AD65CB">
        <w:t>itente</w:t>
      </w:r>
      <w:proofErr w:type="spellEnd"/>
      <w:r w:rsidR="00AD65CB">
        <w:t xml:space="preserve"> </w:t>
      </w:r>
      <w:proofErr w:type="spellStart"/>
      <w:r w:rsidRPr="00AD65CB">
        <w:t>yamavolontiya</w:t>
      </w:r>
      <w:proofErr w:type="spellEnd"/>
      <w:r w:rsidRPr="00AD65CB">
        <w:t xml:space="preserve"> </w:t>
      </w:r>
      <w:proofErr w:type="spellStart"/>
      <w:r w:rsidRPr="00AD65CB">
        <w:t>amhlope</w:t>
      </w:r>
      <w:proofErr w:type="spellEnd"/>
      <w:r w:rsidRPr="00AD65CB">
        <w:t xml:space="preserve">. </w:t>
      </w:r>
      <w:proofErr w:type="spellStart"/>
      <w:r w:rsidRPr="00AD65CB">
        <w:t>Sizakuwaxelela</w:t>
      </w:r>
      <w:proofErr w:type="spellEnd"/>
      <w:r w:rsidRPr="00AD65CB">
        <w:t xml:space="preserve"> ukuba </w:t>
      </w:r>
      <w:proofErr w:type="spellStart"/>
      <w:r w:rsidRPr="00AD65CB">
        <w:t>ulapo</w:t>
      </w:r>
      <w:proofErr w:type="spellEnd"/>
      <w:r w:rsidRPr="00AD65CB">
        <w:t xml:space="preserve"> wena mntu </w:t>
      </w:r>
      <w:proofErr w:type="spellStart"/>
      <w:r w:rsidRPr="00AD65CB">
        <w:t>wawulwa</w:t>
      </w:r>
      <w:proofErr w:type="spellEnd"/>
      <w:r w:rsidRPr="00AD65CB">
        <w:t xml:space="preserve"> nawo. </w:t>
      </w:r>
      <w:proofErr w:type="spellStart"/>
      <w:r w:rsidRPr="00AD65CB">
        <w:t>Yekani</w:t>
      </w:r>
      <w:proofErr w:type="spellEnd"/>
      <w:r w:rsidRPr="00AD65CB">
        <w:t xml:space="preserve"> </w:t>
      </w:r>
      <w:proofErr w:type="spellStart"/>
      <w:r w:rsidRPr="00AD65CB">
        <w:t>impahla</w:t>
      </w:r>
      <w:proofErr w:type="spellEnd"/>
      <w:r w:rsidRPr="00AD65CB">
        <w:t xml:space="preserve"> </w:t>
      </w:r>
      <w:proofErr w:type="spellStart"/>
      <w:r w:rsidRPr="00AD65CB">
        <w:t>zabanye</w:t>
      </w:r>
      <w:proofErr w:type="spellEnd"/>
      <w:r w:rsidRPr="00AD65CB">
        <w:t xml:space="preserve"> </w:t>
      </w:r>
      <w:proofErr w:type="spellStart"/>
      <w:r w:rsidRPr="00AD65CB">
        <w:t>mpindini</w:t>
      </w:r>
      <w:proofErr w:type="spellEnd"/>
      <w:r w:rsidRPr="00AD65CB">
        <w:t>.</w:t>
      </w:r>
    </w:p>
    <w:p w:rsidR="001F1BC1" w:rsidRPr="00AD65CB" w:rsidRDefault="00A716B5" w:rsidP="001F28C6">
      <w:pPr>
        <w:pStyle w:val="BodyText"/>
        <w:framePr w:w="3262" w:h="4367" w:hRule="exact" w:wrap="none" w:vAnchor="page" w:hAnchor="page" w:x="613" w:y="11484"/>
        <w:spacing w:after="0" w:line="187" w:lineRule="auto"/>
        <w:ind w:firstLine="180"/>
        <w:jc w:val="both"/>
      </w:pPr>
      <w:proofErr w:type="spellStart"/>
      <w:r w:rsidRPr="00AD65CB">
        <w:t>Kwelihlati</w:t>
      </w:r>
      <w:proofErr w:type="spellEnd"/>
      <w:r w:rsidRPr="00AD65CB">
        <w:t xml:space="preserve"> </w:t>
      </w:r>
      <w:proofErr w:type="spellStart"/>
      <w:r w:rsidRPr="00AD65CB">
        <w:t>lipantsi</w:t>
      </w:r>
      <w:proofErr w:type="spellEnd"/>
      <w:r w:rsidRPr="00AD65CB">
        <w:t xml:space="preserve"> ko </w:t>
      </w:r>
      <w:proofErr w:type="spellStart"/>
      <w:r w:rsidRPr="00AD65CB">
        <w:t>Mapasa</w:t>
      </w:r>
      <w:proofErr w:type="spellEnd"/>
      <w:r w:rsidRPr="00AD65CB">
        <w:t xml:space="preserve"> e </w:t>
      </w:r>
      <w:proofErr w:type="spellStart"/>
      <w:r w:rsidRPr="00AD65CB">
        <w:t>Tutura</w:t>
      </w:r>
      <w:proofErr w:type="spellEnd"/>
      <w:r w:rsidRPr="00AD65CB">
        <w:t xml:space="preserve"> </w:t>
      </w:r>
      <w:proofErr w:type="spellStart"/>
      <w:r w:rsidRPr="00AD65CB">
        <w:t>kute</w:t>
      </w:r>
      <w:proofErr w:type="spellEnd"/>
      <w:r w:rsidRPr="00AD65CB">
        <w:t xml:space="preserve"> </w:t>
      </w:r>
      <w:proofErr w:type="spellStart"/>
      <w:r w:rsidRPr="00AD65CB">
        <w:t>kulandwa</w:t>
      </w:r>
      <w:proofErr w:type="spellEnd"/>
      <w:r w:rsidRPr="00AD65CB">
        <w:t xml:space="preserve"> </w:t>
      </w:r>
      <w:proofErr w:type="spellStart"/>
      <w:r w:rsidRPr="00AD65CB">
        <w:t>inkomo</w:t>
      </w:r>
      <w:proofErr w:type="spellEnd"/>
      <w:r w:rsidRPr="00AD65CB">
        <w:t xml:space="preserve"> </w:t>
      </w:r>
      <w:proofErr w:type="spellStart"/>
      <w:r w:rsidRPr="00AD65CB">
        <w:t>ezibiwe</w:t>
      </w:r>
      <w:proofErr w:type="spellEnd"/>
      <w:r w:rsidRPr="00AD65CB">
        <w:t xml:space="preserve"> </w:t>
      </w:r>
      <w:proofErr w:type="spellStart"/>
      <w:r w:rsidRPr="00AD65CB">
        <w:t>ebusuku</w:t>
      </w:r>
      <w:proofErr w:type="spellEnd"/>
      <w:r w:rsidRPr="00AD65CB">
        <w:t xml:space="preserve"> </w:t>
      </w:r>
      <w:proofErr w:type="spellStart"/>
      <w:r w:rsidRPr="00AD65CB">
        <w:t>kwesika</w:t>
      </w:r>
      <w:proofErr w:type="spellEnd"/>
      <w:r w:rsidRPr="00AD65CB">
        <w:t xml:space="preserve"> </w:t>
      </w:r>
      <w:proofErr w:type="spellStart"/>
      <w:r w:rsidRPr="00AD65CB">
        <w:t>Hlangani</w:t>
      </w:r>
      <w:proofErr w:type="spellEnd"/>
      <w:r w:rsidRPr="00AD65CB">
        <w:t xml:space="preserve">, </w:t>
      </w:r>
      <w:proofErr w:type="spellStart"/>
      <w:r w:rsidRPr="00AD65CB">
        <w:t>kwafikwa</w:t>
      </w:r>
      <w:proofErr w:type="spellEnd"/>
      <w:r w:rsidRPr="00AD65CB">
        <w:t xml:space="preserve"> </w:t>
      </w:r>
      <w:proofErr w:type="spellStart"/>
      <w:r w:rsidRPr="00AD65CB">
        <w:t>izisele</w:t>
      </w:r>
      <w:proofErr w:type="spellEnd"/>
      <w:r w:rsidRPr="00AD65CB">
        <w:t xml:space="preserve"> </w:t>
      </w:r>
      <w:proofErr w:type="spellStart"/>
      <w:r w:rsidRPr="00AD65CB">
        <w:t>zizele</w:t>
      </w:r>
      <w:proofErr w:type="spellEnd"/>
      <w:r w:rsidRPr="00AD65CB">
        <w:t xml:space="preserve"> </w:t>
      </w:r>
      <w:proofErr w:type="spellStart"/>
      <w:r w:rsidRPr="00AD65CB">
        <w:t>ngamatambo</w:t>
      </w:r>
      <w:proofErr w:type="spellEnd"/>
      <w:r w:rsidRPr="00AD65CB">
        <w:t xml:space="preserve"> </w:t>
      </w:r>
      <w:proofErr w:type="spellStart"/>
      <w:r w:rsidRPr="00AD65CB">
        <w:t>enkomo</w:t>
      </w:r>
      <w:proofErr w:type="spellEnd"/>
      <w:r w:rsidRPr="00AD65CB">
        <w:t xml:space="preserve"> zabantu, </w:t>
      </w:r>
      <w:proofErr w:type="spellStart"/>
      <w:r w:rsidRPr="00AD65CB">
        <w:t>ingaga</w:t>
      </w:r>
      <w:proofErr w:type="spellEnd"/>
      <w:r w:rsidRPr="00AD65CB">
        <w:t xml:space="preserve"> </w:t>
      </w:r>
      <w:proofErr w:type="spellStart"/>
      <w:r w:rsidRPr="00AD65CB">
        <w:t>nempondo</w:t>
      </w:r>
      <w:proofErr w:type="spellEnd"/>
      <w:r w:rsidRPr="00AD65CB">
        <w:t xml:space="preserve">, </w:t>
      </w:r>
      <w:proofErr w:type="spellStart"/>
      <w:r w:rsidRPr="00AD65CB">
        <w:t>namatambo</w:t>
      </w:r>
      <w:proofErr w:type="spellEnd"/>
      <w:r w:rsidRPr="00AD65CB">
        <w:t xml:space="preserve"> </w:t>
      </w:r>
      <w:proofErr w:type="spellStart"/>
      <w:r w:rsidRPr="00AD65CB">
        <w:t>enkomo</w:t>
      </w:r>
      <w:proofErr w:type="spellEnd"/>
      <w:r w:rsidRPr="00AD65CB">
        <w:t xml:space="preserve"> </w:t>
      </w:r>
      <w:proofErr w:type="spellStart"/>
      <w:r w:rsidRPr="00AD65CB">
        <w:t>kuzele</w:t>
      </w:r>
      <w:proofErr w:type="spellEnd"/>
      <w:r w:rsidRPr="00AD65CB">
        <w:t xml:space="preserve"> </w:t>
      </w:r>
      <w:proofErr w:type="spellStart"/>
      <w:r w:rsidRPr="00AD65CB">
        <w:t>kulemingxuma</w:t>
      </w:r>
      <w:proofErr w:type="spellEnd"/>
      <w:r w:rsidRPr="00AD65CB">
        <w:t xml:space="preserve">. </w:t>
      </w:r>
      <w:proofErr w:type="spellStart"/>
      <w:r w:rsidRPr="00AD65CB">
        <w:t>Kute</w:t>
      </w:r>
      <w:proofErr w:type="spellEnd"/>
      <w:r w:rsidRPr="00AD65CB">
        <w:t xml:space="preserve"> </w:t>
      </w:r>
      <w:proofErr w:type="spellStart"/>
      <w:r w:rsidRPr="00AD65CB">
        <w:t>entetWeni</w:t>
      </w:r>
      <w:proofErr w:type="spellEnd"/>
      <w:r w:rsidRPr="00AD65CB">
        <w:t xml:space="preserve"> </w:t>
      </w:r>
      <w:proofErr w:type="spellStart"/>
      <w:r w:rsidRPr="00AD65CB">
        <w:t>yama</w:t>
      </w:r>
      <w:proofErr w:type="spellEnd"/>
      <w:r w:rsidRPr="00AD65CB">
        <w:t xml:space="preserve">- sela </w:t>
      </w:r>
      <w:proofErr w:type="spellStart"/>
      <w:r w:rsidRPr="00AD65CB">
        <w:t>kwabonakala</w:t>
      </w:r>
      <w:proofErr w:type="spellEnd"/>
      <w:r w:rsidRPr="00AD65CB">
        <w:t xml:space="preserve"> ukuba unyana omkulu ka </w:t>
      </w:r>
      <w:proofErr w:type="spellStart"/>
      <w:r w:rsidRPr="00AD65CB">
        <w:t>Mapasa</w:t>
      </w:r>
      <w:proofErr w:type="spellEnd"/>
      <w:r w:rsidRPr="00AD65CB">
        <w:t xml:space="preserve"> </w:t>
      </w:r>
      <w:proofErr w:type="spellStart"/>
      <w:r w:rsidRPr="00AD65CB">
        <w:t>udibene</w:t>
      </w:r>
      <w:proofErr w:type="spellEnd"/>
      <w:r w:rsidRPr="00AD65CB">
        <w:t xml:space="preserve"> </w:t>
      </w:r>
      <w:proofErr w:type="spellStart"/>
      <w:r w:rsidRPr="00AD65CB">
        <w:t>nalento</w:t>
      </w:r>
      <w:proofErr w:type="spellEnd"/>
      <w:r w:rsidRPr="00AD65CB">
        <w:t xml:space="preserve">. </w:t>
      </w:r>
      <w:proofErr w:type="spellStart"/>
      <w:r w:rsidRPr="00AD65CB">
        <w:t>Yamgweba</w:t>
      </w:r>
      <w:proofErr w:type="spellEnd"/>
      <w:r w:rsidRPr="00AD65CB">
        <w:t xml:space="preserve"> </w:t>
      </w:r>
      <w:proofErr w:type="spellStart"/>
      <w:r w:rsidRPr="00AD65CB">
        <w:t>imantyi</w:t>
      </w:r>
      <w:proofErr w:type="spellEnd"/>
      <w:r w:rsidRPr="00AD65CB">
        <w:t xml:space="preserve"> ukuba abe </w:t>
      </w:r>
      <w:proofErr w:type="spellStart"/>
      <w:r w:rsidRPr="00AD65CB">
        <w:t>setolongweni</w:t>
      </w:r>
      <w:proofErr w:type="spellEnd"/>
      <w:r w:rsidRPr="00AD65CB">
        <w:t xml:space="preserve"> nokuba </w:t>
      </w:r>
      <w:proofErr w:type="spellStart"/>
      <w:r w:rsidRPr="00AD65CB">
        <w:t>azikupe</w:t>
      </w:r>
      <w:proofErr w:type="spellEnd"/>
      <w:r w:rsidRPr="00AD65CB">
        <w:t xml:space="preserve"> </w:t>
      </w:r>
      <w:proofErr w:type="spellStart"/>
      <w:r w:rsidRPr="00AD65CB">
        <w:t>ngenkomo</w:t>
      </w:r>
      <w:proofErr w:type="spellEnd"/>
      <w:r w:rsidRPr="00AD65CB">
        <w:t xml:space="preserve">, fan’ ukuba zine. </w:t>
      </w:r>
      <w:proofErr w:type="spellStart"/>
      <w:r w:rsidRPr="00AD65CB">
        <w:t>Nqumla</w:t>
      </w:r>
      <w:proofErr w:type="spellEnd"/>
      <w:r w:rsidRPr="00AD65CB">
        <w:t xml:space="preserve"> </w:t>
      </w:r>
      <w:proofErr w:type="spellStart"/>
      <w:r w:rsidRPr="00AD65CB">
        <w:t>indlebe</w:t>
      </w:r>
      <w:proofErr w:type="spellEnd"/>
      <w:r w:rsidRPr="00AD65CB">
        <w:t xml:space="preserve"> </w:t>
      </w:r>
      <w:proofErr w:type="spellStart"/>
      <w:r w:rsidRPr="00AD65CB">
        <w:t>mfo</w:t>
      </w:r>
      <w:proofErr w:type="spellEnd"/>
      <w:r w:rsidRPr="00AD65CB">
        <w:t xml:space="preserve"> ka Buru </w:t>
      </w:r>
      <w:proofErr w:type="spellStart"/>
      <w:r w:rsidRPr="00AD65CB">
        <w:t>nantso</w:t>
      </w:r>
      <w:proofErr w:type="spellEnd"/>
      <w:r w:rsidRPr="00AD65CB">
        <w:t xml:space="preserve"> into </w:t>
      </w:r>
      <w:proofErr w:type="spellStart"/>
      <w:r w:rsidRPr="00AD65CB">
        <w:t>eyakuhlaza</w:t>
      </w:r>
      <w:proofErr w:type="spellEnd"/>
      <w:r w:rsidRPr="00AD65CB">
        <w:t xml:space="preserve"> igama </w:t>
      </w:r>
      <w:proofErr w:type="spellStart"/>
      <w:r w:rsidRPr="00AD65CB">
        <w:t>lako</w:t>
      </w:r>
      <w:proofErr w:type="spellEnd"/>
      <w:r w:rsidRPr="00AD65CB">
        <w:t xml:space="preserve">, </w:t>
      </w:r>
      <w:proofErr w:type="spellStart"/>
      <w:r w:rsidRPr="00AD65CB">
        <w:t>sewuyakukohlwa</w:t>
      </w:r>
      <w:proofErr w:type="spellEnd"/>
      <w:r w:rsidRPr="00AD65CB">
        <w:t xml:space="preserve"> </w:t>
      </w:r>
      <w:proofErr w:type="spellStart"/>
      <w:r w:rsidRPr="00AD65CB">
        <w:t>nokuteta</w:t>
      </w:r>
      <w:proofErr w:type="spellEnd"/>
      <w:r w:rsidRPr="00AD65CB">
        <w:t xml:space="preserve"> ngoku.</w:t>
      </w:r>
    </w:p>
    <w:p w:rsidR="001F1BC1" w:rsidRPr="00AD65CB" w:rsidRDefault="00A716B5" w:rsidP="001F28C6">
      <w:pPr>
        <w:pStyle w:val="BodyText"/>
        <w:framePr w:w="3262" w:h="1386" w:hRule="exact" w:wrap="none" w:vAnchor="page" w:hAnchor="page" w:x="517" w:y="15865"/>
        <w:spacing w:after="0" w:line="190" w:lineRule="auto"/>
        <w:ind w:firstLine="180"/>
        <w:jc w:val="both"/>
      </w:pPr>
      <w:r w:rsidRPr="00AD65CB">
        <w:t xml:space="preserve">Lento </w:t>
      </w:r>
      <w:proofErr w:type="spellStart"/>
      <w:r w:rsidRPr="00AD65CB">
        <w:t>yotywala</w:t>
      </w:r>
      <w:proofErr w:type="spellEnd"/>
      <w:r w:rsidRPr="00AD65CB">
        <w:t xml:space="preserve"> </w:t>
      </w:r>
      <w:proofErr w:type="spellStart"/>
      <w:r w:rsidRPr="00AD65CB">
        <w:t>itetwe</w:t>
      </w:r>
      <w:proofErr w:type="spellEnd"/>
      <w:r w:rsidRPr="00AD65CB">
        <w:t xml:space="preserve"> kakulu e Gcuwa </w:t>
      </w:r>
      <w:proofErr w:type="spellStart"/>
      <w:r w:rsidRPr="00AD65CB">
        <w:t>siyatemba</w:t>
      </w:r>
      <w:proofErr w:type="spellEnd"/>
      <w:r w:rsidRPr="00AD65CB">
        <w:t xml:space="preserve"> ukuba u </w:t>
      </w:r>
      <w:proofErr w:type="spellStart"/>
      <w:r w:rsidRPr="00AD65CB">
        <w:t>Sprigg</w:t>
      </w:r>
      <w:proofErr w:type="spellEnd"/>
      <w:r w:rsidRPr="00AD65CB">
        <w:t xml:space="preserve"> </w:t>
      </w:r>
      <w:proofErr w:type="spellStart"/>
      <w:r w:rsidRPr="00AD65CB">
        <w:t>uyakuyibuyisa</w:t>
      </w:r>
      <w:proofErr w:type="spellEnd"/>
      <w:r w:rsidRPr="00AD65CB">
        <w:t xml:space="preserve"> </w:t>
      </w:r>
      <w:proofErr w:type="spellStart"/>
      <w:r w:rsidRPr="00AD65CB">
        <w:t>ngomva</w:t>
      </w:r>
      <w:proofErr w:type="spellEnd"/>
      <w:r w:rsidRPr="00AD65CB">
        <w:t xml:space="preserve">. Into </w:t>
      </w:r>
      <w:proofErr w:type="spellStart"/>
      <w:r w:rsidRPr="00AD65CB">
        <w:t>mna</w:t>
      </w:r>
      <w:proofErr w:type="spellEnd"/>
      <w:r w:rsidRPr="00AD65CB">
        <w:t xml:space="preserve"> </w:t>
      </w:r>
      <w:proofErr w:type="spellStart"/>
      <w:r w:rsidRPr="00AD65CB">
        <w:t>endinga</w:t>
      </w:r>
      <w:proofErr w:type="spellEnd"/>
      <w:r w:rsidRPr="00AD65CB">
        <w:t xml:space="preserve"> </w:t>
      </w:r>
      <w:proofErr w:type="spellStart"/>
      <w:r w:rsidRPr="00AD65CB">
        <w:t>ingenzeka</w:t>
      </w:r>
      <w:proofErr w:type="spellEnd"/>
      <w:r w:rsidRPr="00AD65CB">
        <w:t xml:space="preserve"> ukuze </w:t>
      </w:r>
      <w:proofErr w:type="spellStart"/>
      <w:r w:rsidRPr="00AD65CB">
        <w:t>aqonde</w:t>
      </w:r>
      <w:proofErr w:type="spellEnd"/>
      <w:r w:rsidRPr="00AD65CB">
        <w:t xml:space="preserve"> u Mr. De Wet </w:t>
      </w:r>
      <w:proofErr w:type="spellStart"/>
      <w:r w:rsidRPr="00AD65CB">
        <w:t>ngati</w:t>
      </w:r>
      <w:proofErr w:type="spellEnd"/>
      <w:r w:rsidRPr="00AD65CB">
        <w:t xml:space="preserve"> </w:t>
      </w:r>
      <w:proofErr w:type="spellStart"/>
      <w:r w:rsidRPr="00AD65CB">
        <w:t>kungati</w:t>
      </w:r>
      <w:proofErr w:type="spellEnd"/>
      <w:r w:rsidRPr="00AD65CB">
        <w:t xml:space="preserve"> ukuze </w:t>
      </w:r>
      <w:proofErr w:type="spellStart"/>
      <w:r w:rsidRPr="00AD65CB">
        <w:t>aqonde</w:t>
      </w:r>
      <w:proofErr w:type="spellEnd"/>
      <w:r w:rsidRPr="00AD65CB">
        <w:t xml:space="preserve">, </w:t>
      </w:r>
      <w:proofErr w:type="spellStart"/>
      <w:r w:rsidRPr="00AD65CB">
        <w:t>ati</w:t>
      </w:r>
      <w:proofErr w:type="spellEnd"/>
      <w:r w:rsidRPr="00AD65CB">
        <w:t xml:space="preserve"> </w:t>
      </w:r>
      <w:proofErr w:type="spellStart"/>
      <w:r w:rsidRPr="00AD65CB">
        <w:t>makuselwe</w:t>
      </w:r>
      <w:proofErr w:type="spellEnd"/>
      <w:r w:rsidRPr="00AD65CB">
        <w:t xml:space="preserve"> mhla </w:t>
      </w:r>
      <w:proofErr w:type="spellStart"/>
      <w:r w:rsidRPr="00AD65CB">
        <w:t>akoyo</w:t>
      </w:r>
      <w:proofErr w:type="spellEnd"/>
      <w:r w:rsidRPr="00AD65CB">
        <w:t xml:space="preserve"> yena </w:t>
      </w:r>
      <w:proofErr w:type="spellStart"/>
      <w:r w:rsidRPr="00AD65CB">
        <w:t>apa</w:t>
      </w:r>
      <w:proofErr w:type="spellEnd"/>
      <w:r w:rsidRPr="00AD65CB">
        <w:t xml:space="preserve">, </w:t>
      </w:r>
      <w:proofErr w:type="spellStart"/>
      <w:r w:rsidRPr="00AD65CB">
        <w:t>zeke</w:t>
      </w:r>
      <w:proofErr w:type="spellEnd"/>
      <w:r w:rsidRPr="00AD65CB">
        <w:t xml:space="preserve"> </w:t>
      </w:r>
      <w:proofErr w:type="spellStart"/>
      <w:r w:rsidRPr="00AD65CB">
        <w:t>siqonde</w:t>
      </w:r>
      <w:proofErr w:type="spellEnd"/>
      <w:r w:rsidRPr="00AD65CB">
        <w:t xml:space="preserve"> uku</w:t>
      </w:r>
      <w:r w:rsidRPr="00AD65CB">
        <w:softHyphen/>
        <w:t xml:space="preserve">ba </w:t>
      </w:r>
      <w:proofErr w:type="spellStart"/>
      <w:r w:rsidRPr="00AD65CB">
        <w:t>angahle</w:t>
      </w:r>
      <w:proofErr w:type="spellEnd"/>
      <w:r w:rsidRPr="00AD65CB">
        <w:t xml:space="preserve"> </w:t>
      </w:r>
      <w:proofErr w:type="spellStart"/>
      <w:r w:rsidRPr="00AD65CB">
        <w:t>ayiqubena</w:t>
      </w:r>
      <w:proofErr w:type="spellEnd"/>
      <w:r w:rsidRPr="00AD65CB">
        <w:t xml:space="preserve"> </w:t>
      </w:r>
      <w:proofErr w:type="spellStart"/>
      <w:r w:rsidRPr="00AD65CB">
        <w:t>intlanganiso</w:t>
      </w:r>
      <w:proofErr w:type="spellEnd"/>
      <w:r w:rsidRPr="00AD65CB">
        <w:t xml:space="preserve">, </w:t>
      </w:r>
      <w:proofErr w:type="spellStart"/>
      <w:r w:rsidRPr="00AD65CB">
        <w:t>ku</w:t>
      </w:r>
      <w:proofErr w:type="spellEnd"/>
      <w:r w:rsidRPr="00AD65CB">
        <w:t xml:space="preserve">- mhla </w:t>
      </w:r>
      <w:proofErr w:type="spellStart"/>
      <w:r w:rsidRPr="00AD65CB">
        <w:t>angaqondayo</w:t>
      </w:r>
      <w:proofErr w:type="spellEnd"/>
      <w:r w:rsidRPr="00AD65CB">
        <w:t xml:space="preserve"> naye ukuba </w:t>
      </w:r>
      <w:proofErr w:type="spellStart"/>
      <w:r w:rsidRPr="00AD65CB">
        <w:t>ibulanti</w:t>
      </w:r>
      <w:proofErr w:type="spellEnd"/>
      <w:r w:rsidRPr="00AD65CB">
        <w:t>:</w:t>
      </w:r>
      <w:r w:rsidR="00AD65CB">
        <w:t xml:space="preserve"> </w:t>
      </w:r>
      <w:proofErr w:type="spellStart"/>
      <w:r w:rsidRPr="00AD65CB">
        <w:t>ayenzelwanga</w:t>
      </w:r>
      <w:proofErr w:type="spellEnd"/>
      <w:r w:rsidRPr="00AD65CB">
        <w:t xml:space="preserve"> mntu </w:t>
      </w:r>
      <w:proofErr w:type="spellStart"/>
      <w:r w:rsidRPr="00AD65CB">
        <w:t>mnyama</w:t>
      </w:r>
      <w:proofErr w:type="spellEnd"/>
      <w:r w:rsidRPr="00AD65CB">
        <w:t>.</w:t>
      </w:r>
    </w:p>
    <w:p w:rsidR="001F1BC1" w:rsidRPr="00AD65CB" w:rsidRDefault="00A716B5" w:rsidP="001F28C6">
      <w:pPr>
        <w:pStyle w:val="BodyText"/>
        <w:framePr w:w="3262" w:h="6880" w:hRule="exact" w:wrap="none" w:vAnchor="page" w:hAnchor="page" w:x="529" w:y="17471"/>
        <w:spacing w:line="190" w:lineRule="auto"/>
        <w:ind w:firstLine="180"/>
        <w:jc w:val="both"/>
      </w:pPr>
      <w:proofErr w:type="spellStart"/>
      <w:r w:rsidRPr="00AD65CB">
        <w:t>Sibulele</w:t>
      </w:r>
      <w:proofErr w:type="spellEnd"/>
      <w:r w:rsidRPr="00AD65CB">
        <w:t xml:space="preserve"> </w:t>
      </w:r>
      <w:proofErr w:type="spellStart"/>
      <w:r w:rsidRPr="00AD65CB">
        <w:t>kunene</w:t>
      </w:r>
      <w:proofErr w:type="spellEnd"/>
      <w:r w:rsidRPr="00AD65CB">
        <w:t xml:space="preserve"> </w:t>
      </w:r>
      <w:proofErr w:type="spellStart"/>
      <w:r w:rsidRPr="00AD65CB">
        <w:t>ngokubhala</w:t>
      </w:r>
      <w:proofErr w:type="spellEnd"/>
      <w:r w:rsidRPr="00AD65CB">
        <w:t xml:space="preserve"> </w:t>
      </w:r>
      <w:proofErr w:type="spellStart"/>
      <w:r w:rsidRPr="00AD65CB">
        <w:t>kwako</w:t>
      </w:r>
      <w:proofErr w:type="spellEnd"/>
      <w:r w:rsidRPr="00AD65CB">
        <w:t xml:space="preserve"> </w:t>
      </w:r>
      <w:proofErr w:type="spellStart"/>
      <w:r w:rsidRPr="00AD65CB">
        <w:t>epepeni</w:t>
      </w:r>
      <w:proofErr w:type="spellEnd"/>
      <w:r w:rsidRPr="00AD65CB">
        <w:t xml:space="preserve"> </w:t>
      </w:r>
      <w:proofErr w:type="spellStart"/>
      <w:r w:rsidRPr="00AD65CB">
        <w:t>lako</w:t>
      </w:r>
      <w:proofErr w:type="spellEnd"/>
      <w:r w:rsidRPr="00AD65CB">
        <w:t xml:space="preserve"> ngabo </w:t>
      </w:r>
      <w:proofErr w:type="spellStart"/>
      <w:r w:rsidRPr="00AD65CB">
        <w:t>utywala</w:t>
      </w:r>
      <w:proofErr w:type="spellEnd"/>
      <w:r w:rsidRPr="00AD65CB">
        <w:t xml:space="preserve">; </w:t>
      </w:r>
      <w:proofErr w:type="spellStart"/>
      <w:r w:rsidRPr="00AD65CB">
        <w:t>siya</w:t>
      </w:r>
      <w:proofErr w:type="spellEnd"/>
      <w:r w:rsidRPr="00AD65CB">
        <w:t xml:space="preserve"> </w:t>
      </w:r>
      <w:proofErr w:type="spellStart"/>
      <w:r w:rsidRPr="00AD65CB">
        <w:t>siqonda</w:t>
      </w:r>
      <w:proofErr w:type="spellEnd"/>
      <w:r w:rsidRPr="00AD65CB">
        <w:t xml:space="preserve"> ukuba </w:t>
      </w:r>
      <w:proofErr w:type="spellStart"/>
      <w:r w:rsidRPr="00AD65CB">
        <w:t>yindoda</w:t>
      </w:r>
      <w:proofErr w:type="spellEnd"/>
      <w:r w:rsidRPr="00AD65CB">
        <w:t xml:space="preserve"> </w:t>
      </w:r>
      <w:proofErr w:type="spellStart"/>
      <w:r w:rsidRPr="00AD65CB">
        <w:t>yamadoda</w:t>
      </w:r>
      <w:proofErr w:type="spellEnd"/>
      <w:r w:rsidRPr="00AD65CB">
        <w:t xml:space="preserve"> </w:t>
      </w:r>
      <w:proofErr w:type="spellStart"/>
      <w:r w:rsidRPr="00AD65CB">
        <w:t>elipepa</w:t>
      </w:r>
      <w:proofErr w:type="spellEnd"/>
      <w:r w:rsidRPr="00AD65CB">
        <w:t xml:space="preserve"> </w:t>
      </w:r>
      <w:r w:rsidRPr="00AD65CB">
        <w:rPr>
          <w:i/>
          <w:iCs/>
        </w:rPr>
        <w:t>Imvo.</w:t>
      </w:r>
      <w:r w:rsidRPr="00AD65CB">
        <w:t xml:space="preserve"> Ingene </w:t>
      </w:r>
      <w:proofErr w:type="spellStart"/>
      <w:r w:rsidRPr="00AD65CB">
        <w:t>kwinene</w:t>
      </w:r>
      <w:proofErr w:type="spellEnd"/>
      <w:r w:rsidRPr="00AD65CB">
        <w:t xml:space="preserve"> </w:t>
      </w:r>
      <w:proofErr w:type="spellStart"/>
      <w:r w:rsidRPr="00AD65CB">
        <w:t>ebesizicinga</w:t>
      </w:r>
      <w:proofErr w:type="spellEnd"/>
      <w:r w:rsidRPr="00AD65CB">
        <w:t xml:space="preserve">, </w:t>
      </w:r>
      <w:proofErr w:type="spellStart"/>
      <w:r w:rsidRPr="00AD65CB">
        <w:t>nokuya</w:t>
      </w:r>
      <w:proofErr w:type="spellEnd"/>
      <w:r w:rsidRPr="00AD65CB">
        <w:t xml:space="preserve"> </w:t>
      </w:r>
      <w:proofErr w:type="spellStart"/>
      <w:r w:rsidRPr="00AD65CB">
        <w:t>singenabuciko</w:t>
      </w:r>
      <w:proofErr w:type="spellEnd"/>
      <w:r w:rsidRPr="00AD65CB">
        <w:t xml:space="preserve"> </w:t>
      </w:r>
      <w:proofErr w:type="spellStart"/>
      <w:r w:rsidRPr="00AD65CB">
        <w:t>bokuzitsho</w:t>
      </w:r>
      <w:proofErr w:type="spellEnd"/>
      <w:r w:rsidRPr="00AD65CB">
        <w:t xml:space="preserve">. Enye into </w:t>
      </w:r>
      <w:proofErr w:type="spellStart"/>
      <w:r w:rsidRPr="00AD65CB">
        <w:t>nina</w:t>
      </w:r>
      <w:proofErr w:type="spellEnd"/>
      <w:r w:rsidRPr="00AD65CB">
        <w:t xml:space="preserve"> bantu </w:t>
      </w:r>
      <w:proofErr w:type="spellStart"/>
      <w:r w:rsidRPr="00AD65CB">
        <w:t>bawaziyo</w:t>
      </w:r>
      <w:proofErr w:type="spellEnd"/>
      <w:r w:rsidRPr="00AD65CB">
        <w:t xml:space="preserve"> </w:t>
      </w:r>
      <w:proofErr w:type="spellStart"/>
      <w:r w:rsidRPr="00AD65CB">
        <w:t>umteto</w:t>
      </w:r>
      <w:proofErr w:type="spellEnd"/>
      <w:r w:rsidRPr="00AD65CB">
        <w:t xml:space="preserve"> </w:t>
      </w:r>
      <w:proofErr w:type="spellStart"/>
      <w:r w:rsidRPr="00AD65CB">
        <w:t>woku</w:t>
      </w:r>
      <w:proofErr w:type="spellEnd"/>
      <w:r w:rsidRPr="00AD65CB">
        <w:t xml:space="preserve">- </w:t>
      </w:r>
      <w:proofErr w:type="spellStart"/>
      <w:r w:rsidRPr="00AD65CB">
        <w:t>candelwa</w:t>
      </w:r>
      <w:proofErr w:type="spellEnd"/>
      <w:r w:rsidRPr="00AD65CB">
        <w:t xml:space="preserve"> </w:t>
      </w:r>
      <w:proofErr w:type="spellStart"/>
      <w:r w:rsidRPr="00AD65CB">
        <w:t>kwevenkile</w:t>
      </w:r>
      <w:proofErr w:type="spellEnd"/>
      <w:r w:rsidRPr="00AD65CB">
        <w:t xml:space="preserve"> kweli lase </w:t>
      </w:r>
      <w:proofErr w:type="spellStart"/>
      <w:r w:rsidRPr="00AD65CB">
        <w:t>Mamfengwini</w:t>
      </w:r>
      <w:proofErr w:type="spellEnd"/>
      <w:r w:rsidRPr="00AD65CB">
        <w:t xml:space="preserve"> </w:t>
      </w:r>
      <w:proofErr w:type="spellStart"/>
      <w:r w:rsidRPr="00AD65CB">
        <w:t>kanipose</w:t>
      </w:r>
      <w:proofErr w:type="spellEnd"/>
      <w:r w:rsidRPr="00AD65CB">
        <w:t xml:space="preserve"> </w:t>
      </w:r>
      <w:proofErr w:type="spellStart"/>
      <w:r w:rsidRPr="00AD65CB">
        <w:t>izwi</w:t>
      </w:r>
      <w:proofErr w:type="spellEnd"/>
      <w:r w:rsidRPr="00AD65CB">
        <w:t xml:space="preserve">, </w:t>
      </w:r>
      <w:proofErr w:type="spellStart"/>
      <w:r w:rsidRPr="00AD65CB">
        <w:t>ivenkile</w:t>
      </w:r>
      <w:proofErr w:type="spellEnd"/>
      <w:r w:rsidRPr="00AD65CB">
        <w:t xml:space="preserve"> </w:t>
      </w:r>
      <w:proofErr w:type="spellStart"/>
      <w:r w:rsidRPr="00AD65CB">
        <w:t>zingxamile</w:t>
      </w:r>
      <w:proofErr w:type="spellEnd"/>
      <w:r w:rsidRPr="00AD65CB">
        <w:t xml:space="preserve"> ukufumana </w:t>
      </w:r>
      <w:proofErr w:type="spellStart"/>
      <w:r w:rsidRPr="00AD65CB">
        <w:t>ishumi</w:t>
      </w:r>
      <w:proofErr w:type="spellEnd"/>
      <w:r w:rsidRPr="00AD65CB">
        <w:t xml:space="preserve"> le </w:t>
      </w:r>
      <w:proofErr w:type="spellStart"/>
      <w:r w:rsidRPr="00AD65CB">
        <w:t>akile</w:t>
      </w:r>
      <w:proofErr w:type="spellEnd"/>
      <w:r w:rsidRPr="00AD65CB">
        <w:t xml:space="preserve">, abe ke yena </w:t>
      </w:r>
      <w:proofErr w:type="spellStart"/>
      <w:r w:rsidRPr="00AD65CB">
        <w:t>umantyi</w:t>
      </w:r>
      <w:proofErr w:type="spellEnd"/>
      <w:r w:rsidRPr="00AD65CB">
        <w:t xml:space="preserve"> u King </w:t>
      </w:r>
      <w:proofErr w:type="spellStart"/>
      <w:r w:rsidRPr="00AD65CB">
        <w:t>selebanikile</w:t>
      </w:r>
      <w:proofErr w:type="spellEnd"/>
      <w:r w:rsidRPr="00AD65CB">
        <w:t xml:space="preserve"> </w:t>
      </w:r>
      <w:proofErr w:type="spellStart"/>
      <w:r w:rsidRPr="00AD65CB">
        <w:t>abakowabo</w:t>
      </w:r>
      <w:proofErr w:type="spellEnd"/>
      <w:r w:rsidRPr="00AD65CB">
        <w:t xml:space="preserve"> </w:t>
      </w:r>
      <w:proofErr w:type="spellStart"/>
      <w:r w:rsidRPr="00AD65CB">
        <w:t>abelungu</w:t>
      </w:r>
      <w:proofErr w:type="spellEnd"/>
      <w:r w:rsidRPr="00AD65CB">
        <w:t xml:space="preserve">. Ityala </w:t>
      </w:r>
      <w:proofErr w:type="spellStart"/>
      <w:r w:rsidRPr="00AD65CB">
        <w:t>uligwebe</w:t>
      </w:r>
      <w:proofErr w:type="spellEnd"/>
      <w:r w:rsidRPr="00AD65CB">
        <w:t xml:space="preserve"> </w:t>
      </w:r>
      <w:proofErr w:type="spellStart"/>
      <w:r w:rsidRPr="00AD65CB">
        <w:t>ngezituko</w:t>
      </w:r>
      <w:proofErr w:type="spellEnd"/>
      <w:r w:rsidRPr="00AD65CB">
        <w:t xml:space="preserve"> </w:t>
      </w:r>
      <w:proofErr w:type="spellStart"/>
      <w:r w:rsidRPr="00AD65CB">
        <w:t>ezibi</w:t>
      </w:r>
      <w:proofErr w:type="spellEnd"/>
      <w:r w:rsidRPr="00AD65CB">
        <w:t xml:space="preserve"> </w:t>
      </w:r>
      <w:proofErr w:type="spellStart"/>
      <w:r w:rsidRPr="00AD65CB">
        <w:t>wati</w:t>
      </w:r>
      <w:proofErr w:type="spellEnd"/>
      <w:r w:rsidRPr="00AD65CB">
        <w:t xml:space="preserve">: </w:t>
      </w:r>
      <w:proofErr w:type="spellStart"/>
      <w:r w:rsidRPr="00AD65CB">
        <w:t>niba</w:t>
      </w:r>
      <w:proofErr w:type="spellEnd"/>
      <w:r w:rsidRPr="00AD65CB">
        <w:t xml:space="preserve"> umntu </w:t>
      </w:r>
      <w:proofErr w:type="spellStart"/>
      <w:r w:rsidRPr="00AD65CB">
        <w:t>omhlope</w:t>
      </w:r>
      <w:proofErr w:type="spellEnd"/>
      <w:r w:rsidRPr="00AD65CB">
        <w:t xml:space="preserve"> </w:t>
      </w:r>
      <w:proofErr w:type="spellStart"/>
      <w:r w:rsidRPr="00AD65CB">
        <w:t>wosoloko</w:t>
      </w:r>
      <w:proofErr w:type="spellEnd"/>
      <w:r w:rsidRPr="00AD65CB">
        <w:t xml:space="preserve"> </w:t>
      </w:r>
      <w:proofErr w:type="spellStart"/>
      <w:r w:rsidRPr="00AD65CB">
        <w:t>epetwe</w:t>
      </w:r>
      <w:proofErr w:type="spellEnd"/>
      <w:r w:rsidRPr="00AD65CB">
        <w:t xml:space="preserve"> </w:t>
      </w:r>
      <w:proofErr w:type="spellStart"/>
      <w:r w:rsidRPr="00AD65CB">
        <w:t>nini</w:t>
      </w:r>
      <w:proofErr w:type="spellEnd"/>
      <w:r w:rsidRPr="00AD65CB">
        <w:t xml:space="preserve">? </w:t>
      </w:r>
      <w:proofErr w:type="spellStart"/>
      <w:r w:rsidRPr="00AD65CB">
        <w:t>niyaxoka</w:t>
      </w:r>
      <w:proofErr w:type="spellEnd"/>
      <w:r w:rsidRPr="00AD65CB">
        <w:t xml:space="preserve">! ngoku </w:t>
      </w:r>
      <w:proofErr w:type="spellStart"/>
      <w:r w:rsidRPr="00AD65CB">
        <w:t>kungoku</w:t>
      </w:r>
      <w:proofErr w:type="spellEnd"/>
      <w:r w:rsidRPr="00AD65CB">
        <w:t xml:space="preserve">, oko </w:t>
      </w:r>
      <w:proofErr w:type="spellStart"/>
      <w:r w:rsidRPr="00AD65CB">
        <w:t>kwakukoko</w:t>
      </w:r>
      <w:proofErr w:type="spellEnd"/>
      <w:r w:rsidRPr="00AD65CB">
        <w:t xml:space="preserve">! </w:t>
      </w:r>
      <w:proofErr w:type="spellStart"/>
      <w:r w:rsidRPr="00AD65CB">
        <w:t>Watsho</w:t>
      </w:r>
      <w:proofErr w:type="spellEnd"/>
      <w:r w:rsidRPr="00AD65CB">
        <w:t xml:space="preserve"> </w:t>
      </w:r>
      <w:proofErr w:type="spellStart"/>
      <w:r w:rsidRPr="00AD65CB">
        <w:t>wagwebela</w:t>
      </w:r>
      <w:proofErr w:type="spellEnd"/>
      <w:r w:rsidRPr="00AD65CB">
        <w:t xml:space="preserve"> </w:t>
      </w:r>
      <w:proofErr w:type="spellStart"/>
      <w:r w:rsidRPr="00AD65CB">
        <w:t>umlungu</w:t>
      </w:r>
      <w:proofErr w:type="spellEnd"/>
      <w:r w:rsidRPr="00AD65CB">
        <w:t xml:space="preserve">. </w:t>
      </w:r>
      <w:proofErr w:type="spellStart"/>
      <w:r w:rsidRPr="00AD65CB">
        <w:t>Soka</w:t>
      </w:r>
      <w:proofErr w:type="spellEnd"/>
      <w:r w:rsidRPr="00AD65CB">
        <w:t xml:space="preserve"> </w:t>
      </w:r>
      <w:proofErr w:type="spellStart"/>
      <w:r w:rsidRPr="00AD65CB">
        <w:t>sive</w:t>
      </w:r>
      <w:proofErr w:type="spellEnd"/>
      <w:r w:rsidRPr="00AD65CB">
        <w:t xml:space="preserve"> </w:t>
      </w:r>
      <w:proofErr w:type="spellStart"/>
      <w:r w:rsidRPr="00AD65CB">
        <w:t>kambe</w:t>
      </w:r>
      <w:proofErr w:type="spellEnd"/>
      <w:r w:rsidRPr="00AD65CB">
        <w:t xml:space="preserve"> </w:t>
      </w:r>
      <w:proofErr w:type="spellStart"/>
      <w:r w:rsidRPr="00AD65CB">
        <w:t>Entlambe</w:t>
      </w:r>
      <w:proofErr w:type="spellEnd"/>
      <w:r w:rsidRPr="00AD65CB">
        <w:t xml:space="preserve">, </w:t>
      </w:r>
      <w:proofErr w:type="spellStart"/>
      <w:r w:rsidRPr="00AD65CB">
        <w:t>lemantyi</w:t>
      </w:r>
      <w:proofErr w:type="spellEnd"/>
      <w:r w:rsidRPr="00AD65CB">
        <w:t xml:space="preserve"> u Mr. King </w:t>
      </w:r>
      <w:proofErr w:type="spellStart"/>
      <w:r w:rsidRPr="00AD65CB">
        <w:t>izigwebo</w:t>
      </w:r>
      <w:proofErr w:type="spellEnd"/>
      <w:r w:rsidRPr="00AD65CB">
        <w:t xml:space="preserve"> </w:t>
      </w:r>
      <w:proofErr w:type="spellStart"/>
      <w:r w:rsidRPr="00AD65CB">
        <w:t>zayo</w:t>
      </w:r>
      <w:proofErr w:type="spellEnd"/>
      <w:r w:rsidRPr="00AD65CB">
        <w:t xml:space="preserve"> </w:t>
      </w:r>
      <w:proofErr w:type="spellStart"/>
      <w:r w:rsidRPr="00AD65CB">
        <w:t>zirorelwa</w:t>
      </w:r>
      <w:proofErr w:type="spellEnd"/>
      <w:r w:rsidRPr="00AD65CB">
        <w:t xml:space="preserve"> kakulu ngabantu. </w:t>
      </w:r>
      <w:proofErr w:type="spellStart"/>
      <w:r w:rsidRPr="00AD65CB">
        <w:t>sigwebo</w:t>
      </w:r>
      <w:proofErr w:type="spellEnd"/>
      <w:r w:rsidRPr="00AD65CB">
        <w:t xml:space="preserve"> </w:t>
      </w:r>
      <w:proofErr w:type="spellStart"/>
      <w:r w:rsidRPr="00AD65CB">
        <w:t>pezu</w:t>
      </w:r>
      <w:proofErr w:type="spellEnd"/>
      <w:r w:rsidRPr="00AD65CB">
        <w:t xml:space="preserve"> </w:t>
      </w:r>
      <w:proofErr w:type="spellStart"/>
      <w:r w:rsidRPr="00AD65CB">
        <w:t>konyana</w:t>
      </w:r>
      <w:proofErr w:type="spellEnd"/>
      <w:r w:rsidRPr="00AD65CB">
        <w:t xml:space="preserve"> ka Mona; </w:t>
      </w:r>
      <w:proofErr w:type="spellStart"/>
      <w:r w:rsidRPr="00AD65CB">
        <w:t>umfi</w:t>
      </w:r>
      <w:proofErr w:type="spellEnd"/>
      <w:r w:rsidRPr="00AD65CB">
        <w:t xml:space="preserve"> u Mona </w:t>
      </w:r>
      <w:proofErr w:type="spellStart"/>
      <w:r w:rsidRPr="00AD65CB">
        <w:t>wazala</w:t>
      </w:r>
      <w:proofErr w:type="spellEnd"/>
      <w:r w:rsidRPr="00AD65CB">
        <w:t xml:space="preserve"> </w:t>
      </w:r>
      <w:proofErr w:type="spellStart"/>
      <w:r w:rsidRPr="00AD65CB">
        <w:t>abantwana</w:t>
      </w:r>
      <w:proofErr w:type="spellEnd"/>
      <w:r w:rsidRPr="00AD65CB">
        <w:t xml:space="preserve"> </w:t>
      </w:r>
      <w:proofErr w:type="spellStart"/>
      <w:r w:rsidRPr="00AD65CB">
        <w:t>abasixenxe</w:t>
      </w:r>
      <w:proofErr w:type="spellEnd"/>
      <w:r w:rsidRPr="00AD65CB">
        <w:t xml:space="preserve">, </w:t>
      </w:r>
      <w:proofErr w:type="spellStart"/>
      <w:r w:rsidRPr="00AD65CB">
        <w:t>wamnye</w:t>
      </w:r>
      <w:proofErr w:type="spellEnd"/>
      <w:r w:rsidRPr="00AD65CB">
        <w:t xml:space="preserve"> </w:t>
      </w:r>
      <w:proofErr w:type="spellStart"/>
      <w:r w:rsidRPr="00AD65CB">
        <w:t>oyinkwenkwe</w:t>
      </w:r>
      <w:proofErr w:type="spellEnd"/>
      <w:r w:rsidRPr="00AD65CB">
        <w:t xml:space="preserve">, </w:t>
      </w:r>
      <w:proofErr w:type="spellStart"/>
      <w:r w:rsidRPr="00AD65CB">
        <w:t>loke</w:t>
      </w:r>
      <w:proofErr w:type="spellEnd"/>
      <w:r w:rsidRPr="00AD65CB">
        <w:t xml:space="preserve"> </w:t>
      </w:r>
      <w:proofErr w:type="spellStart"/>
      <w:r w:rsidRPr="00AD65CB">
        <w:t>ugwetywayo</w:t>
      </w:r>
      <w:proofErr w:type="spellEnd"/>
      <w:r w:rsidRPr="00AD65CB">
        <w:t xml:space="preserve">; ke </w:t>
      </w:r>
      <w:proofErr w:type="spellStart"/>
      <w:r w:rsidRPr="00AD65CB">
        <w:t>kute</w:t>
      </w:r>
      <w:proofErr w:type="spellEnd"/>
      <w:r w:rsidRPr="00AD65CB">
        <w:t xml:space="preserve"> mhla u Mona </w:t>
      </w:r>
      <w:proofErr w:type="spellStart"/>
      <w:r w:rsidRPr="00AD65CB">
        <w:t>wabuba</w:t>
      </w:r>
      <w:proofErr w:type="spellEnd"/>
      <w:r w:rsidRPr="00AD65CB">
        <w:t xml:space="preserve"> </w:t>
      </w:r>
      <w:proofErr w:type="spellStart"/>
      <w:r w:rsidRPr="00AD65CB">
        <w:t>wabi</w:t>
      </w:r>
      <w:proofErr w:type="spellEnd"/>
      <w:r w:rsidRPr="00AD65CB">
        <w:t xml:space="preserve">- za amadoda </w:t>
      </w:r>
      <w:proofErr w:type="spellStart"/>
      <w:r w:rsidRPr="00AD65CB">
        <w:t>amatandatu</w:t>
      </w:r>
      <w:proofErr w:type="spellEnd"/>
      <w:r w:rsidRPr="00AD65CB">
        <w:t xml:space="preserve"> kunye </w:t>
      </w:r>
      <w:proofErr w:type="spellStart"/>
      <w:r w:rsidRPr="00AD65CB">
        <w:t>nenkosi</w:t>
      </w:r>
      <w:proofErr w:type="spellEnd"/>
      <w:r w:rsidRPr="00AD65CB">
        <w:t xml:space="preserve"> </w:t>
      </w:r>
      <w:proofErr w:type="spellStart"/>
      <w:r w:rsidRPr="00AD65CB">
        <w:t>yakona</w:t>
      </w:r>
      <w:proofErr w:type="spellEnd"/>
      <w:r w:rsidRPr="00AD65CB">
        <w:t xml:space="preserve"> u </w:t>
      </w:r>
      <w:proofErr w:type="spellStart"/>
      <w:r w:rsidRPr="00AD65CB">
        <w:t>Maxegwana</w:t>
      </w:r>
      <w:proofErr w:type="spellEnd"/>
      <w:r w:rsidRPr="00AD65CB">
        <w:t xml:space="preserve">, </w:t>
      </w:r>
      <w:proofErr w:type="spellStart"/>
      <w:r w:rsidRPr="00AD65CB">
        <w:t>wayolela</w:t>
      </w:r>
      <w:proofErr w:type="spellEnd"/>
      <w:r w:rsidRPr="00AD65CB">
        <w:t xml:space="preserve"> </w:t>
      </w:r>
      <w:proofErr w:type="spellStart"/>
      <w:r w:rsidRPr="00AD65CB">
        <w:t>ngeliti</w:t>
      </w:r>
      <w:proofErr w:type="spellEnd"/>
      <w:r w:rsidRPr="00AD65CB">
        <w:t xml:space="preserve">: </w:t>
      </w:r>
      <w:proofErr w:type="spellStart"/>
      <w:r w:rsidRPr="00AD65CB">
        <w:t>kupela</w:t>
      </w:r>
      <w:proofErr w:type="spellEnd"/>
      <w:r w:rsidRPr="00AD65CB">
        <w:t xml:space="preserve"> </w:t>
      </w:r>
      <w:proofErr w:type="spellStart"/>
      <w:r w:rsidRPr="00AD65CB">
        <w:t>konyana</w:t>
      </w:r>
      <w:proofErr w:type="spellEnd"/>
      <w:r w:rsidRPr="00AD65CB">
        <w:t xml:space="preserve"> warn lo, </w:t>
      </w:r>
      <w:proofErr w:type="spellStart"/>
      <w:r w:rsidRPr="00AD65CB">
        <w:t>ngendawo</w:t>
      </w:r>
      <w:proofErr w:type="spellEnd"/>
      <w:r w:rsidRPr="00AD65CB">
        <w:t xml:space="preserve"> yokuba </w:t>
      </w:r>
      <w:proofErr w:type="spellStart"/>
      <w:r w:rsidRPr="00AD65CB">
        <w:t>esemncinane</w:t>
      </w:r>
      <w:proofErr w:type="spellEnd"/>
      <w:r w:rsidRPr="00AD65CB">
        <w:t xml:space="preserve"> </w:t>
      </w:r>
      <w:proofErr w:type="spellStart"/>
      <w:r w:rsidRPr="00AD65CB">
        <w:t>ndicela</w:t>
      </w:r>
      <w:proofErr w:type="spellEnd"/>
      <w:r w:rsidRPr="00AD65CB">
        <w:t xml:space="preserve"> </w:t>
      </w:r>
      <w:proofErr w:type="spellStart"/>
      <w:r w:rsidRPr="00AD65CB">
        <w:t>lamadoda</w:t>
      </w:r>
      <w:proofErr w:type="spellEnd"/>
      <w:r w:rsidRPr="00AD65CB">
        <w:t xml:space="preserve"> </w:t>
      </w:r>
      <w:proofErr w:type="spellStart"/>
      <w:r w:rsidRPr="00AD65CB">
        <w:t>matandatu</w:t>
      </w:r>
      <w:proofErr w:type="spellEnd"/>
      <w:r w:rsidRPr="00AD65CB">
        <w:t xml:space="preserve"> ukuze abe </w:t>
      </w:r>
      <w:proofErr w:type="spellStart"/>
      <w:r w:rsidRPr="00AD65CB">
        <w:t>liliso</w:t>
      </w:r>
      <w:proofErr w:type="spellEnd"/>
      <w:r w:rsidRPr="00AD65CB">
        <w:t xml:space="preserve"> </w:t>
      </w:r>
      <w:proofErr w:type="spellStart"/>
      <w:r w:rsidRPr="00AD65CB">
        <w:t>kwezimpahla</w:t>
      </w:r>
      <w:proofErr w:type="spellEnd"/>
      <w:r w:rsidRPr="00AD65CB">
        <w:t xml:space="preserve"> ukuze </w:t>
      </w:r>
      <w:proofErr w:type="spellStart"/>
      <w:r w:rsidRPr="00AD65CB">
        <w:t>azinikele</w:t>
      </w:r>
      <w:proofErr w:type="spellEnd"/>
      <w:r w:rsidRPr="00AD65CB">
        <w:t xml:space="preserve"> </w:t>
      </w:r>
      <w:proofErr w:type="spellStart"/>
      <w:r w:rsidRPr="00AD65CB">
        <w:t>kuye</w:t>
      </w:r>
      <w:proofErr w:type="spellEnd"/>
      <w:r w:rsidRPr="00AD65CB">
        <w:t xml:space="preserve"> </w:t>
      </w:r>
      <w:proofErr w:type="spellStart"/>
      <w:r w:rsidRPr="00AD65CB">
        <w:t>akukula</w:t>
      </w:r>
      <w:proofErr w:type="spellEnd"/>
      <w:r w:rsidRPr="00AD65CB">
        <w:t xml:space="preserve">. Namhla </w:t>
      </w:r>
      <w:proofErr w:type="spellStart"/>
      <w:r w:rsidRPr="00AD65CB">
        <w:t>kubanga</w:t>
      </w:r>
      <w:proofErr w:type="spellEnd"/>
      <w:r w:rsidRPr="00AD65CB">
        <w:t xml:space="preserve"> unyana </w:t>
      </w:r>
      <w:proofErr w:type="spellStart"/>
      <w:r w:rsidRPr="00AD65CB">
        <w:t>womninawa</w:t>
      </w:r>
      <w:proofErr w:type="spellEnd"/>
      <w:r w:rsidRPr="00AD65CB">
        <w:t xml:space="preserve"> ka Mona, </w:t>
      </w:r>
      <w:proofErr w:type="spellStart"/>
      <w:r w:rsidRPr="00AD65CB">
        <w:t>selengene</w:t>
      </w:r>
      <w:proofErr w:type="spellEnd"/>
      <w:r w:rsidRPr="00AD65CB">
        <w:t xml:space="preserve"> </w:t>
      </w:r>
      <w:proofErr w:type="spellStart"/>
      <w:r w:rsidRPr="00AD65CB">
        <w:t>eqingeni</w:t>
      </w:r>
      <w:proofErr w:type="spellEnd"/>
      <w:r w:rsidRPr="00AD65CB">
        <w:t xml:space="preserve"> </w:t>
      </w:r>
      <w:proofErr w:type="spellStart"/>
      <w:r w:rsidRPr="00AD65CB">
        <w:t>eliti</w:t>
      </w:r>
      <w:proofErr w:type="spellEnd"/>
      <w:r w:rsidRPr="00AD65CB">
        <w:t xml:space="preserve"> </w:t>
      </w:r>
      <w:proofErr w:type="spellStart"/>
      <w:r w:rsidRPr="00AD65CB">
        <w:t>ngowesisu</w:t>
      </w:r>
      <w:proofErr w:type="spellEnd"/>
      <w:r w:rsidRPr="00AD65CB">
        <w:t xml:space="preserve">. </w:t>
      </w:r>
      <w:proofErr w:type="spellStart"/>
      <w:r w:rsidRPr="00AD65CB">
        <w:t>Suka</w:t>
      </w:r>
      <w:proofErr w:type="spellEnd"/>
      <w:r w:rsidRPr="00AD65CB">
        <w:t xml:space="preserve"> u King, kuba </w:t>
      </w:r>
      <w:proofErr w:type="spellStart"/>
      <w:r w:rsidRPr="00AD65CB">
        <w:t>kuxabene</w:t>
      </w:r>
      <w:proofErr w:type="spellEnd"/>
      <w:r w:rsidRPr="00AD65CB">
        <w:t xml:space="preserve"> no Headman </w:t>
      </w:r>
      <w:proofErr w:type="spellStart"/>
      <w:r w:rsidRPr="00AD65CB">
        <w:t>Maxegwana</w:t>
      </w:r>
      <w:proofErr w:type="spellEnd"/>
      <w:r w:rsidRPr="00AD65CB">
        <w:t xml:space="preserve">, </w:t>
      </w:r>
      <w:proofErr w:type="spellStart"/>
      <w:r w:rsidRPr="00AD65CB">
        <w:t>akuti</w:t>
      </w:r>
      <w:proofErr w:type="spellEnd"/>
      <w:r w:rsidRPr="00AD65CB">
        <w:t xml:space="preserve"> </w:t>
      </w:r>
      <w:proofErr w:type="spellStart"/>
      <w:r w:rsidRPr="00AD65CB">
        <w:t>umfana</w:t>
      </w:r>
      <w:proofErr w:type="spellEnd"/>
      <w:r w:rsidRPr="00AD65CB">
        <w:t xml:space="preserve"> </w:t>
      </w:r>
      <w:proofErr w:type="spellStart"/>
      <w:r w:rsidRPr="00AD65CB">
        <w:t>ingqina</w:t>
      </w:r>
      <w:proofErr w:type="spellEnd"/>
      <w:r w:rsidRPr="00AD65CB">
        <w:t xml:space="preserve"> lam </w:t>
      </w:r>
      <w:proofErr w:type="spellStart"/>
      <w:r w:rsidRPr="00AD65CB">
        <w:t>ngu</w:t>
      </w:r>
      <w:proofErr w:type="spellEnd"/>
      <w:r w:rsidRPr="00AD65CB">
        <w:t xml:space="preserve"> </w:t>
      </w:r>
      <w:proofErr w:type="spellStart"/>
      <w:r w:rsidRPr="00AD65CB">
        <w:t>xhegana</w:t>
      </w:r>
      <w:proofErr w:type="spellEnd"/>
      <w:r w:rsidRPr="00AD65CB">
        <w:t xml:space="preserve">, </w:t>
      </w:r>
      <w:proofErr w:type="spellStart"/>
      <w:r w:rsidRPr="00AD65CB">
        <w:t>wabizwa</w:t>
      </w:r>
      <w:proofErr w:type="spellEnd"/>
      <w:r w:rsidRPr="00AD65CB">
        <w:t xml:space="preserve"> </w:t>
      </w:r>
      <w:proofErr w:type="spellStart"/>
      <w:r w:rsidRPr="00AD65CB">
        <w:t>ute</w:t>
      </w:r>
      <w:proofErr w:type="spellEnd"/>
      <w:r w:rsidRPr="00AD65CB">
        <w:t xml:space="preserve"> </w:t>
      </w:r>
      <w:proofErr w:type="spellStart"/>
      <w:r w:rsidRPr="00AD65CB">
        <w:t>akuma</w:t>
      </w:r>
      <w:proofErr w:type="spellEnd"/>
      <w:r w:rsidRPr="00AD65CB">
        <w:t xml:space="preserve"> </w:t>
      </w:r>
      <w:proofErr w:type="spellStart"/>
      <w:r w:rsidRPr="00AD65CB">
        <w:t>wati</w:t>
      </w:r>
      <w:proofErr w:type="spellEnd"/>
      <w:r w:rsidRPr="00AD65CB">
        <w:t xml:space="preserve"> </w:t>
      </w:r>
      <w:proofErr w:type="spellStart"/>
      <w:r w:rsidRPr="00AD65CB">
        <w:t>ityazi</w:t>
      </w:r>
      <w:proofErr w:type="spellEnd"/>
      <w:r w:rsidRPr="00AD65CB">
        <w:t xml:space="preserve"> ukuba </w:t>
      </w:r>
      <w:proofErr w:type="spellStart"/>
      <w:r w:rsidRPr="00AD65CB">
        <w:t>uyawazakuxoka</w:t>
      </w:r>
      <w:proofErr w:type="spellEnd"/>
      <w:r w:rsidRPr="00AD65CB">
        <w:t xml:space="preserve"> </w:t>
      </w:r>
      <w:proofErr w:type="spellStart"/>
      <w:r w:rsidRPr="00AD65CB">
        <w:t>xoki</w:t>
      </w:r>
      <w:proofErr w:type="spellEnd"/>
      <w:r w:rsidRPr="00AD65CB">
        <w:t xml:space="preserve"> </w:t>
      </w:r>
      <w:proofErr w:type="spellStart"/>
      <w:r w:rsidRPr="00AD65CB">
        <w:t>ndini</w:t>
      </w:r>
      <w:proofErr w:type="spellEnd"/>
      <w:r w:rsidRPr="00AD65CB">
        <w:t xml:space="preserve">, </w:t>
      </w:r>
      <w:proofErr w:type="spellStart"/>
      <w:r w:rsidRPr="00AD65CB">
        <w:t>yitsho</w:t>
      </w:r>
      <w:proofErr w:type="spellEnd"/>
      <w:r w:rsidRPr="00AD65CB">
        <w:t xml:space="preserve"> </w:t>
      </w:r>
      <w:proofErr w:type="spellStart"/>
      <w:r w:rsidRPr="00AD65CB">
        <w:t>sive</w:t>
      </w:r>
      <w:proofErr w:type="spellEnd"/>
      <w:r w:rsidRPr="00AD65CB">
        <w:t xml:space="preserve"> </w:t>
      </w:r>
      <w:proofErr w:type="spellStart"/>
      <w:r w:rsidRPr="00AD65CB">
        <w:t>obubuxoki</w:t>
      </w:r>
      <w:proofErr w:type="spellEnd"/>
      <w:r w:rsidRPr="00AD65CB">
        <w:t xml:space="preserve"> </w:t>
      </w:r>
      <w:proofErr w:type="spellStart"/>
      <w:r w:rsidRPr="00AD65CB">
        <w:t>bako</w:t>
      </w:r>
      <w:proofErr w:type="spellEnd"/>
      <w:r w:rsidRPr="00AD65CB">
        <w:t xml:space="preserve">, </w:t>
      </w:r>
      <w:proofErr w:type="spellStart"/>
      <w:r w:rsidRPr="00AD65CB">
        <w:t>ute</w:t>
      </w:r>
      <w:proofErr w:type="spellEnd"/>
      <w:r w:rsidRPr="00AD65CB">
        <w:t xml:space="preserve"> </w:t>
      </w:r>
      <w:proofErr w:type="spellStart"/>
      <w:r w:rsidRPr="00AD65CB">
        <w:t>akutera</w:t>
      </w:r>
      <w:proofErr w:type="spellEnd"/>
      <w:r w:rsidRPr="00AD65CB">
        <w:t xml:space="preserve">, </w:t>
      </w:r>
      <w:proofErr w:type="spellStart"/>
      <w:r w:rsidRPr="00AD65CB">
        <w:t>wati</w:t>
      </w:r>
      <w:proofErr w:type="spellEnd"/>
      <w:r w:rsidRPr="00AD65CB">
        <w:t xml:space="preserve"> </w:t>
      </w:r>
      <w:proofErr w:type="spellStart"/>
      <w:r w:rsidRPr="00AD65CB">
        <w:t>umantyi</w:t>
      </w:r>
      <w:proofErr w:type="spellEnd"/>
      <w:r w:rsidRPr="00AD65CB">
        <w:t xml:space="preserve"> </w:t>
      </w:r>
      <w:proofErr w:type="spellStart"/>
      <w:r w:rsidRPr="00AD65CB">
        <w:t>uyabonake</w:t>
      </w:r>
      <w:proofErr w:type="spellEnd"/>
      <w:r w:rsidRPr="00AD65CB">
        <w:t xml:space="preserve"> </w:t>
      </w:r>
      <w:proofErr w:type="spellStart"/>
      <w:r w:rsidRPr="00AD65CB">
        <w:t>benditshilo</w:t>
      </w:r>
      <w:proofErr w:type="spellEnd"/>
      <w:r w:rsidRPr="00AD65CB">
        <w:t xml:space="preserve">; </w:t>
      </w:r>
      <w:proofErr w:type="spellStart"/>
      <w:r w:rsidRPr="00AD65CB">
        <w:t>waligweba</w:t>
      </w:r>
      <w:proofErr w:type="spellEnd"/>
      <w:r w:rsidRPr="00AD65CB">
        <w:t xml:space="preserve"> </w:t>
      </w:r>
      <w:proofErr w:type="spellStart"/>
      <w:r w:rsidRPr="00AD65CB">
        <w:t>umfo</w:t>
      </w:r>
      <w:proofErr w:type="spellEnd"/>
      <w:r w:rsidRPr="00AD65CB">
        <w:t xml:space="preserve"> ka King.</w:t>
      </w:r>
    </w:p>
    <w:p w:rsidR="001F1BC1" w:rsidRPr="00AD65CB" w:rsidRDefault="00A716B5" w:rsidP="001F28C6">
      <w:pPr>
        <w:pStyle w:val="BodyText"/>
        <w:framePr w:w="3262" w:h="6880" w:hRule="exact" w:wrap="none" w:vAnchor="page" w:hAnchor="page" w:x="529" w:y="17471"/>
        <w:spacing w:after="0" w:line="190" w:lineRule="auto"/>
        <w:ind w:firstLine="180"/>
        <w:jc w:val="both"/>
      </w:pPr>
      <w:proofErr w:type="spellStart"/>
      <w:r w:rsidRPr="00AD65CB">
        <w:t>Kuko</w:t>
      </w:r>
      <w:proofErr w:type="spellEnd"/>
      <w:r w:rsidRPr="00AD65CB">
        <w:t xml:space="preserve"> </w:t>
      </w:r>
      <w:proofErr w:type="spellStart"/>
      <w:r w:rsidRPr="00AD65CB">
        <w:t>ityala</w:t>
      </w:r>
      <w:proofErr w:type="spellEnd"/>
      <w:r w:rsidRPr="00AD65CB">
        <w:t xml:space="preserve"> </w:t>
      </w:r>
      <w:proofErr w:type="spellStart"/>
      <w:r w:rsidRPr="00AD65CB">
        <w:t>elibhenele</w:t>
      </w:r>
      <w:proofErr w:type="spellEnd"/>
      <w:r w:rsidRPr="00AD65CB">
        <w:t xml:space="preserve"> </w:t>
      </w:r>
      <w:proofErr w:type="spellStart"/>
      <w:r w:rsidRPr="00AD65CB">
        <w:t>Entlambe</w:t>
      </w:r>
      <w:proofErr w:type="spellEnd"/>
      <w:r w:rsidRPr="00AD65CB">
        <w:t xml:space="preserve">, </w:t>
      </w:r>
      <w:proofErr w:type="spellStart"/>
      <w:r w:rsidRPr="00AD65CB">
        <w:t>beli</w:t>
      </w:r>
      <w:proofErr w:type="spellEnd"/>
      <w:r w:rsidRPr="00AD65CB">
        <w:t xml:space="preserve">- </w:t>
      </w:r>
      <w:proofErr w:type="spellStart"/>
      <w:r w:rsidRPr="00AD65CB">
        <w:t>gwetywe</w:t>
      </w:r>
      <w:proofErr w:type="spellEnd"/>
      <w:r w:rsidRPr="00AD65CB">
        <w:t xml:space="preserve"> </w:t>
      </w:r>
      <w:proofErr w:type="spellStart"/>
      <w:r w:rsidRPr="00AD65CB">
        <w:t>yimantyi</w:t>
      </w:r>
      <w:proofErr w:type="spellEnd"/>
      <w:r w:rsidRPr="00AD65CB">
        <w:t xml:space="preserve"> vase </w:t>
      </w:r>
      <w:proofErr w:type="spellStart"/>
      <w:r w:rsidRPr="00AD65CB">
        <w:t>Ngqainakwe</w:t>
      </w:r>
      <w:proofErr w:type="spellEnd"/>
      <w:r w:rsidRPr="00AD65CB">
        <w:t xml:space="preserve"> u Mr. T. King, </w:t>
      </w:r>
      <w:proofErr w:type="spellStart"/>
      <w:r w:rsidRPr="00AD65CB">
        <w:t>waligweba</w:t>
      </w:r>
      <w:proofErr w:type="spellEnd"/>
      <w:r w:rsidRPr="00AD65CB">
        <w:t xml:space="preserve"> </w:t>
      </w:r>
      <w:proofErr w:type="spellStart"/>
      <w:r w:rsidRPr="00AD65CB">
        <w:t>engabuzanga</w:t>
      </w:r>
      <w:proofErr w:type="spellEnd"/>
      <w:r w:rsidRPr="00AD65CB">
        <w:t xml:space="preserve"> </w:t>
      </w:r>
      <w:proofErr w:type="spellStart"/>
      <w:r w:rsidRPr="00AD65CB">
        <w:t>nomteto</w:t>
      </w:r>
      <w:proofErr w:type="spellEnd"/>
      <w:r w:rsidRPr="00AD65CB">
        <w:t xml:space="preserve"> </w:t>
      </w:r>
      <w:proofErr w:type="spellStart"/>
      <w:r w:rsidRPr="00AD65CB">
        <w:t>wendlela</w:t>
      </w:r>
      <w:proofErr w:type="spellEnd"/>
      <w:r w:rsidRPr="00AD65CB">
        <w:t xml:space="preserve"> yalo nase </w:t>
      </w:r>
      <w:proofErr w:type="spellStart"/>
      <w:r w:rsidRPr="00AD65CB">
        <w:t>zinkosini</w:t>
      </w:r>
      <w:proofErr w:type="spellEnd"/>
      <w:r w:rsidRPr="00AD65CB">
        <w:t xml:space="preserve">, </w:t>
      </w:r>
      <w:proofErr w:type="spellStart"/>
      <w:r w:rsidRPr="00AD65CB">
        <w:t>ngonyana</w:t>
      </w:r>
      <w:proofErr w:type="spellEnd"/>
      <w:r w:rsidRPr="00AD65CB">
        <w:t xml:space="preserve"> </w:t>
      </w:r>
      <w:proofErr w:type="spellStart"/>
      <w:r w:rsidRPr="00AD65CB">
        <w:t>womti</w:t>
      </w:r>
      <w:proofErr w:type="spellEnd"/>
      <w:r w:rsidRPr="00AD65CB">
        <w:t xml:space="preserve"> u Mona. </w:t>
      </w:r>
      <w:proofErr w:type="spellStart"/>
      <w:r w:rsidRPr="00AD65CB">
        <w:t>Kutiwa</w:t>
      </w:r>
      <w:proofErr w:type="spellEnd"/>
      <w:r w:rsidRPr="00AD65CB">
        <w:t xml:space="preserve"> </w:t>
      </w:r>
      <w:proofErr w:type="spellStart"/>
      <w:r w:rsidRPr="00AD65CB">
        <w:t>makangandli</w:t>
      </w:r>
      <w:proofErr w:type="spellEnd"/>
      <w:r w:rsidRPr="00AD65CB">
        <w:t xml:space="preserve"> </w:t>
      </w:r>
      <w:proofErr w:type="spellStart"/>
      <w:r w:rsidRPr="00AD65CB">
        <w:t>lifa</w:t>
      </w:r>
      <w:proofErr w:type="spellEnd"/>
      <w:r w:rsidRPr="00AD65CB">
        <w:t xml:space="preserve"> kuba </w:t>
      </w:r>
      <w:proofErr w:type="spellStart"/>
      <w:r w:rsidRPr="00AD65CB">
        <w:t>engowerexe</w:t>
      </w:r>
      <w:proofErr w:type="spellEnd"/>
      <w:r w:rsidRPr="00AD65CB">
        <w:t xml:space="preserve">, </w:t>
      </w:r>
      <w:proofErr w:type="spellStart"/>
      <w:r w:rsidRPr="00AD65CB">
        <w:t>asuke</w:t>
      </w:r>
      <w:proofErr w:type="spellEnd"/>
      <w:r w:rsidRPr="00AD65CB">
        <w:t xml:space="preserve"> </w:t>
      </w:r>
      <w:proofErr w:type="spellStart"/>
      <w:r w:rsidRPr="00AD65CB">
        <w:t>agwebe</w:t>
      </w:r>
      <w:proofErr w:type="spellEnd"/>
      <w:r w:rsidRPr="00AD65CB">
        <w:t xml:space="preserve"> ke yena u King. </w:t>
      </w:r>
      <w:proofErr w:type="spellStart"/>
      <w:r w:rsidRPr="00AD65CB">
        <w:t>Asazi</w:t>
      </w:r>
      <w:proofErr w:type="spellEnd"/>
      <w:r w:rsidRPr="00AD65CB">
        <w:t xml:space="preserve"> nokuba lo King </w:t>
      </w:r>
      <w:proofErr w:type="spellStart"/>
      <w:r w:rsidRPr="00AD65CB">
        <w:t>uzalana</w:t>
      </w:r>
      <w:proofErr w:type="spellEnd"/>
      <w:r w:rsidRPr="00AD65CB">
        <w:t xml:space="preserve"> </w:t>
      </w:r>
      <w:proofErr w:type="spellStart"/>
      <w:r w:rsidRPr="00AD65CB">
        <w:t>notshaba</w:t>
      </w:r>
      <w:proofErr w:type="spellEnd"/>
      <w:r w:rsidRPr="00AD65CB">
        <w:t xml:space="preserve"> Iuka </w:t>
      </w:r>
      <w:proofErr w:type="spellStart"/>
      <w:r w:rsidRPr="00AD65CB">
        <w:t>Mabandla</w:t>
      </w:r>
      <w:proofErr w:type="spellEnd"/>
      <w:r w:rsidRPr="00AD65CB">
        <w:t xml:space="preserve"> </w:t>
      </w:r>
      <w:proofErr w:type="spellStart"/>
      <w:r w:rsidRPr="00AD65CB">
        <w:t>sinina</w:t>
      </w:r>
      <w:proofErr w:type="spellEnd"/>
      <w:r w:rsidRPr="00AD65CB">
        <w:t xml:space="preserve">. Yena umntwana </w:t>
      </w:r>
      <w:proofErr w:type="spellStart"/>
      <w:r w:rsidRPr="00AD65CB">
        <w:t>ngunyaua</w:t>
      </w:r>
      <w:proofErr w:type="spellEnd"/>
      <w:r w:rsidRPr="00AD65CB">
        <w:t xml:space="preserve"> ka Mona.</w:t>
      </w:r>
    </w:p>
    <w:p w:rsidR="001F1BC1" w:rsidRPr="00AD65CB" w:rsidRDefault="00A716B5" w:rsidP="001F28C6">
      <w:pPr>
        <w:pStyle w:val="BodyText"/>
        <w:framePr w:w="3262" w:h="1325" w:hRule="exact" w:wrap="none" w:vAnchor="page" w:hAnchor="page" w:x="673" w:y="24505"/>
        <w:spacing w:after="0" w:line="185" w:lineRule="auto"/>
        <w:ind w:firstLine="240"/>
        <w:jc w:val="both"/>
      </w:pPr>
      <w:r w:rsidRPr="00AD65CB">
        <w:t xml:space="preserve">Naye lo King </w:t>
      </w:r>
      <w:proofErr w:type="spellStart"/>
      <w:r w:rsidRPr="00AD65CB">
        <w:t>wase</w:t>
      </w:r>
      <w:proofErr w:type="spellEnd"/>
      <w:r w:rsidRPr="00AD65CB">
        <w:t xml:space="preserve"> </w:t>
      </w:r>
      <w:proofErr w:type="spellStart"/>
      <w:r w:rsidRPr="00AD65CB">
        <w:t>Mamfengweni</w:t>
      </w:r>
      <w:proofErr w:type="spellEnd"/>
      <w:r w:rsidRPr="00AD65CB">
        <w:t xml:space="preserve"> </w:t>
      </w:r>
      <w:proofErr w:type="spellStart"/>
      <w:r w:rsidRPr="00AD65CB">
        <w:t>usa</w:t>
      </w:r>
      <w:proofErr w:type="spellEnd"/>
      <w:r w:rsidRPr="00AD65CB">
        <w:t xml:space="preserve">- </w:t>
      </w:r>
      <w:proofErr w:type="spellStart"/>
      <w:r w:rsidRPr="00AD65CB">
        <w:t>gwebe</w:t>
      </w:r>
      <w:proofErr w:type="spellEnd"/>
      <w:r w:rsidRPr="00AD65CB">
        <w:t xml:space="preserve"> u </w:t>
      </w:r>
      <w:proofErr w:type="spellStart"/>
      <w:r w:rsidRPr="00AD65CB">
        <w:t>Xala</w:t>
      </w:r>
      <w:proofErr w:type="spellEnd"/>
      <w:r w:rsidRPr="00AD65CB">
        <w:t xml:space="preserve"> </w:t>
      </w:r>
      <w:proofErr w:type="spellStart"/>
      <w:r w:rsidRPr="00AD65CB">
        <w:t>Zazela</w:t>
      </w:r>
      <w:proofErr w:type="spellEnd"/>
      <w:r w:rsidRPr="00AD65CB">
        <w:t xml:space="preserve">, ngendlela </w:t>
      </w:r>
      <w:proofErr w:type="spellStart"/>
      <w:r w:rsidRPr="00AD65CB">
        <w:t>yokuti</w:t>
      </w:r>
      <w:proofErr w:type="spellEnd"/>
      <w:r w:rsidRPr="00AD65CB">
        <w:t xml:space="preserve"> u Mr. </w:t>
      </w:r>
      <w:proofErr w:type="spellStart"/>
      <w:r w:rsidRPr="00AD65CB">
        <w:t>Pottor</w:t>
      </w:r>
      <w:proofErr w:type="spellEnd"/>
      <w:r w:rsidRPr="00AD65CB">
        <w:t xml:space="preserve"> </w:t>
      </w:r>
      <w:proofErr w:type="spellStart"/>
      <w:r w:rsidRPr="00AD65CB">
        <w:t>abiyele</w:t>
      </w:r>
      <w:proofErr w:type="spellEnd"/>
      <w:r w:rsidRPr="00AD65CB">
        <w:t xml:space="preserve"> </w:t>
      </w:r>
      <w:proofErr w:type="spellStart"/>
      <w:r w:rsidRPr="00AD65CB">
        <w:t>umhlaba</w:t>
      </w:r>
      <w:proofErr w:type="spellEnd"/>
      <w:r w:rsidRPr="00AD65CB">
        <w:t xml:space="preserve"> </w:t>
      </w:r>
      <w:proofErr w:type="spellStart"/>
      <w:r w:rsidRPr="00AD65CB">
        <w:t>ozi</w:t>
      </w:r>
      <w:proofErr w:type="spellEnd"/>
      <w:r w:rsidRPr="00AD65CB">
        <w:t xml:space="preserve"> </w:t>
      </w:r>
      <w:proofErr w:type="spellStart"/>
      <w:r w:rsidRPr="00AD65CB">
        <w:t>akile</w:t>
      </w:r>
      <w:proofErr w:type="spellEnd"/>
      <w:r w:rsidRPr="00AD65CB">
        <w:t xml:space="preserve"> </w:t>
      </w:r>
      <w:proofErr w:type="spellStart"/>
      <w:r w:rsidRPr="00AD65CB">
        <w:t>ezintandatu</w:t>
      </w:r>
      <w:proofErr w:type="spellEnd"/>
      <w:r w:rsidRPr="00AD65CB">
        <w:t xml:space="preserve"> </w:t>
      </w:r>
      <w:proofErr w:type="spellStart"/>
      <w:r w:rsidRPr="00AD65CB">
        <w:t>ati</w:t>
      </w:r>
      <w:proofErr w:type="spellEnd"/>
      <w:r w:rsidRPr="00AD65CB">
        <w:t xml:space="preserve"> </w:t>
      </w:r>
      <w:proofErr w:type="spellStart"/>
      <w:r w:rsidRPr="00AD65CB">
        <w:t>akayivumeli</w:t>
      </w:r>
      <w:proofErr w:type="spellEnd"/>
      <w:r w:rsidRPr="00AD65CB">
        <w:t xml:space="preserve"> lento, </w:t>
      </w:r>
      <w:proofErr w:type="spellStart"/>
      <w:r w:rsidRPr="00AD65CB">
        <w:t>suka</w:t>
      </w:r>
      <w:proofErr w:type="spellEnd"/>
      <w:r w:rsidRPr="00AD65CB">
        <w:t xml:space="preserve"> </w:t>
      </w:r>
      <w:proofErr w:type="spellStart"/>
      <w:r w:rsidRPr="00AD65CB">
        <w:t>baposane</w:t>
      </w:r>
      <w:proofErr w:type="spellEnd"/>
      <w:r w:rsidRPr="00AD65CB">
        <w:t xml:space="preserve"> </w:t>
      </w:r>
      <w:proofErr w:type="spellStart"/>
      <w:r w:rsidRPr="00AD65CB">
        <w:t>emantyini</w:t>
      </w:r>
      <w:proofErr w:type="spellEnd"/>
      <w:r w:rsidRPr="00AD65CB">
        <w:t xml:space="preserve"> </w:t>
      </w:r>
      <w:proofErr w:type="spellStart"/>
      <w:r w:rsidRPr="00AD65CB">
        <w:t>ku</w:t>
      </w:r>
      <w:proofErr w:type="spellEnd"/>
      <w:r w:rsidRPr="00AD65CB">
        <w:t xml:space="preserve"> King, </w:t>
      </w:r>
      <w:proofErr w:type="spellStart"/>
      <w:r w:rsidRPr="00AD65CB">
        <w:t>ati</w:t>
      </w:r>
      <w:proofErr w:type="spellEnd"/>
      <w:r w:rsidRPr="00AD65CB">
        <w:t xml:space="preserve"> </w:t>
      </w:r>
      <w:proofErr w:type="spellStart"/>
      <w:r w:rsidRPr="00AD65CB">
        <w:t>ukugweba</w:t>
      </w:r>
      <w:proofErr w:type="spellEnd"/>
      <w:r w:rsidRPr="00AD65CB">
        <w:t xml:space="preserve"> </w:t>
      </w:r>
      <w:proofErr w:type="spellStart"/>
      <w:r w:rsidRPr="00AD65CB">
        <w:t>kwake</w:t>
      </w:r>
      <w:proofErr w:type="spellEnd"/>
      <w:r w:rsidRPr="00AD65CB">
        <w:t xml:space="preserve"> </w:t>
      </w:r>
      <w:proofErr w:type="spellStart"/>
      <w:r w:rsidRPr="00AD65CB">
        <w:t>niqelile</w:t>
      </w:r>
      <w:proofErr w:type="spellEnd"/>
      <w:r w:rsidRPr="00AD65CB">
        <w:t xml:space="preserve">, </w:t>
      </w:r>
      <w:proofErr w:type="spellStart"/>
      <w:r w:rsidRPr="00AD65CB">
        <w:t>Maxosa</w:t>
      </w:r>
      <w:proofErr w:type="spellEnd"/>
      <w:r w:rsidRPr="00AD65CB">
        <w:t xml:space="preserve">, </w:t>
      </w:r>
      <w:proofErr w:type="spellStart"/>
      <w:r w:rsidRPr="00AD65CB">
        <w:t>niba</w:t>
      </w:r>
      <w:proofErr w:type="spellEnd"/>
      <w:r w:rsidRPr="00AD65CB">
        <w:t xml:space="preserve"> </w:t>
      </w:r>
      <w:proofErr w:type="spellStart"/>
      <w:r w:rsidRPr="00AD65CB">
        <w:t>kuseleliya</w:t>
      </w:r>
      <w:proofErr w:type="spellEnd"/>
      <w:r w:rsidRPr="00AD65CB">
        <w:t xml:space="preserve"> xesha </w:t>
      </w:r>
      <w:proofErr w:type="spellStart"/>
      <w:r w:rsidRPr="00AD65CB">
        <w:t>benisiti</w:t>
      </w:r>
      <w:proofErr w:type="spellEnd"/>
      <w:r w:rsidRPr="00AD65CB">
        <w:t xml:space="preserve"> </w:t>
      </w:r>
      <w:proofErr w:type="spellStart"/>
      <w:r w:rsidRPr="00AD65CB">
        <w:t>kumlungu</w:t>
      </w:r>
      <w:proofErr w:type="spellEnd"/>
      <w:r w:rsidRPr="00AD65CB">
        <w:t xml:space="preserve"> </w:t>
      </w:r>
      <w:proofErr w:type="spellStart"/>
      <w:r w:rsidRPr="00AD65CB">
        <w:t>zisa</w:t>
      </w:r>
      <w:proofErr w:type="spellEnd"/>
      <w:r w:rsidRPr="00AD65CB">
        <w:t xml:space="preserve"> </w:t>
      </w:r>
      <w:proofErr w:type="spellStart"/>
      <w:r w:rsidRPr="00AD65CB">
        <w:t>okuya</w:t>
      </w:r>
      <w:proofErr w:type="spellEnd"/>
      <w:r w:rsidRPr="00AD65CB">
        <w:t xml:space="preserve"> </w:t>
      </w:r>
      <w:proofErr w:type="spellStart"/>
      <w:r w:rsidRPr="00AD65CB">
        <w:t>nenze</w:t>
      </w:r>
      <w:proofErr w:type="spellEnd"/>
      <w:r w:rsidRPr="00AD65CB">
        <w:t xml:space="preserve"> </w:t>
      </w:r>
      <w:proofErr w:type="spellStart"/>
      <w:r w:rsidRPr="00AD65CB">
        <w:t>ngentando</w:t>
      </w:r>
      <w:proofErr w:type="spellEnd"/>
      <w:r w:rsidRPr="00AD65CB">
        <w:t xml:space="preserve"> yenu. </w:t>
      </w:r>
      <w:proofErr w:type="spellStart"/>
      <w:r w:rsidRPr="00AD65CB">
        <w:t>Libhenele</w:t>
      </w:r>
      <w:proofErr w:type="spellEnd"/>
      <w:r w:rsidRPr="00AD65CB">
        <w:t xml:space="preserve"> </w:t>
      </w:r>
      <w:proofErr w:type="spellStart"/>
      <w:r w:rsidRPr="00AD65CB">
        <w:t>Entlambe</w:t>
      </w:r>
      <w:proofErr w:type="spellEnd"/>
      <w:r w:rsidRPr="00AD65CB">
        <w:t xml:space="preserve"> </w:t>
      </w:r>
      <w:proofErr w:type="spellStart"/>
      <w:r w:rsidRPr="00AD65CB">
        <w:t>nelo</w:t>
      </w:r>
      <w:proofErr w:type="spellEnd"/>
      <w:r w:rsidRPr="00AD65CB">
        <w:t>.</w:t>
      </w:r>
    </w:p>
    <w:p w:rsidR="001F1BC1" w:rsidRPr="00AD65CB" w:rsidRDefault="00A716B5">
      <w:pPr>
        <w:pStyle w:val="BodyText"/>
        <w:framePr w:w="3301" w:h="1076" w:hRule="exact" w:wrap="none" w:vAnchor="page" w:hAnchor="page" w:x="4109" w:y="1761"/>
        <w:spacing w:line="192" w:lineRule="auto"/>
        <w:jc w:val="both"/>
      </w:pPr>
      <w:proofErr w:type="spellStart"/>
      <w:r w:rsidRPr="00AD65CB">
        <w:t>Ukuteta</w:t>
      </w:r>
      <w:proofErr w:type="spellEnd"/>
      <w:r w:rsidRPr="00AD65CB">
        <w:t xml:space="preserve"> </w:t>
      </w:r>
      <w:proofErr w:type="spellStart"/>
      <w:r w:rsidRPr="00AD65CB">
        <w:t>okukulu</w:t>
      </w:r>
      <w:proofErr w:type="spellEnd"/>
      <w:r w:rsidRPr="00AD65CB">
        <w:t xml:space="preserve"> </w:t>
      </w:r>
      <w:proofErr w:type="spellStart"/>
      <w:r w:rsidRPr="00AD65CB">
        <w:t>kwe</w:t>
      </w:r>
      <w:proofErr w:type="spellEnd"/>
      <w:r w:rsidRPr="00AD65CB">
        <w:t xml:space="preserve"> </w:t>
      </w:r>
      <w:proofErr w:type="spellStart"/>
      <w:r w:rsidRPr="00AD65CB">
        <w:rPr>
          <w:i/>
          <w:iCs/>
        </w:rPr>
        <w:t>Sigidimi</w:t>
      </w:r>
      <w:proofErr w:type="spellEnd"/>
      <w:r w:rsidRPr="00AD65CB">
        <w:t xml:space="preserve"> </w:t>
      </w:r>
      <w:proofErr w:type="spellStart"/>
      <w:r w:rsidRPr="00AD65CB">
        <w:t>okubhe</w:t>
      </w:r>
      <w:r w:rsidR="00AD65CB">
        <w:t>k</w:t>
      </w:r>
      <w:r w:rsidRPr="00AD65CB">
        <w:t>isa</w:t>
      </w:r>
      <w:proofErr w:type="spellEnd"/>
      <w:r w:rsidRPr="00AD65CB">
        <w:t xml:space="preserve"> </w:t>
      </w:r>
      <w:proofErr w:type="spellStart"/>
      <w:r w:rsidRPr="00AD65CB">
        <w:t>ku</w:t>
      </w:r>
      <w:proofErr w:type="spellEnd"/>
      <w:r w:rsidRPr="00AD65CB">
        <w:t xml:space="preserve"> </w:t>
      </w:r>
      <w:proofErr w:type="spellStart"/>
      <w:r w:rsidRPr="00AD65CB">
        <w:t>Mamfengu</w:t>
      </w:r>
      <w:proofErr w:type="spellEnd"/>
      <w:r w:rsidRPr="00AD65CB">
        <w:t xml:space="preserve">, </w:t>
      </w:r>
      <w:proofErr w:type="spellStart"/>
      <w:r w:rsidRPr="00AD65CB">
        <w:t>siyakuva</w:t>
      </w:r>
      <w:proofErr w:type="spellEnd"/>
      <w:r w:rsidRPr="00AD65CB">
        <w:t>.</w:t>
      </w:r>
    </w:p>
    <w:p w:rsidR="001F1BC1" w:rsidRPr="00AD65CB" w:rsidRDefault="00A716B5">
      <w:pPr>
        <w:pStyle w:val="BodyText"/>
        <w:framePr w:w="3301" w:h="1076" w:hRule="exact" w:wrap="none" w:vAnchor="page" w:hAnchor="page" w:x="4109" w:y="1761"/>
        <w:spacing w:after="0" w:line="187" w:lineRule="auto"/>
        <w:jc w:val="both"/>
      </w:pPr>
      <w:proofErr w:type="spellStart"/>
      <w:r w:rsidRPr="00AD65CB">
        <w:t>Imvula</w:t>
      </w:r>
      <w:proofErr w:type="spellEnd"/>
      <w:r w:rsidRPr="00AD65CB">
        <w:t xml:space="preserve"> </w:t>
      </w:r>
      <w:proofErr w:type="spellStart"/>
      <w:r w:rsidRPr="00AD65CB">
        <w:t>inile</w:t>
      </w:r>
      <w:proofErr w:type="spellEnd"/>
      <w:r w:rsidRPr="00AD65CB">
        <w:t xml:space="preserve"> </w:t>
      </w:r>
      <w:proofErr w:type="spellStart"/>
      <w:r w:rsidRPr="00AD65CB">
        <w:t>apa</w:t>
      </w:r>
      <w:proofErr w:type="spellEnd"/>
      <w:r w:rsidRPr="00AD65CB">
        <w:t xml:space="preserve"> e Gcuwa </w:t>
      </w:r>
      <w:proofErr w:type="spellStart"/>
      <w:r w:rsidRPr="00AD65CB">
        <w:t>nge</w:t>
      </w:r>
      <w:proofErr w:type="spellEnd"/>
      <w:r w:rsidRPr="00AD65CB">
        <w:t xml:space="preserve"> </w:t>
      </w:r>
      <w:proofErr w:type="spellStart"/>
      <w:r w:rsidRPr="00AD65CB">
        <w:t>Cawa</w:t>
      </w:r>
      <w:proofErr w:type="spellEnd"/>
      <w:r w:rsidRPr="00AD65CB">
        <w:t xml:space="preserve"> ye 15 November. </w:t>
      </w:r>
      <w:proofErr w:type="spellStart"/>
      <w:r w:rsidRPr="00AD65CB">
        <w:t>Inkoliso</w:t>
      </w:r>
      <w:proofErr w:type="spellEnd"/>
      <w:r w:rsidRPr="00AD65CB">
        <w:t xml:space="preserve"> yabantu </w:t>
      </w:r>
      <w:proofErr w:type="spellStart"/>
      <w:r w:rsidRPr="00AD65CB">
        <w:t>iti</w:t>
      </w:r>
      <w:proofErr w:type="spellEnd"/>
      <w:r w:rsidRPr="00AD65CB">
        <w:t xml:space="preserve"> </w:t>
      </w:r>
      <w:proofErr w:type="spellStart"/>
      <w:r w:rsidRPr="00AD65CB">
        <w:t>koda</w:t>
      </w:r>
      <w:proofErr w:type="spellEnd"/>
      <w:r w:rsidRPr="00AD65CB">
        <w:t xml:space="preserve"> </w:t>
      </w:r>
      <w:proofErr w:type="spellStart"/>
      <w:r w:rsidRPr="00AD65CB">
        <w:t>kugqitywe</w:t>
      </w:r>
      <w:proofErr w:type="spellEnd"/>
      <w:r w:rsidRPr="00AD65CB">
        <w:t xml:space="preserve"> </w:t>
      </w:r>
      <w:proofErr w:type="spellStart"/>
      <w:r w:rsidRPr="00AD65CB">
        <w:t>ukulinywa</w:t>
      </w:r>
      <w:proofErr w:type="spellEnd"/>
      <w:r w:rsidRPr="00AD65CB">
        <w:t xml:space="preserve">, ne Gcuwa </w:t>
      </w:r>
      <w:proofErr w:type="spellStart"/>
      <w:r w:rsidRPr="00AD65CB">
        <w:t>linamanzi</w:t>
      </w:r>
      <w:proofErr w:type="spellEnd"/>
      <w:r w:rsidRPr="00AD65CB">
        <w:t xml:space="preserve"> kakulu.</w:t>
      </w:r>
    </w:p>
    <w:p w:rsidR="001F1BC1" w:rsidRPr="00AD65CB" w:rsidRDefault="00A716B5">
      <w:pPr>
        <w:pStyle w:val="BodyText"/>
        <w:framePr w:w="3301" w:h="796" w:hRule="exact" w:wrap="none" w:vAnchor="page" w:hAnchor="page" w:x="4109" w:y="2945"/>
        <w:spacing w:after="0" w:line="192" w:lineRule="auto"/>
        <w:jc w:val="both"/>
      </w:pPr>
      <w:proofErr w:type="spellStart"/>
      <w:r w:rsidRPr="00AD65CB">
        <w:t>Indlala</w:t>
      </w:r>
      <w:proofErr w:type="spellEnd"/>
      <w:r w:rsidRPr="00AD65CB">
        <w:t xml:space="preserve"> yona </w:t>
      </w:r>
      <w:proofErr w:type="spellStart"/>
      <w:r w:rsidRPr="00AD65CB">
        <w:t>kutiwa</w:t>
      </w:r>
      <w:proofErr w:type="spellEnd"/>
      <w:r w:rsidRPr="00AD65CB">
        <w:t xml:space="preserve"> </w:t>
      </w:r>
      <w:proofErr w:type="spellStart"/>
      <w:r w:rsidRPr="00AD65CB">
        <w:t>inamandla</w:t>
      </w:r>
      <w:proofErr w:type="spellEnd"/>
      <w:r w:rsidRPr="00AD65CB">
        <w:t xml:space="preserve"> kakulu </w:t>
      </w:r>
      <w:proofErr w:type="spellStart"/>
      <w:r w:rsidRPr="00AD65CB">
        <w:t>ngapa</w:t>
      </w:r>
      <w:proofErr w:type="spellEnd"/>
      <w:r w:rsidRPr="00AD65CB">
        <w:t xml:space="preserve"> e </w:t>
      </w:r>
      <w:proofErr w:type="spellStart"/>
      <w:r w:rsidRPr="00AD65CB">
        <w:t>Mbashe</w:t>
      </w:r>
      <w:proofErr w:type="spellEnd"/>
      <w:r w:rsidRPr="00AD65CB">
        <w:t xml:space="preserve">, </w:t>
      </w:r>
      <w:proofErr w:type="spellStart"/>
      <w:r w:rsidRPr="00AD65CB">
        <w:t>kulendlela</w:t>
      </w:r>
      <w:proofErr w:type="spellEnd"/>
      <w:r w:rsidRPr="00AD65CB">
        <w:t xml:space="preserve"> </w:t>
      </w:r>
      <w:proofErr w:type="spellStart"/>
      <w:r w:rsidRPr="00AD65CB">
        <w:t>isinga</w:t>
      </w:r>
      <w:proofErr w:type="spellEnd"/>
      <w:r w:rsidRPr="00AD65CB">
        <w:t xml:space="preserve"> e </w:t>
      </w:r>
      <w:proofErr w:type="spellStart"/>
      <w:r w:rsidRPr="00AD65CB">
        <w:t>Mtata</w:t>
      </w:r>
      <w:proofErr w:type="spellEnd"/>
      <w:r w:rsidRPr="00AD65CB">
        <w:t xml:space="preserve">, </w:t>
      </w:r>
      <w:proofErr w:type="spellStart"/>
      <w:r w:rsidRPr="00AD65CB">
        <w:t>sebebaninzi</w:t>
      </w:r>
      <w:proofErr w:type="spellEnd"/>
      <w:r w:rsidRPr="00AD65CB">
        <w:t xml:space="preserve"> </w:t>
      </w:r>
      <w:proofErr w:type="spellStart"/>
      <w:r w:rsidRPr="00AD65CB">
        <w:t>ekuke</w:t>
      </w:r>
      <w:proofErr w:type="spellEnd"/>
      <w:r w:rsidRPr="00AD65CB">
        <w:t xml:space="preserve"> </w:t>
      </w:r>
      <w:proofErr w:type="spellStart"/>
      <w:r w:rsidRPr="00AD65CB">
        <w:t>kutiwe</w:t>
      </w:r>
      <w:proofErr w:type="spellEnd"/>
      <w:r w:rsidRPr="00AD65CB">
        <w:t xml:space="preserve"> </w:t>
      </w:r>
      <w:proofErr w:type="spellStart"/>
      <w:r w:rsidRPr="00AD65CB">
        <w:t>bawile</w:t>
      </w:r>
      <w:proofErr w:type="spellEnd"/>
      <w:r w:rsidRPr="00AD65CB">
        <w:t xml:space="preserve">, </w:t>
      </w:r>
      <w:proofErr w:type="spellStart"/>
      <w:r w:rsidRPr="00AD65CB">
        <w:t>suke</w:t>
      </w:r>
      <w:proofErr w:type="spellEnd"/>
      <w:r w:rsidRPr="00AD65CB">
        <w:t xml:space="preserve"> </w:t>
      </w:r>
      <w:proofErr w:type="spellStart"/>
      <w:r w:rsidRPr="00AD65CB">
        <w:t>bancedwe</w:t>
      </w:r>
      <w:proofErr w:type="spellEnd"/>
      <w:r w:rsidRPr="00AD65CB">
        <w:t xml:space="preserve"> </w:t>
      </w:r>
      <w:proofErr w:type="spellStart"/>
      <w:r w:rsidRPr="00AD65CB">
        <w:t>kukwenzelwa</w:t>
      </w:r>
      <w:proofErr w:type="spellEnd"/>
      <w:r w:rsidRPr="00AD65CB">
        <w:t xml:space="preserve"> </w:t>
      </w:r>
      <w:proofErr w:type="spellStart"/>
      <w:r w:rsidRPr="00AD65CB">
        <w:t>isidudwana</w:t>
      </w:r>
      <w:proofErr w:type="spellEnd"/>
      <w:r w:rsidRPr="00AD65CB">
        <w:t xml:space="preserve"> </w:t>
      </w:r>
      <w:proofErr w:type="spellStart"/>
      <w:r w:rsidRPr="00AD65CB">
        <w:t>esishushwana</w:t>
      </w:r>
      <w:proofErr w:type="spellEnd"/>
      <w:r w:rsidRPr="00AD65CB">
        <w:t xml:space="preserve">, </w:t>
      </w:r>
      <w:proofErr w:type="spellStart"/>
      <w:r w:rsidRPr="00AD65CB">
        <w:t>asuke</w:t>
      </w:r>
      <w:proofErr w:type="spellEnd"/>
      <w:r w:rsidRPr="00AD65CB">
        <w:t xml:space="preserve"> </w:t>
      </w:r>
      <w:proofErr w:type="spellStart"/>
      <w:r w:rsidRPr="00AD65CB">
        <w:t>apile</w:t>
      </w:r>
      <w:proofErr w:type="spellEnd"/>
      <w:r w:rsidRPr="00AD65CB">
        <w:t xml:space="preserve"> umntu.</w:t>
      </w:r>
    </w:p>
    <w:p w:rsidR="001F1BC1" w:rsidRPr="00AD65CB" w:rsidRDefault="00A716B5">
      <w:pPr>
        <w:pStyle w:val="BodyText"/>
        <w:framePr w:w="3301" w:h="2387" w:hRule="exact" w:wrap="none" w:vAnchor="page" w:hAnchor="page" w:x="4109" w:y="3841"/>
        <w:spacing w:line="190" w:lineRule="auto"/>
        <w:jc w:val="both"/>
      </w:pPr>
      <w:proofErr w:type="spellStart"/>
      <w:r w:rsidRPr="00AD65CB">
        <w:t>Umfo</w:t>
      </w:r>
      <w:proofErr w:type="spellEnd"/>
      <w:r w:rsidRPr="00AD65CB">
        <w:t xml:space="preserve"> ka Stanford </w:t>
      </w:r>
      <w:proofErr w:type="spellStart"/>
      <w:r w:rsidRPr="00AD65CB">
        <w:t>yimantyi</w:t>
      </w:r>
      <w:proofErr w:type="spellEnd"/>
      <w:r w:rsidRPr="00AD65CB">
        <w:t xml:space="preserve"> </w:t>
      </w:r>
      <w:proofErr w:type="spellStart"/>
      <w:r w:rsidRPr="00AD65CB">
        <w:t>yenene</w:t>
      </w:r>
      <w:proofErr w:type="spellEnd"/>
      <w:r w:rsidRPr="00AD65CB">
        <w:t xml:space="preserve"> </w:t>
      </w:r>
      <w:proofErr w:type="spellStart"/>
      <w:r w:rsidRPr="00AD65CB">
        <w:t>madoda</w:t>
      </w:r>
      <w:proofErr w:type="spellEnd"/>
      <w:r w:rsidRPr="00AD65CB">
        <w:t xml:space="preserve">! Ute </w:t>
      </w:r>
      <w:proofErr w:type="spellStart"/>
      <w:r w:rsidRPr="00AD65CB">
        <w:t>akuqonda</w:t>
      </w:r>
      <w:proofErr w:type="spellEnd"/>
      <w:r w:rsidRPr="00AD65CB">
        <w:t xml:space="preserve"> ukuba </w:t>
      </w:r>
      <w:proofErr w:type="spellStart"/>
      <w:r w:rsidRPr="00AD65CB">
        <w:t>kunzima</w:t>
      </w:r>
      <w:proofErr w:type="spellEnd"/>
      <w:r w:rsidRPr="00AD65CB">
        <w:t xml:space="preserve"> </w:t>
      </w:r>
      <w:proofErr w:type="spellStart"/>
      <w:r w:rsidRPr="00AD65CB">
        <w:t>kwesi</w:t>
      </w:r>
      <w:proofErr w:type="spellEnd"/>
      <w:r w:rsidRPr="00AD65CB">
        <w:t xml:space="preserve"> sake </w:t>
      </w:r>
      <w:proofErr w:type="spellStart"/>
      <w:r w:rsidRPr="00AD65CB">
        <w:t>isiqingata</w:t>
      </w:r>
      <w:proofErr w:type="spellEnd"/>
      <w:r w:rsidRPr="00AD65CB">
        <w:t xml:space="preserve">, </w:t>
      </w:r>
      <w:proofErr w:type="spellStart"/>
      <w:r w:rsidRPr="00AD65CB">
        <w:t>wati</w:t>
      </w:r>
      <w:proofErr w:type="spellEnd"/>
      <w:r w:rsidRPr="00AD65CB">
        <w:t xml:space="preserve"> </w:t>
      </w:r>
      <w:proofErr w:type="spellStart"/>
      <w:r w:rsidRPr="00AD65CB">
        <w:t>mabati</w:t>
      </w:r>
      <w:proofErr w:type="spellEnd"/>
      <w:r w:rsidRPr="00AD65CB">
        <w:t xml:space="preserve"> abantu </w:t>
      </w:r>
      <w:proofErr w:type="spellStart"/>
      <w:r w:rsidRPr="00AD65CB">
        <w:t>abasebenza</w:t>
      </w:r>
      <w:proofErr w:type="spellEnd"/>
      <w:r w:rsidRPr="00AD65CB">
        <w:t xml:space="preserve"> indlela </w:t>
      </w:r>
      <w:proofErr w:type="spellStart"/>
      <w:r w:rsidRPr="00AD65CB">
        <w:t>bapume</w:t>
      </w:r>
      <w:proofErr w:type="spellEnd"/>
      <w:r w:rsidRPr="00AD65CB">
        <w:t xml:space="preserve"> kuzo zonke inkosi, inkosi </w:t>
      </w:r>
      <w:proofErr w:type="spellStart"/>
      <w:r w:rsidRPr="00AD65CB">
        <w:t>ikupe</w:t>
      </w:r>
      <w:proofErr w:type="spellEnd"/>
      <w:r w:rsidRPr="00AD65CB">
        <w:t xml:space="preserve"> </w:t>
      </w:r>
      <w:proofErr w:type="spellStart"/>
      <w:r w:rsidRPr="00AD65CB">
        <w:t>isihlanu</w:t>
      </w:r>
      <w:proofErr w:type="spellEnd"/>
      <w:r w:rsidRPr="00AD65CB">
        <w:t xml:space="preserve"> sabantu ukuze </w:t>
      </w:r>
      <w:proofErr w:type="spellStart"/>
      <w:r w:rsidRPr="00AD65CB">
        <w:t>ekupeleni</w:t>
      </w:r>
      <w:proofErr w:type="spellEnd"/>
      <w:r w:rsidRPr="00AD65CB">
        <w:t xml:space="preserve"> </w:t>
      </w:r>
      <w:proofErr w:type="spellStart"/>
      <w:r w:rsidRPr="00AD65CB">
        <w:t>kwenyanga</w:t>
      </w:r>
      <w:proofErr w:type="spellEnd"/>
      <w:r w:rsidRPr="00AD65CB">
        <w:t xml:space="preserve"> umntu </w:t>
      </w:r>
      <w:proofErr w:type="spellStart"/>
      <w:r w:rsidRPr="00AD65CB">
        <w:t>amnkele</w:t>
      </w:r>
      <w:proofErr w:type="spellEnd"/>
      <w:r w:rsidRPr="00AD65CB">
        <w:t xml:space="preserve"> </w:t>
      </w:r>
      <w:proofErr w:type="spellStart"/>
      <w:r w:rsidRPr="00AD65CB">
        <w:t>ingxowa</w:t>
      </w:r>
      <w:proofErr w:type="spellEnd"/>
      <w:r w:rsidRPr="00AD65CB">
        <w:t xml:space="preserve"> </w:t>
      </w:r>
      <w:proofErr w:type="spellStart"/>
      <w:r w:rsidRPr="00AD65CB">
        <w:t>yokutya</w:t>
      </w:r>
      <w:proofErr w:type="spellEnd"/>
      <w:r w:rsidRPr="00AD65CB">
        <w:t xml:space="preserve">, ngokuba umntu </w:t>
      </w:r>
      <w:proofErr w:type="spellStart"/>
      <w:r w:rsidRPr="00AD65CB">
        <w:t>angezabasayifumana</w:t>
      </w:r>
      <w:proofErr w:type="spellEnd"/>
      <w:r w:rsidRPr="00AD65CB">
        <w:t xml:space="preserve"> ngoku </w:t>
      </w:r>
      <w:proofErr w:type="spellStart"/>
      <w:r w:rsidRPr="00AD65CB">
        <w:t>ingxowa</w:t>
      </w:r>
      <w:proofErr w:type="spellEnd"/>
      <w:r w:rsidRPr="00AD65CB">
        <w:t xml:space="preserve"> </w:t>
      </w:r>
      <w:proofErr w:type="spellStart"/>
      <w:r w:rsidRPr="00AD65CB">
        <w:t>ngomamnkelo</w:t>
      </w:r>
      <w:proofErr w:type="spellEnd"/>
      <w:r w:rsidRPr="00AD65CB">
        <w:t xml:space="preserve"> </w:t>
      </w:r>
      <w:proofErr w:type="spellStart"/>
      <w:r w:rsidRPr="00AD65CB">
        <w:t>wenyanga</w:t>
      </w:r>
      <w:proofErr w:type="spellEnd"/>
      <w:r w:rsidRPr="00AD65CB">
        <w:t xml:space="preserve"> enye.</w:t>
      </w:r>
    </w:p>
    <w:p w:rsidR="001F1BC1" w:rsidRPr="00AD65CB" w:rsidRDefault="00A716B5">
      <w:pPr>
        <w:pStyle w:val="BodyText"/>
        <w:framePr w:w="3301" w:h="2387" w:hRule="exact" w:wrap="none" w:vAnchor="page" w:hAnchor="page" w:x="4109" w:y="3841"/>
        <w:spacing w:after="0" w:line="190" w:lineRule="auto"/>
        <w:jc w:val="both"/>
      </w:pPr>
      <w:proofErr w:type="spellStart"/>
      <w:r w:rsidRPr="00AD65CB">
        <w:t>Okunye</w:t>
      </w:r>
      <w:proofErr w:type="spellEnd"/>
      <w:r w:rsidRPr="00AD65CB">
        <w:t xml:space="preserve"> u Mr. Stanford </w:t>
      </w:r>
      <w:proofErr w:type="spellStart"/>
      <w:r w:rsidRPr="00AD65CB">
        <w:t>utenga</w:t>
      </w:r>
      <w:proofErr w:type="spellEnd"/>
      <w:r w:rsidRPr="00AD65CB">
        <w:t xml:space="preserve"> </w:t>
      </w:r>
      <w:proofErr w:type="spellStart"/>
      <w:r w:rsidRPr="00AD65CB">
        <w:t>ukutya</w:t>
      </w:r>
      <w:proofErr w:type="spellEnd"/>
      <w:r w:rsidRPr="00AD65CB">
        <w:t xml:space="preserve"> </w:t>
      </w:r>
      <w:proofErr w:type="spellStart"/>
      <w:r w:rsidRPr="00AD65CB">
        <w:t>ezindaweni</w:t>
      </w:r>
      <w:proofErr w:type="spellEnd"/>
      <w:r w:rsidRPr="00AD65CB">
        <w:t xml:space="preserve">, </w:t>
      </w:r>
      <w:proofErr w:type="spellStart"/>
      <w:r w:rsidRPr="00AD65CB">
        <w:t>abati</w:t>
      </w:r>
      <w:proofErr w:type="spellEnd"/>
      <w:r w:rsidRPr="00AD65CB">
        <w:t xml:space="preserve"> </w:t>
      </w:r>
      <w:proofErr w:type="spellStart"/>
      <w:r w:rsidRPr="00AD65CB">
        <w:t>ku</w:t>
      </w:r>
      <w:proofErr w:type="spellEnd"/>
      <w:r w:rsidRPr="00AD65CB">
        <w:t xml:space="preserve"> </w:t>
      </w:r>
      <w:proofErr w:type="spellStart"/>
      <w:r w:rsidRPr="00AD65CB">
        <w:t>Mamfengu</w:t>
      </w:r>
      <w:proofErr w:type="spellEnd"/>
      <w:r w:rsidRPr="00AD65CB">
        <w:t xml:space="preserve"> </w:t>
      </w:r>
      <w:proofErr w:type="spellStart"/>
      <w:r w:rsidRPr="00AD65CB">
        <w:t>abaneli</w:t>
      </w:r>
      <w:proofErr w:type="spellEnd"/>
      <w:r w:rsidRPr="00AD65CB">
        <w:t xml:space="preserve"> £1 6s bafumane </w:t>
      </w:r>
      <w:proofErr w:type="spellStart"/>
      <w:r w:rsidRPr="00AD65CB">
        <w:t>ingxowa</w:t>
      </w:r>
      <w:proofErr w:type="spellEnd"/>
      <w:r w:rsidRPr="00AD65CB">
        <w:t xml:space="preserve"> </w:t>
      </w:r>
      <w:proofErr w:type="spellStart"/>
      <w:r w:rsidRPr="00AD65CB">
        <w:t>yembewu</w:t>
      </w:r>
      <w:proofErr w:type="spellEnd"/>
      <w:r w:rsidRPr="00AD65CB">
        <w:t xml:space="preserve"> </w:t>
      </w:r>
      <w:proofErr w:type="spellStart"/>
      <w:r w:rsidRPr="00AD65CB">
        <w:t>izele</w:t>
      </w:r>
      <w:proofErr w:type="spellEnd"/>
      <w:r w:rsidRPr="00AD65CB">
        <w:t xml:space="preserve">, kanti </w:t>
      </w:r>
      <w:proofErr w:type="spellStart"/>
      <w:r w:rsidRPr="00AD65CB">
        <w:t>ezivenkileni</w:t>
      </w:r>
      <w:proofErr w:type="spellEnd"/>
      <w:r w:rsidRPr="00AD65CB">
        <w:t xml:space="preserve"> </w:t>
      </w:r>
      <w:proofErr w:type="spellStart"/>
      <w:r w:rsidRPr="00AD65CB">
        <w:t>yi</w:t>
      </w:r>
      <w:proofErr w:type="spellEnd"/>
      <w:r w:rsidRPr="00AD65CB">
        <w:t xml:space="preserve"> </w:t>
      </w:r>
      <w:r w:rsidRPr="00AD65CB">
        <w:rPr>
          <w:i/>
          <w:iCs/>
        </w:rPr>
        <w:t>£2</w:t>
      </w:r>
      <w:r w:rsidRPr="00AD65CB">
        <w:t xml:space="preserve"> 10s </w:t>
      </w:r>
      <w:proofErr w:type="spellStart"/>
      <w:r w:rsidRPr="00AD65CB">
        <w:t>engati</w:t>
      </w:r>
      <w:proofErr w:type="spellEnd"/>
      <w:r w:rsidRPr="00AD65CB">
        <w:t xml:space="preserve"> </w:t>
      </w:r>
      <w:proofErr w:type="spellStart"/>
      <w:r w:rsidRPr="00AD65CB">
        <w:t>itshipu</w:t>
      </w:r>
      <w:proofErr w:type="spellEnd"/>
      <w:r w:rsidRPr="00AD65CB">
        <w:t xml:space="preserve">. </w:t>
      </w:r>
      <w:proofErr w:type="spellStart"/>
      <w:r w:rsidRPr="00AD65CB">
        <w:t>Ngaba</w:t>
      </w:r>
      <w:proofErr w:type="spellEnd"/>
      <w:r w:rsidRPr="00AD65CB">
        <w:t xml:space="preserve"> ke </w:t>
      </w:r>
      <w:proofErr w:type="spellStart"/>
      <w:r w:rsidRPr="00AD65CB">
        <w:t>abanumzana</w:t>
      </w:r>
      <w:proofErr w:type="spellEnd"/>
      <w:r w:rsidRPr="00AD65CB">
        <w:t xml:space="preserve"> </w:t>
      </w:r>
      <w:proofErr w:type="spellStart"/>
      <w:r w:rsidRPr="00AD65CB">
        <w:t>abafanele</w:t>
      </w:r>
      <w:proofErr w:type="spellEnd"/>
      <w:r w:rsidRPr="00AD65CB">
        <w:t xml:space="preserve"> </w:t>
      </w:r>
      <w:proofErr w:type="spellStart"/>
      <w:r w:rsidRPr="00AD65CB">
        <w:t>ukuhlala</w:t>
      </w:r>
      <w:proofErr w:type="spellEnd"/>
      <w:r w:rsidRPr="00AD65CB">
        <w:t xml:space="preserve"> </w:t>
      </w:r>
      <w:proofErr w:type="spellStart"/>
      <w:r w:rsidRPr="00AD65CB">
        <w:t>pakati</w:t>
      </w:r>
      <w:proofErr w:type="spellEnd"/>
      <w:r w:rsidRPr="00AD65CB">
        <w:t xml:space="preserve"> </w:t>
      </w:r>
      <w:proofErr w:type="spellStart"/>
      <w:r w:rsidRPr="00AD65CB">
        <w:t>kohlanga</w:t>
      </w:r>
      <w:proofErr w:type="spellEnd"/>
      <w:r w:rsidRPr="00AD65CB">
        <w:t xml:space="preserve"> </w:t>
      </w:r>
      <w:proofErr w:type="spellStart"/>
      <w:r w:rsidRPr="00AD65CB">
        <w:t>Iwetu</w:t>
      </w:r>
      <w:proofErr w:type="spellEnd"/>
      <w:r w:rsidRPr="00AD65CB">
        <w:t>.</w:t>
      </w:r>
    </w:p>
    <w:p w:rsidR="001F1BC1" w:rsidRPr="00AD65CB" w:rsidRDefault="00A716B5">
      <w:pPr>
        <w:pStyle w:val="Bodytext50"/>
        <w:framePr w:wrap="none" w:vAnchor="page" w:hAnchor="page" w:x="4109" w:y="6451"/>
        <w:spacing w:after="0"/>
      </w:pPr>
      <w:r w:rsidRPr="00AD65CB">
        <w:t>ABALIMI NA BARWEBI.</w:t>
      </w:r>
    </w:p>
    <w:p w:rsidR="001F1BC1" w:rsidRPr="00AD65CB" w:rsidRDefault="00A716B5">
      <w:pPr>
        <w:pStyle w:val="BodyText"/>
        <w:framePr w:w="3301" w:h="4306" w:hRule="exact" w:wrap="none" w:vAnchor="page" w:hAnchor="page" w:x="4109" w:y="6948"/>
        <w:spacing w:line="194" w:lineRule="auto"/>
        <w:ind w:firstLine="0"/>
        <w:jc w:val="center"/>
        <w:rPr>
          <w:sz w:val="17"/>
          <w:szCs w:val="17"/>
        </w:rPr>
      </w:pPr>
      <w:r w:rsidRPr="00AD65CB">
        <w:rPr>
          <w:sz w:val="17"/>
          <w:szCs w:val="17"/>
        </w:rPr>
        <w:t>E-MARKENI.</w:t>
      </w:r>
    </w:p>
    <w:p w:rsidR="001F1BC1" w:rsidRPr="00AD65CB" w:rsidRDefault="00A716B5">
      <w:pPr>
        <w:pStyle w:val="BodyText"/>
        <w:framePr w:w="3301" w:h="4306" w:hRule="exact" w:wrap="none" w:vAnchor="page" w:hAnchor="page" w:x="4109" w:y="6948"/>
        <w:spacing w:after="40" w:line="206" w:lineRule="auto"/>
        <w:ind w:firstLine="0"/>
        <w:jc w:val="center"/>
      </w:pPr>
      <w:proofErr w:type="gramStart"/>
      <w:r w:rsidRPr="00AD65CB">
        <w:t>E.QONCE</w:t>
      </w:r>
      <w:proofErr w:type="gramEnd"/>
      <w:r w:rsidRPr="00AD65CB">
        <w:t xml:space="preserve"> (December 1).</w:t>
      </w:r>
    </w:p>
    <w:p w:rsidR="001F1BC1" w:rsidRPr="00AD65CB" w:rsidRDefault="00A716B5">
      <w:pPr>
        <w:pStyle w:val="BodyText"/>
        <w:framePr w:w="3301" w:h="4306" w:hRule="exact" w:wrap="none" w:vAnchor="page" w:hAnchor="page" w:x="4109" w:y="6948"/>
        <w:spacing w:after="0" w:line="206" w:lineRule="auto"/>
        <w:ind w:right="1080" w:firstLine="0"/>
      </w:pPr>
      <w:proofErr w:type="spellStart"/>
      <w:r w:rsidRPr="00AD65CB">
        <w:t>Ihabile</w:t>
      </w:r>
      <w:proofErr w:type="spellEnd"/>
      <w:r w:rsidRPr="00AD65CB">
        <w:t xml:space="preserve">, 1/3 to 3/9 </w:t>
      </w:r>
      <w:proofErr w:type="spellStart"/>
      <w:r w:rsidRPr="00AD65CB">
        <w:t>ngekulu</w:t>
      </w:r>
      <w:proofErr w:type="spellEnd"/>
      <w:r w:rsidRPr="00AD65CB">
        <w:t xml:space="preserve"> </w:t>
      </w:r>
      <w:proofErr w:type="spellStart"/>
      <w:r w:rsidRPr="00AD65CB">
        <w:t>Itapile</w:t>
      </w:r>
      <w:proofErr w:type="spellEnd"/>
      <w:r w:rsidRPr="00AD65CB">
        <w:t xml:space="preserve">, 9d to 5/ </w:t>
      </w:r>
      <w:proofErr w:type="spellStart"/>
      <w:r w:rsidRPr="00AD65CB">
        <w:t>ngesishuqulu</w:t>
      </w:r>
      <w:proofErr w:type="spellEnd"/>
      <w:r w:rsidRPr="00AD65CB">
        <w:t xml:space="preserve"> </w:t>
      </w:r>
      <w:proofErr w:type="spellStart"/>
      <w:r w:rsidRPr="00AD65CB">
        <w:t>Umbona</w:t>
      </w:r>
      <w:proofErr w:type="spellEnd"/>
      <w:r w:rsidRPr="00AD65CB">
        <w:t xml:space="preserve">, 15/ </w:t>
      </w:r>
      <w:proofErr w:type="spellStart"/>
      <w:r w:rsidRPr="00AD65CB">
        <w:t>ngekulu</w:t>
      </w:r>
      <w:proofErr w:type="spellEnd"/>
    </w:p>
    <w:p w:rsidR="001F1BC1" w:rsidRPr="00AD65CB" w:rsidRDefault="00A716B5">
      <w:pPr>
        <w:pStyle w:val="BodyText"/>
        <w:framePr w:w="3301" w:h="4306" w:hRule="exact" w:wrap="none" w:vAnchor="page" w:hAnchor="page" w:x="4109" w:y="6948"/>
        <w:spacing w:after="0" w:line="206" w:lineRule="auto"/>
        <w:ind w:right="1080" w:firstLine="0"/>
      </w:pPr>
      <w:proofErr w:type="spellStart"/>
      <w:r w:rsidRPr="00AD65CB">
        <w:t>Amazimba</w:t>
      </w:r>
      <w:proofErr w:type="spellEnd"/>
      <w:r w:rsidRPr="00AD65CB">
        <w:t xml:space="preserve">, 9/ </w:t>
      </w:r>
      <w:proofErr w:type="spellStart"/>
      <w:r w:rsidRPr="00AD65CB">
        <w:t>ngekulu</w:t>
      </w:r>
      <w:proofErr w:type="spellEnd"/>
      <w:r w:rsidRPr="00AD65CB">
        <w:t xml:space="preserve"> </w:t>
      </w:r>
      <w:proofErr w:type="spellStart"/>
      <w:r w:rsidRPr="00AD65CB">
        <w:t>Irasi</w:t>
      </w:r>
      <w:proofErr w:type="spellEnd"/>
      <w:r w:rsidRPr="00AD65CB">
        <w:t xml:space="preserve">, 3/ to 4/3 </w:t>
      </w:r>
      <w:proofErr w:type="spellStart"/>
      <w:r w:rsidRPr="00AD65CB">
        <w:t>ngekulu</w:t>
      </w:r>
      <w:proofErr w:type="spellEnd"/>
    </w:p>
    <w:p w:rsidR="001F1BC1" w:rsidRPr="00AD65CB" w:rsidRDefault="00A716B5">
      <w:pPr>
        <w:pStyle w:val="BodyText"/>
        <w:framePr w:w="3301" w:h="4306" w:hRule="exact" w:wrap="none" w:vAnchor="page" w:hAnchor="page" w:x="4109" w:y="6948"/>
        <w:spacing w:after="40" w:line="206" w:lineRule="auto"/>
        <w:ind w:right="1080" w:firstLine="0"/>
      </w:pPr>
      <w:proofErr w:type="spellStart"/>
      <w:r w:rsidRPr="00AD65CB">
        <w:t>Imbotyi</w:t>
      </w:r>
      <w:proofErr w:type="spellEnd"/>
      <w:r w:rsidRPr="00AD65CB">
        <w:t xml:space="preserve">, 12/ to 20/ </w:t>
      </w:r>
      <w:proofErr w:type="spellStart"/>
      <w:r w:rsidRPr="00AD65CB">
        <w:t>ngekulu</w:t>
      </w:r>
      <w:proofErr w:type="spellEnd"/>
      <w:r w:rsidRPr="00AD65CB">
        <w:t xml:space="preserve"> </w:t>
      </w:r>
      <w:proofErr w:type="spellStart"/>
      <w:r w:rsidRPr="00AD65CB">
        <w:t>Inkuni</w:t>
      </w:r>
      <w:proofErr w:type="spellEnd"/>
      <w:r w:rsidRPr="00AD65CB">
        <w:t xml:space="preserve">, 9/ to 25/ </w:t>
      </w:r>
      <w:proofErr w:type="spellStart"/>
      <w:r w:rsidRPr="00AD65CB">
        <w:t>ngeflara</w:t>
      </w:r>
      <w:proofErr w:type="spellEnd"/>
    </w:p>
    <w:p w:rsidR="001F1BC1" w:rsidRPr="00AD65CB" w:rsidRDefault="00A716B5">
      <w:pPr>
        <w:pStyle w:val="BodyText"/>
        <w:framePr w:w="3301" w:h="4306" w:hRule="exact" w:wrap="none" w:vAnchor="page" w:hAnchor="page" w:x="4109" w:y="6948"/>
        <w:spacing w:after="40" w:line="206" w:lineRule="auto"/>
        <w:ind w:firstLine="0"/>
        <w:jc w:val="center"/>
      </w:pPr>
      <w:r w:rsidRPr="00AD65CB">
        <w:t>E-KOMANI (December 1).</w:t>
      </w:r>
    </w:p>
    <w:p w:rsidR="001F1BC1" w:rsidRPr="00AD65CB" w:rsidRDefault="00A716B5">
      <w:pPr>
        <w:pStyle w:val="BodyText"/>
        <w:framePr w:w="3301" w:h="4306" w:hRule="exact" w:wrap="none" w:vAnchor="page" w:hAnchor="page" w:x="4109" w:y="6948"/>
        <w:spacing w:after="40" w:line="209" w:lineRule="auto"/>
        <w:ind w:right="1140" w:firstLine="0"/>
      </w:pPr>
      <w:proofErr w:type="spellStart"/>
      <w:r w:rsidRPr="00AD65CB">
        <w:t>Umbona</w:t>
      </w:r>
      <w:proofErr w:type="spellEnd"/>
      <w:r w:rsidRPr="00AD65CB">
        <w:t xml:space="preserve">, 10/ to 12/6 </w:t>
      </w:r>
      <w:proofErr w:type="spellStart"/>
      <w:r w:rsidRPr="00AD65CB">
        <w:t>ngekulu</w:t>
      </w:r>
      <w:proofErr w:type="spellEnd"/>
      <w:r w:rsidRPr="00AD65CB">
        <w:t xml:space="preserve"> </w:t>
      </w:r>
      <w:proofErr w:type="spellStart"/>
      <w:r w:rsidRPr="00AD65CB">
        <w:t>Irasi</w:t>
      </w:r>
      <w:proofErr w:type="spellEnd"/>
      <w:r w:rsidRPr="00AD65CB">
        <w:t xml:space="preserve">, 9/ to 11/ </w:t>
      </w:r>
      <w:proofErr w:type="spellStart"/>
      <w:r w:rsidRPr="00AD65CB">
        <w:t>ngenxowa</w:t>
      </w:r>
      <w:proofErr w:type="spellEnd"/>
      <w:r w:rsidRPr="00AD65CB">
        <w:t xml:space="preserve"> </w:t>
      </w:r>
      <w:proofErr w:type="spellStart"/>
      <w:r w:rsidRPr="00AD65CB">
        <w:t>Ibabile</w:t>
      </w:r>
      <w:proofErr w:type="spellEnd"/>
      <w:r w:rsidRPr="00AD65CB">
        <w:t xml:space="preserve">, 2/9 to 4/3 </w:t>
      </w:r>
      <w:proofErr w:type="spellStart"/>
      <w:r w:rsidRPr="00AD65CB">
        <w:t>ngekulu</w:t>
      </w:r>
      <w:proofErr w:type="spellEnd"/>
      <w:r w:rsidRPr="00AD65CB">
        <w:t xml:space="preserve"> </w:t>
      </w:r>
      <w:proofErr w:type="spellStart"/>
      <w:r w:rsidRPr="00AD65CB">
        <w:t>Itapile</w:t>
      </w:r>
      <w:proofErr w:type="spellEnd"/>
      <w:r w:rsidRPr="00AD65CB">
        <w:t xml:space="preserve">, 7/ to 14/ </w:t>
      </w:r>
      <w:proofErr w:type="spellStart"/>
      <w:r w:rsidRPr="00AD65CB">
        <w:t>ngenxowa</w:t>
      </w:r>
      <w:proofErr w:type="spellEnd"/>
      <w:r w:rsidRPr="00AD65CB">
        <w:t xml:space="preserve"> </w:t>
      </w:r>
      <w:proofErr w:type="spellStart"/>
      <w:r w:rsidRPr="00AD65CB">
        <w:t>Umgubo</w:t>
      </w:r>
      <w:proofErr w:type="spellEnd"/>
      <w:r w:rsidRPr="00AD65CB">
        <w:t xml:space="preserve">, 13/ to 15/ </w:t>
      </w:r>
      <w:proofErr w:type="spellStart"/>
      <w:r w:rsidRPr="00AD65CB">
        <w:t>ngekulu</w:t>
      </w:r>
      <w:proofErr w:type="spellEnd"/>
      <w:r w:rsidRPr="00AD65CB">
        <w:t xml:space="preserve"> </w:t>
      </w:r>
      <w:proofErr w:type="spellStart"/>
      <w:r w:rsidRPr="00AD65CB">
        <w:t>Inkuni</w:t>
      </w:r>
      <w:proofErr w:type="spellEnd"/>
      <w:r w:rsidRPr="00AD65CB">
        <w:t xml:space="preserve">, 20/ to 40/ </w:t>
      </w:r>
      <w:proofErr w:type="spellStart"/>
      <w:r w:rsidRPr="00AD65CB">
        <w:t>ngeflara</w:t>
      </w:r>
      <w:proofErr w:type="spellEnd"/>
    </w:p>
    <w:p w:rsidR="001F1BC1" w:rsidRPr="00AD65CB" w:rsidRDefault="00A716B5">
      <w:pPr>
        <w:pStyle w:val="BodyText"/>
        <w:framePr w:w="3301" w:h="4306" w:hRule="exact" w:wrap="none" w:vAnchor="page" w:hAnchor="page" w:x="4109" w:y="6948"/>
        <w:spacing w:after="0" w:line="283" w:lineRule="auto"/>
        <w:ind w:firstLine="600"/>
      </w:pPr>
      <w:r w:rsidRPr="00AD65CB">
        <w:t xml:space="preserve">E-ALVANI (November 27). </w:t>
      </w:r>
      <w:proofErr w:type="spellStart"/>
      <w:r w:rsidRPr="00AD65CB">
        <w:t>Irasi</w:t>
      </w:r>
      <w:proofErr w:type="spellEnd"/>
      <w:r w:rsidRPr="00AD65CB">
        <w:t xml:space="preserve">, 11/ to 12/6 </w:t>
      </w:r>
      <w:proofErr w:type="spellStart"/>
      <w:r w:rsidRPr="00AD65CB">
        <w:t>ngenxowa</w:t>
      </w:r>
      <w:proofErr w:type="spellEnd"/>
    </w:p>
    <w:p w:rsidR="001F1BC1" w:rsidRPr="00AD65CB" w:rsidRDefault="00A716B5">
      <w:pPr>
        <w:pStyle w:val="BodyText"/>
        <w:framePr w:w="3301" w:h="4306" w:hRule="exact" w:wrap="none" w:vAnchor="page" w:hAnchor="page" w:x="4109" w:y="6948"/>
        <w:pBdr>
          <w:bottom w:val="single" w:sz="4" w:space="0" w:color="auto"/>
        </w:pBdr>
        <w:spacing w:after="0" w:line="204" w:lineRule="auto"/>
      </w:pPr>
      <w:r w:rsidRPr="00AD65CB">
        <w:t xml:space="preserve">Do. </w:t>
      </w:r>
      <w:proofErr w:type="spellStart"/>
      <w:r w:rsidRPr="00AD65CB">
        <w:t>eluhlaza</w:t>
      </w:r>
      <w:proofErr w:type="spellEnd"/>
      <w:r w:rsidRPr="00AD65CB">
        <w:t xml:space="preserve">, Id to 4d </w:t>
      </w:r>
      <w:proofErr w:type="spellStart"/>
      <w:r w:rsidRPr="00AD65CB">
        <w:t>ngesitungu</w:t>
      </w:r>
      <w:proofErr w:type="spellEnd"/>
      <w:r w:rsidRPr="00AD65CB">
        <w:t xml:space="preserve"> </w:t>
      </w:r>
      <w:proofErr w:type="spellStart"/>
      <w:r w:rsidRPr="00AD65CB">
        <w:t>Ibabile</w:t>
      </w:r>
      <w:proofErr w:type="spellEnd"/>
      <w:r w:rsidRPr="00AD65CB">
        <w:t xml:space="preserve">, 2/6 to 4/ </w:t>
      </w:r>
      <w:proofErr w:type="spellStart"/>
      <w:r w:rsidRPr="00AD65CB">
        <w:t>ngekulu</w:t>
      </w:r>
      <w:proofErr w:type="spellEnd"/>
      <w:r w:rsidRPr="00AD65CB">
        <w:t xml:space="preserve"> </w:t>
      </w:r>
      <w:proofErr w:type="spellStart"/>
      <w:r w:rsidRPr="00AD65CB">
        <w:t>Inkuni</w:t>
      </w:r>
      <w:proofErr w:type="spellEnd"/>
      <w:r w:rsidRPr="00AD65CB">
        <w:t xml:space="preserve">, 19/ to 25/ </w:t>
      </w:r>
      <w:proofErr w:type="spellStart"/>
      <w:r w:rsidRPr="00AD65CB">
        <w:t>ngeflara</w:t>
      </w:r>
      <w:proofErr w:type="spellEnd"/>
      <w:r w:rsidRPr="00AD65CB">
        <w:t xml:space="preserve"> </w:t>
      </w:r>
      <w:proofErr w:type="spellStart"/>
      <w:r w:rsidRPr="00AD65CB">
        <w:t>Umbona</w:t>
      </w:r>
      <w:proofErr w:type="spellEnd"/>
      <w:r w:rsidRPr="00AD65CB">
        <w:t xml:space="preserve">, 18/ to 20/ </w:t>
      </w:r>
      <w:proofErr w:type="spellStart"/>
      <w:r w:rsidRPr="00AD65CB">
        <w:t>ngenxowa</w:t>
      </w:r>
      <w:proofErr w:type="spellEnd"/>
      <w:r w:rsidRPr="00AD65CB">
        <w:t xml:space="preserve"> </w:t>
      </w:r>
      <w:proofErr w:type="spellStart"/>
      <w:r w:rsidRPr="00AD65CB">
        <w:t>Umgubo</w:t>
      </w:r>
      <w:proofErr w:type="spellEnd"/>
      <w:r w:rsidRPr="00AD65CB">
        <w:t xml:space="preserve">, 26/ </w:t>
      </w:r>
      <w:proofErr w:type="spellStart"/>
      <w:r w:rsidRPr="00AD65CB">
        <w:t>ngenxowa</w:t>
      </w:r>
      <w:proofErr w:type="spellEnd"/>
      <w:r w:rsidRPr="00AD65CB">
        <w:t xml:space="preserve"> </w:t>
      </w:r>
      <w:proofErr w:type="spellStart"/>
      <w:r w:rsidRPr="00AD65CB">
        <w:t>Itapile</w:t>
      </w:r>
      <w:proofErr w:type="spellEnd"/>
      <w:r w:rsidRPr="00AD65CB">
        <w:t xml:space="preserve">, 14/6 to 15/6 </w:t>
      </w:r>
      <w:proofErr w:type="spellStart"/>
      <w:r w:rsidRPr="00AD65CB">
        <w:t>ngenxowa</w:t>
      </w:r>
      <w:proofErr w:type="spellEnd"/>
    </w:p>
    <w:p w:rsidR="001F1BC1" w:rsidRPr="00AD65CB" w:rsidRDefault="001F1BC1">
      <w:pPr>
        <w:framePr w:wrap="none" w:vAnchor="page" w:hAnchor="page" w:x="4692" w:y="11549"/>
      </w:pPr>
    </w:p>
    <w:p w:rsidR="001F1BC1" w:rsidRPr="00AD65CB" w:rsidRDefault="00A716B5">
      <w:pPr>
        <w:pStyle w:val="Bodytext20"/>
        <w:framePr w:wrap="none" w:vAnchor="page" w:hAnchor="page" w:x="4109" w:y="12399"/>
        <w:pBdr>
          <w:top w:val="single" w:sz="4" w:space="0" w:color="auto"/>
        </w:pBdr>
        <w:spacing w:after="0" w:line="240" w:lineRule="auto"/>
        <w:ind w:firstLine="0"/>
      </w:pPr>
      <w:r w:rsidRPr="00AD65CB">
        <w:rPr>
          <w:u w:val="single"/>
        </w:rPr>
        <w:t>WEDNESDAY, DEC. 2, 1885.</w:t>
      </w:r>
    </w:p>
    <w:p w:rsidR="001F1BC1" w:rsidRPr="00AD65CB" w:rsidRDefault="00A716B5">
      <w:pPr>
        <w:pStyle w:val="Bodytext20"/>
        <w:framePr w:w="3301" w:h="619" w:hRule="exact" w:wrap="none" w:vAnchor="page" w:hAnchor="page" w:x="4109" w:y="12957"/>
        <w:spacing w:after="80" w:line="252" w:lineRule="auto"/>
        <w:ind w:firstLine="0"/>
        <w:jc w:val="center"/>
      </w:pPr>
      <w:r w:rsidRPr="00AD65CB">
        <w:t>ADMINISTRATION OF</w:t>
      </w:r>
      <w:r w:rsidRPr="00AD65CB">
        <w:br/>
        <w:t>JUSTICE.</w:t>
      </w:r>
    </w:p>
    <w:p w:rsidR="001F1BC1" w:rsidRPr="00AD65CB" w:rsidRDefault="00A716B5">
      <w:pPr>
        <w:pStyle w:val="Bodytext20"/>
        <w:framePr w:h="470" w:wrap="around" w:vAnchor="page" w:hAnchor="page" w:x="4180" w:y="13537"/>
        <w:spacing w:line="392" w:lineRule="exact"/>
        <w:ind w:firstLine="0"/>
      </w:pPr>
      <w:r w:rsidRPr="00AD65CB">
        <w:rPr>
          <w:position w:val="-12"/>
          <w:sz w:val="58"/>
          <w:szCs w:val="58"/>
        </w:rPr>
        <w:t>A</w:t>
      </w:r>
    </w:p>
    <w:p w:rsidR="001F1BC1" w:rsidRPr="00AD65CB" w:rsidRDefault="00A716B5">
      <w:pPr>
        <w:pStyle w:val="Bodytext20"/>
        <w:framePr w:w="3301" w:h="12211" w:hRule="exact" w:wrap="none" w:vAnchor="page" w:hAnchor="page" w:x="4109" w:y="13576"/>
        <w:spacing w:after="0"/>
        <w:ind w:left="475" w:firstLine="0"/>
      </w:pPr>
      <w:r w:rsidRPr="00AD65CB">
        <w:t>FTER the dreadful revelations</w:t>
      </w:r>
      <w:r w:rsidRPr="00AD65CB">
        <w:br/>
        <w:t>in connection with the Great</w:t>
      </w:r>
    </w:p>
    <w:p w:rsidR="001F1BC1" w:rsidRPr="00AD65CB" w:rsidRDefault="00A716B5">
      <w:pPr>
        <w:pStyle w:val="Bodytext20"/>
        <w:framePr w:w="3301" w:h="12211" w:hRule="exact" w:wrap="none" w:vAnchor="page" w:hAnchor="page" w:x="4109" w:y="13576"/>
        <w:spacing w:after="0"/>
        <w:ind w:firstLine="0"/>
      </w:pPr>
      <w:r w:rsidRPr="00AD65CB">
        <w:t>State Trial, on which we enlarged</w:t>
      </w:r>
      <w:r w:rsidRPr="00AD65CB">
        <w:br/>
        <w:t>in these columns last week, we fully</w:t>
      </w:r>
      <w:r w:rsidRPr="00AD65CB">
        <w:br/>
        <w:t xml:space="preserve">expected that Mr. </w:t>
      </w:r>
      <w:proofErr w:type="spellStart"/>
      <w:r w:rsidRPr="00AD65CB">
        <w:rPr>
          <w:smallCaps/>
        </w:rPr>
        <w:t>Maasdorf’s</w:t>
      </w:r>
      <w:proofErr w:type="spellEnd"/>
      <w:r w:rsidRPr="00AD65CB">
        <w:t xml:space="preserve"> sense</w:t>
      </w:r>
      <w:r w:rsidRPr="00AD65CB">
        <w:br/>
        <w:t xml:space="preserve">of </w:t>
      </w:r>
      <w:proofErr w:type="spellStart"/>
      <w:r w:rsidRPr="00AD65CB">
        <w:t>honour</w:t>
      </w:r>
      <w:proofErr w:type="spellEnd"/>
      <w:r w:rsidRPr="00AD65CB">
        <w:t xml:space="preserve"> and self-respect would</w:t>
      </w:r>
      <w:r w:rsidRPr="00AD65CB">
        <w:br/>
        <w:t>lead him. to resign,; or, failing</w:t>
      </w:r>
      <w:r w:rsidRPr="00AD65CB">
        <w:br/>
        <w:t>which, that the Ministry, if careful</w:t>
      </w:r>
      <w:r w:rsidRPr="00AD65CB">
        <w:br/>
        <w:t>to remove even the slightest cause</w:t>
      </w:r>
      <w:r w:rsidRPr="00AD65CB">
        <w:br/>
        <w:t>of suspicion as to the even-handed-</w:t>
      </w:r>
      <w:r w:rsidRPr="00AD65CB">
        <w:br/>
        <w:t>ness of the administration of Justice,</w:t>
      </w:r>
      <w:r w:rsidRPr="00AD65CB">
        <w:br/>
        <w:t>would either courteously ask the</w:t>
      </w:r>
      <w:r w:rsidRPr="00AD65CB">
        <w:br/>
        <w:t>present incumbent of the Solicitor-</w:t>
      </w:r>
      <w:r w:rsidRPr="00AD65CB">
        <w:br/>
        <w:t>General’s office to resign, or dismiss</w:t>
      </w:r>
      <w:r w:rsidRPr="00AD65CB">
        <w:br/>
        <w:t>him from so responsible a post. In</w:t>
      </w:r>
      <w:r w:rsidRPr="00AD65CB">
        <w:br/>
        <w:t>connection with the part played by</w:t>
      </w:r>
      <w:r w:rsidRPr="00AD65CB">
        <w:br/>
        <w:t xml:space="preserve">Mr. </w:t>
      </w:r>
      <w:proofErr w:type="spellStart"/>
      <w:r w:rsidRPr="00AD65CB">
        <w:rPr>
          <w:smallCaps/>
        </w:rPr>
        <w:t>Maasdorp</w:t>
      </w:r>
      <w:proofErr w:type="spellEnd"/>
      <w:r w:rsidRPr="00AD65CB">
        <w:t xml:space="preserve"> in the preliminary</w:t>
      </w:r>
      <w:r w:rsidRPr="00AD65CB">
        <w:br/>
        <w:t xml:space="preserve">stages of the </w:t>
      </w:r>
      <w:proofErr w:type="spellStart"/>
      <w:r w:rsidRPr="00AD65CB">
        <w:rPr>
          <w:smallCaps/>
        </w:rPr>
        <w:t>Pelser</w:t>
      </w:r>
      <w:proofErr w:type="spellEnd"/>
      <w:r w:rsidRPr="00AD65CB">
        <w:t xml:space="preserve"> case, there</w:t>
      </w:r>
      <w:r w:rsidRPr="00AD65CB">
        <w:br/>
        <w:t>appears to be a link which seems to</w:t>
      </w:r>
      <w:r w:rsidRPr="00AD65CB">
        <w:br/>
        <w:t>have been entirely overlooked by</w:t>
      </w:r>
      <w:r w:rsidRPr="00AD65CB">
        <w:br/>
        <w:t>the Press, and which did not come</w:t>
      </w:r>
      <w:r w:rsidRPr="00AD65CB">
        <w:br/>
        <w:t>out in the trial. It is an essential</w:t>
      </w:r>
      <w:r w:rsidRPr="00AD65CB">
        <w:br/>
        <w:t>link, especially in determining the</w:t>
      </w:r>
      <w:r w:rsidRPr="00AD65CB">
        <w:br/>
        <w:t xml:space="preserve">amount of blame due to Mr. </w:t>
      </w:r>
      <w:r w:rsidRPr="00AD65CB">
        <w:rPr>
          <w:smallCaps/>
        </w:rPr>
        <w:t>Maas-</w:t>
      </w:r>
      <w:r w:rsidRPr="00AD65CB">
        <w:rPr>
          <w:smallCaps/>
        </w:rPr>
        <w:br/>
      </w:r>
      <w:proofErr w:type="spellStart"/>
      <w:r w:rsidRPr="00AD65CB">
        <w:rPr>
          <w:smallCaps/>
        </w:rPr>
        <w:t>dorp</w:t>
      </w:r>
      <w:proofErr w:type="spellEnd"/>
      <w:r w:rsidRPr="00AD65CB">
        <w:t xml:space="preserve"> as regards this baleful failure</w:t>
      </w:r>
      <w:r w:rsidRPr="00AD65CB">
        <w:br/>
        <w:t>of justice. Emphasis has not been</w:t>
      </w:r>
      <w:r w:rsidRPr="00AD65CB">
        <w:br/>
        <w:t>given to the fact that on the pre-</w:t>
      </w:r>
      <w:r w:rsidRPr="00AD65CB">
        <w:br/>
        <w:t>liminary examination held by the</w:t>
      </w:r>
      <w:r w:rsidRPr="00AD65CB">
        <w:br/>
        <w:t>magistrate the Solicitor-General at</w:t>
      </w:r>
      <w:r w:rsidRPr="00AD65CB">
        <w:br/>
        <w:t>first decided t</w:t>
      </w:r>
      <w:r w:rsidR="00AD65CB">
        <w:t>o</w:t>
      </w:r>
      <w:r w:rsidRPr="00AD65CB">
        <w:t xml:space="preserve"> indict for culpable</w:t>
      </w:r>
      <w:r w:rsidRPr="00AD65CB">
        <w:br/>
        <w:t>homicide. Soon after the Attorney-</w:t>
      </w:r>
      <w:r w:rsidRPr="00AD65CB">
        <w:br/>
        <w:t xml:space="preserve">General wired asking for </w:t>
      </w:r>
      <w:proofErr w:type="spellStart"/>
      <w:r w:rsidRPr="00AD65CB">
        <w:t>informa</w:t>
      </w:r>
      <w:proofErr w:type="spellEnd"/>
      <w:r w:rsidRPr="00AD65CB">
        <w:t>-</w:t>
      </w:r>
      <w:r w:rsidRPr="00AD65CB">
        <w:br/>
      </w:r>
      <w:proofErr w:type="spellStart"/>
      <w:r w:rsidRPr="00AD65CB">
        <w:t>tion</w:t>
      </w:r>
      <w:proofErr w:type="spellEnd"/>
      <w:r w:rsidRPr="00AD65CB">
        <w:t xml:space="preserve"> relating to the stage the case</w:t>
      </w:r>
      <w:r w:rsidRPr="00AD65CB">
        <w:br/>
        <w:t>was in. The Solicitor-General</w:t>
      </w:r>
      <w:r w:rsidRPr="00AD65CB">
        <w:br/>
        <w:t>wired to Cape Town to say he had</w:t>
      </w:r>
      <w:r w:rsidRPr="00AD65CB">
        <w:br/>
        <w:t xml:space="preserve">indicted </w:t>
      </w:r>
      <w:proofErr w:type="spellStart"/>
      <w:r w:rsidRPr="00AD65CB">
        <w:rPr>
          <w:smallCaps/>
        </w:rPr>
        <w:t>Pelser</w:t>
      </w:r>
      <w:proofErr w:type="spellEnd"/>
      <w:r w:rsidRPr="00AD65CB">
        <w:t xml:space="preserve"> as above. Later</w:t>
      </w:r>
      <w:r w:rsidRPr="00AD65CB">
        <w:br/>
        <w:t xml:space="preserve">on </w:t>
      </w:r>
      <w:proofErr w:type="spellStart"/>
      <w:r w:rsidRPr="00AD65CB">
        <w:rPr>
          <w:smallCaps/>
        </w:rPr>
        <w:t>Pelser</w:t>
      </w:r>
      <w:proofErr w:type="spellEnd"/>
      <w:r w:rsidRPr="00AD65CB">
        <w:t xml:space="preserve"> makes a deposition</w:t>
      </w:r>
      <w:r w:rsidRPr="00AD65CB">
        <w:br/>
        <w:t>entirely different from what he had</w:t>
      </w:r>
      <w:r w:rsidRPr="00AD65CB">
        <w:br/>
        <w:t>said previously before the magistrate,</w:t>
      </w:r>
      <w:r w:rsidRPr="00AD65CB">
        <w:br/>
        <w:t>and without any additional evidence</w:t>
      </w:r>
      <w:r w:rsidRPr="00AD65CB">
        <w:br/>
        <w:t xml:space="preserve">Mr. </w:t>
      </w:r>
      <w:proofErr w:type="spellStart"/>
      <w:r w:rsidRPr="00AD65CB">
        <w:rPr>
          <w:smallCaps/>
        </w:rPr>
        <w:t>Maasdorp</w:t>
      </w:r>
      <w:proofErr w:type="spellEnd"/>
      <w:r w:rsidRPr="00AD65CB">
        <w:t xml:space="preserve"> writes to the </w:t>
      </w:r>
      <w:proofErr w:type="spellStart"/>
      <w:r w:rsidRPr="00AD65CB">
        <w:t>magis</w:t>
      </w:r>
      <w:proofErr w:type="spellEnd"/>
      <w:r w:rsidRPr="00AD65CB">
        <w:t>-</w:t>
      </w:r>
      <w:r w:rsidRPr="00AD65CB">
        <w:br/>
      </w:r>
      <w:proofErr w:type="spellStart"/>
      <w:r w:rsidRPr="00AD65CB">
        <w:t>trate</w:t>
      </w:r>
      <w:proofErr w:type="spellEnd"/>
      <w:r w:rsidRPr="00AD65CB">
        <w:t xml:space="preserve"> that he had changed his mind</w:t>
      </w:r>
      <w:r w:rsidRPr="00AD65CB">
        <w:br/>
        <w:t>and had come to the decision not to</w:t>
      </w:r>
      <w:r w:rsidRPr="00AD65CB">
        <w:br/>
        <w:t>prosecute. This is not until the</w:t>
      </w:r>
      <w:r w:rsidRPr="00AD65CB">
        <w:br/>
        <w:t>question of the removal of the trial</w:t>
      </w:r>
      <w:r w:rsidRPr="00AD65CB">
        <w:br/>
        <w:t xml:space="preserve">from </w:t>
      </w:r>
      <w:proofErr w:type="spellStart"/>
      <w:r w:rsidRPr="00AD65CB">
        <w:t>Burghersdorp</w:t>
      </w:r>
      <w:proofErr w:type="spellEnd"/>
      <w:r w:rsidRPr="00AD65CB">
        <w:t xml:space="preserve"> has been mooted,</w:t>
      </w:r>
      <w:r w:rsidRPr="00AD65CB">
        <w:br/>
        <w:t>because excitement ran high in that</w:t>
      </w:r>
      <w:r w:rsidRPr="00AD65CB">
        <w:br/>
        <w:t>district. But, for pointing out what</w:t>
      </w:r>
      <w:r w:rsidRPr="00AD65CB">
        <w:br/>
        <w:t>had struck the Solicitor-General</w:t>
      </w:r>
      <w:r w:rsidRPr="00AD65CB">
        <w:br/>
        <w:t xml:space="preserve">himself, Mr. </w:t>
      </w:r>
      <w:proofErr w:type="spellStart"/>
      <w:r w:rsidRPr="00AD65CB">
        <w:rPr>
          <w:smallCaps/>
        </w:rPr>
        <w:t>Maasdorp</w:t>
      </w:r>
      <w:proofErr w:type="spellEnd"/>
      <w:r w:rsidRPr="00AD65CB">
        <w:t xml:space="preserve"> runs the</w:t>
      </w:r>
      <w:r w:rsidRPr="00AD65CB">
        <w:br/>
        <w:t xml:space="preserve">Rev. Mr. </w:t>
      </w:r>
      <w:r w:rsidRPr="00AD65CB">
        <w:rPr>
          <w:smallCaps/>
        </w:rPr>
        <w:t>Don</w:t>
      </w:r>
      <w:r w:rsidRPr="00AD65CB">
        <w:t xml:space="preserve"> to the ground. There</w:t>
      </w:r>
      <w:r w:rsidRPr="00AD65CB">
        <w:br/>
        <w:t>can be no doubt that after these</w:t>
      </w:r>
      <w:r w:rsidRPr="00AD65CB">
        <w:br/>
        <w:t>disclosures the honest and intelligent</w:t>
      </w:r>
      <w:r w:rsidRPr="00AD65CB">
        <w:br/>
        <w:t>inhabitants of the Colony must be</w:t>
      </w:r>
      <w:r w:rsidRPr="00AD65CB">
        <w:br/>
        <w:t>oppressed with a sense of a certain</w:t>
      </w:r>
      <w:r w:rsidRPr="00AD65CB">
        <w:br/>
        <w:t>amount of insecurity in the conduct</w:t>
      </w:r>
      <w:r w:rsidRPr="00AD65CB">
        <w:br/>
        <w:t>of the prosecutions in these districts.</w:t>
      </w:r>
      <w:r w:rsidRPr="00AD65CB">
        <w:br/>
        <w:t xml:space="preserve"> Speaking for our countrymen our</w:t>
      </w:r>
      <w:r w:rsidRPr="00AD65CB">
        <w:br/>
      </w:r>
      <w:r w:rsidR="00AD65CB">
        <w:t>f</w:t>
      </w:r>
      <w:r w:rsidRPr="00AD65CB">
        <w:t xml:space="preserve">aith in Mr. </w:t>
      </w:r>
      <w:proofErr w:type="spellStart"/>
      <w:r w:rsidRPr="00AD65CB">
        <w:rPr>
          <w:smallCaps/>
        </w:rPr>
        <w:t>Maasdorp</w:t>
      </w:r>
      <w:proofErr w:type="spellEnd"/>
      <w:r w:rsidRPr="00AD65CB">
        <w:t xml:space="preserve"> is much</w:t>
      </w:r>
    </w:p>
    <w:p w:rsidR="001F1BC1" w:rsidRPr="00AD65CB" w:rsidRDefault="00A716B5" w:rsidP="001F28C6">
      <w:pPr>
        <w:pStyle w:val="Bodytext20"/>
        <w:framePr w:w="3244" w:h="13540" w:hRule="exact" w:wrap="none" w:vAnchor="page" w:hAnchor="page" w:x="7525" w:y="1741"/>
        <w:spacing w:after="0"/>
        <w:ind w:firstLine="0"/>
        <w:jc w:val="both"/>
      </w:pPr>
      <w:r w:rsidRPr="00AD65CB">
        <w:t xml:space="preserve">shaken, and so, we presume, is the faith of every sensible Englishman. Under these circumstances Government would be consulting the dignity of their high and responsible position in this quarter of the British Empire in immediately displacing Mr. </w:t>
      </w:r>
      <w:proofErr w:type="spellStart"/>
      <w:r w:rsidRPr="00AD65CB">
        <w:rPr>
          <w:smallCaps/>
        </w:rPr>
        <w:t>Maasdorp</w:t>
      </w:r>
      <w:proofErr w:type="spellEnd"/>
      <w:r w:rsidRPr="00AD65CB">
        <w:rPr>
          <w:smallCaps/>
        </w:rPr>
        <w:t>.</w:t>
      </w:r>
    </w:p>
    <w:p w:rsidR="001F1BC1" w:rsidRPr="00AD65CB" w:rsidRDefault="00A716B5" w:rsidP="001F28C6">
      <w:pPr>
        <w:pStyle w:val="Bodytext20"/>
        <w:framePr w:w="3244" w:h="13540" w:hRule="exact" w:wrap="none" w:vAnchor="page" w:hAnchor="page" w:x="7525" w:y="1741"/>
        <w:spacing w:after="0"/>
        <w:jc w:val="both"/>
      </w:pPr>
      <w:r w:rsidRPr="00AD65CB">
        <w:t>It is just possible that the time between the conclusion of the trial and this is not sufficient for the necessary correspondence, supposing that action in this direction has already been decided upon, and it would evidently be unfair to the Ministry to condemn them without giving them a chance In any case let us hope that no time will be lost by the Government to restore the confidence of the public in the pure and equitable administration of Justice in the Eastern districts.</w:t>
      </w:r>
    </w:p>
    <w:p w:rsidR="001F1BC1" w:rsidRPr="00AD65CB" w:rsidRDefault="00A716B5" w:rsidP="001F28C6">
      <w:pPr>
        <w:pStyle w:val="Bodytext20"/>
        <w:framePr w:w="3244" w:h="13540" w:hRule="exact" w:wrap="none" w:vAnchor="page" w:hAnchor="page" w:x="7525" w:y="1741"/>
        <w:spacing w:after="60"/>
        <w:jc w:val="both"/>
      </w:pPr>
      <w:r w:rsidRPr="00AD65CB">
        <w:t xml:space="preserve">That a reform in the system of criminal procedure is necessary seems to be pretty well </w:t>
      </w:r>
      <w:r w:rsidR="00AD65CB" w:rsidRPr="00AD65CB">
        <w:t>agreed;</w:t>
      </w:r>
      <w:r w:rsidRPr="00AD65CB">
        <w:t xml:space="preserve"> and we are inclined to think that it should be in the direction indicated in the following excerpt from </w:t>
      </w:r>
      <w:r w:rsidRPr="00AD65CB">
        <w:rPr>
          <w:i/>
          <w:iCs/>
        </w:rPr>
        <w:t xml:space="preserve">Het </w:t>
      </w:r>
      <w:proofErr w:type="spellStart"/>
      <w:r w:rsidR="00AD65CB" w:rsidRPr="00AD65CB">
        <w:rPr>
          <w:i/>
          <w:iCs/>
        </w:rPr>
        <w:t>Volksblad</w:t>
      </w:r>
      <w:proofErr w:type="spellEnd"/>
      <w:r w:rsidR="00AD65CB" w:rsidRPr="00AD65CB">
        <w:rPr>
          <w:i/>
          <w:iCs/>
        </w:rPr>
        <w:t>: —</w:t>
      </w:r>
    </w:p>
    <w:p w:rsidR="001F1BC1" w:rsidRPr="00AD65CB" w:rsidRDefault="00A716B5" w:rsidP="001F28C6">
      <w:pPr>
        <w:pStyle w:val="BodyText"/>
        <w:framePr w:w="3244" w:h="13540" w:hRule="exact" w:wrap="none" w:vAnchor="page" w:hAnchor="page" w:x="7525" w:y="1741"/>
        <w:spacing w:after="0" w:line="206" w:lineRule="auto"/>
        <w:ind w:firstLine="220"/>
        <w:jc w:val="both"/>
      </w:pPr>
      <w:r w:rsidRPr="00AD65CB">
        <w:t>When the prosecution of criminals is, and remains in, such hands it is time for the legislature to intervene, and to declare that in future it shall no longer be left to the discretion of the Attorney</w:t>
      </w:r>
      <w:r w:rsidR="00AD65CB">
        <w:t>-</w:t>
      </w:r>
      <w:r w:rsidRPr="00AD65CB">
        <w:t xml:space="preserve">General, Solicitor. General, or any other Public Prosecutor, to decide whether a man who has killed another shall or shall not be prosecuted. It is time to enact a law which makes it compulsory that every single case of homicide shall be brought before a jury, so that that jury, having heard the evidence, may decide whether the accused is guilty of murder, culpable homicide, or assault, or whether having acted in </w:t>
      </w:r>
      <w:r w:rsidR="00AD65CB" w:rsidRPr="00AD65CB">
        <w:t>self-defense</w:t>
      </w:r>
      <w:r w:rsidRPr="00AD65CB">
        <w:t xml:space="preserve"> and having justifiably killed his assailant, he is entirely </w:t>
      </w:r>
      <w:proofErr w:type="spellStart"/>
      <w:r w:rsidRPr="00AD65CB">
        <w:t>inno</w:t>
      </w:r>
      <w:proofErr w:type="spellEnd"/>
      <w:r w:rsidRPr="00AD65CB">
        <w:t xml:space="preserve">- cent. Surely, killing a human being is not so very trifling a matter that it will be con- </w:t>
      </w:r>
      <w:proofErr w:type="spellStart"/>
      <w:r w:rsidRPr="00AD65CB">
        <w:t>sidered</w:t>
      </w:r>
      <w:proofErr w:type="spellEnd"/>
      <w:r w:rsidRPr="00AD65CB">
        <w:t xml:space="preserve"> a hardship when, without distinction of nationality or colour, everyone who has resorted to this extreme course, is put upon his trial. Men should be made thoroughly to understand that when they choose to take the law into their own hands they do so at their own risk, and they should be taught also to entertain more respect for the sanctity of human life, and be brought to understand that it is no light thing to shoot down any fellow creature whom they suspect, or who trespasses upon their land, or who even has actually committed a theft.</w:t>
      </w:r>
    </w:p>
    <w:p w:rsidR="001F1BC1" w:rsidRPr="00AD65CB" w:rsidRDefault="00A716B5" w:rsidP="001F28C6">
      <w:pPr>
        <w:pStyle w:val="BodyText"/>
        <w:framePr w:w="3244" w:h="13540" w:hRule="exact" w:wrap="none" w:vAnchor="page" w:hAnchor="page" w:x="7525" w:y="1741"/>
        <w:spacing w:after="220" w:line="206" w:lineRule="auto"/>
        <w:ind w:firstLine="220"/>
        <w:jc w:val="both"/>
      </w:pPr>
      <w:r w:rsidRPr="00AD65CB">
        <w:t xml:space="preserve">And when this compulsory prosecution of every homicide shall have been determined by law, then we shall no longer have a Sweetman in </w:t>
      </w:r>
      <w:proofErr w:type="spellStart"/>
      <w:r w:rsidRPr="00AD65CB">
        <w:t>gaol</w:t>
      </w:r>
      <w:proofErr w:type="spellEnd"/>
      <w:r w:rsidRPr="00AD65CB">
        <w:t xml:space="preserve"> for shooting a Kafir, while a Botha who shot another Kafir is at home, and exempted from prosecution, nor will there be room any longer for the anomaly of a </w:t>
      </w:r>
      <w:proofErr w:type="spellStart"/>
      <w:r w:rsidRPr="00AD65CB">
        <w:t>Pelser</w:t>
      </w:r>
      <w:proofErr w:type="spellEnd"/>
      <w:r w:rsidRPr="00AD65CB">
        <w:t>, indirectly found guilty of murder by a jury, being at large and apparently as safe and secure as the Attorney-General himself.</w:t>
      </w:r>
    </w:p>
    <w:p w:rsidR="001F1BC1" w:rsidRPr="00AD65CB" w:rsidRDefault="00A716B5" w:rsidP="001F28C6">
      <w:pPr>
        <w:pStyle w:val="Bodytext20"/>
        <w:framePr w:w="3244" w:h="13540" w:hRule="exact" w:wrap="none" w:vAnchor="page" w:hAnchor="page" w:x="7525" w:y="1741"/>
        <w:spacing w:after="0" w:line="293" w:lineRule="auto"/>
        <w:ind w:firstLine="0"/>
        <w:jc w:val="center"/>
      </w:pPr>
      <w:r w:rsidRPr="00AD65CB">
        <w:t>MR. DE WET AND THE</w:t>
      </w:r>
      <w:r w:rsidRPr="00AD65CB">
        <w:br/>
        <w:t>NATIVES.</w:t>
      </w:r>
    </w:p>
    <w:p w:rsidR="001F1BC1" w:rsidRPr="00AD65CB" w:rsidRDefault="00A716B5">
      <w:pPr>
        <w:pStyle w:val="Bodytext20"/>
        <w:framePr w:h="463" w:wrap="around" w:vAnchor="page" w:hAnchor="page" w:x="7459" w:y="15258"/>
        <w:spacing w:line="385" w:lineRule="exact"/>
        <w:ind w:firstLine="0"/>
      </w:pPr>
      <w:r w:rsidRPr="00AD65CB">
        <w:rPr>
          <w:position w:val="-12"/>
          <w:sz w:val="58"/>
          <w:szCs w:val="58"/>
        </w:rPr>
        <w:t>T</w:t>
      </w:r>
    </w:p>
    <w:p w:rsidR="001F1BC1" w:rsidRPr="00AD65CB" w:rsidRDefault="00A716B5">
      <w:pPr>
        <w:pStyle w:val="Bodytext20"/>
        <w:framePr w:w="3244" w:h="10450" w:hRule="exact" w:wrap="none" w:vAnchor="page" w:hAnchor="page" w:x="7439" w:y="15297"/>
        <w:spacing w:after="0"/>
        <w:ind w:left="388" w:firstLine="0"/>
      </w:pPr>
      <w:r w:rsidRPr="00AD65CB">
        <w:t>HE high-handed manner in</w:t>
      </w:r>
      <w:r w:rsidRPr="00AD65CB">
        <w:br/>
        <w:t>which some of our country-</w:t>
      </w:r>
    </w:p>
    <w:p w:rsidR="001F1BC1" w:rsidRPr="00AD65CB" w:rsidRDefault="00A716B5">
      <w:pPr>
        <w:pStyle w:val="Bodytext20"/>
        <w:framePr w:w="3244" w:h="10450" w:hRule="exact" w:wrap="none" w:vAnchor="page" w:hAnchor="page" w:x="7439" w:y="15297"/>
        <w:spacing w:after="0"/>
        <w:ind w:firstLine="0"/>
      </w:pPr>
      <w:r w:rsidRPr="00AD65CB">
        <w:t>men have been handled by the</w:t>
      </w:r>
      <w:r w:rsidRPr="00AD65CB">
        <w:br/>
        <w:t>Government in the matter of the</w:t>
      </w:r>
      <w:r w:rsidRPr="00AD65CB">
        <w:br/>
        <w:t>removal of the Glen Grey Natives,</w:t>
      </w:r>
      <w:r w:rsidRPr="00AD65CB">
        <w:br/>
        <w:t>may well cause Natives throughout</w:t>
      </w:r>
      <w:r w:rsidRPr="00AD65CB">
        <w:br/>
        <w:t>the country to be apprehensive.</w:t>
      </w:r>
      <w:r w:rsidRPr="00AD65CB">
        <w:br/>
        <w:t>This is evidenced by proceedings at</w:t>
      </w:r>
      <w:r w:rsidRPr="00AD65CB">
        <w:br/>
        <w:t xml:space="preserve">Queen’s Town last week in </w:t>
      </w:r>
      <w:proofErr w:type="spellStart"/>
      <w:r w:rsidRPr="00AD65CB">
        <w:t>connec</w:t>
      </w:r>
      <w:proofErr w:type="spellEnd"/>
      <w:r w:rsidRPr="00AD65CB">
        <w:t>-</w:t>
      </w:r>
      <w:r w:rsidRPr="00AD65CB">
        <w:br/>
      </w:r>
      <w:proofErr w:type="spellStart"/>
      <w:r w:rsidRPr="00AD65CB">
        <w:t>tion</w:t>
      </w:r>
      <w:proofErr w:type="spellEnd"/>
      <w:r w:rsidRPr="00AD65CB">
        <w:t xml:space="preserve"> with Mr. </w:t>
      </w:r>
      <w:r w:rsidRPr="00AD65CB">
        <w:rPr>
          <w:smallCaps/>
        </w:rPr>
        <w:t>De Wet’s</w:t>
      </w:r>
      <w:r w:rsidRPr="00AD65CB">
        <w:t xml:space="preserve"> presence</w:t>
      </w:r>
      <w:r w:rsidRPr="00AD65CB">
        <w:br/>
        <w:t>in that town. A large number of</w:t>
      </w:r>
      <w:r w:rsidRPr="00AD65CB">
        <w:br/>
        <w:t>our people from the adjoining</w:t>
      </w:r>
      <w:r w:rsidRPr="00AD65CB">
        <w:br/>
        <w:t>Native reserves—</w:t>
      </w:r>
      <w:proofErr w:type="spellStart"/>
      <w:r w:rsidRPr="00AD65CB">
        <w:t>Lesseyton</w:t>
      </w:r>
      <w:proofErr w:type="spellEnd"/>
      <w:r w:rsidRPr="00AD65CB">
        <w:t>, Kama-</w:t>
      </w:r>
      <w:r w:rsidRPr="00AD65CB">
        <w:br/>
        <w:t>stone, and Glen Grey—assembled</w:t>
      </w:r>
      <w:r w:rsidRPr="00AD65CB">
        <w:br/>
        <w:t>in the Hexagon to ascertain what</w:t>
      </w:r>
      <w:r w:rsidRPr="00AD65CB">
        <w:br/>
        <w:t>the Government' policy is towards</w:t>
      </w:r>
      <w:r w:rsidRPr="00AD65CB">
        <w:br/>
        <w:t xml:space="preserve">them. Mr. </w:t>
      </w:r>
      <w:r w:rsidRPr="00AD65CB">
        <w:rPr>
          <w:smallCaps/>
        </w:rPr>
        <w:t>De Wet,</w:t>
      </w:r>
      <w:r w:rsidRPr="00AD65CB">
        <w:t xml:space="preserve"> with the </w:t>
      </w:r>
      <w:proofErr w:type="spellStart"/>
      <w:r w:rsidRPr="00AD65CB">
        <w:t>occa</w:t>
      </w:r>
      <w:proofErr w:type="spellEnd"/>
      <w:r w:rsidRPr="00AD65CB">
        <w:t>-</w:t>
      </w:r>
      <w:r w:rsidRPr="00AD65CB">
        <w:br/>
      </w:r>
      <w:proofErr w:type="spellStart"/>
      <w:r w:rsidRPr="00AD65CB">
        <w:t>sional</w:t>
      </w:r>
      <w:proofErr w:type="spellEnd"/>
      <w:r w:rsidRPr="00AD65CB">
        <w:t xml:space="preserve"> sour temper for which he is</w:t>
      </w:r>
      <w:r w:rsidRPr="00AD65CB">
        <w:br/>
        <w:t>noted by those who, like the present</w:t>
      </w:r>
      <w:r w:rsidRPr="00AD65CB">
        <w:br/>
        <w:t>writer, are intimately acquainted</w:t>
      </w:r>
      <w:r w:rsidRPr="00AD65CB">
        <w:br/>
        <w:t>with him, unceremoniously sent the</w:t>
      </w:r>
      <w:r w:rsidRPr="00AD65CB">
        <w:br/>
        <w:t xml:space="preserve">Glen Grey people home, </w:t>
      </w:r>
      <w:proofErr w:type="gramStart"/>
      <w:r w:rsidR="00AD65CB" w:rsidRPr="00AD65CB">
        <w:t>saying:</w:t>
      </w:r>
      <w:r w:rsidRPr="00AD65CB">
        <w:t>—</w:t>
      </w:r>
      <w:proofErr w:type="gramEnd"/>
    </w:p>
    <w:p w:rsidR="001F1BC1" w:rsidRPr="00AD65CB" w:rsidRDefault="00A716B5">
      <w:pPr>
        <w:pStyle w:val="BodyText"/>
        <w:framePr w:w="3244" w:h="10450" w:hRule="exact" w:wrap="none" w:vAnchor="page" w:hAnchor="page" w:x="7439" w:y="15297"/>
        <w:spacing w:after="0" w:line="206" w:lineRule="auto"/>
        <w:ind w:right="14" w:firstLine="220"/>
        <w:jc w:val="both"/>
      </w:pPr>
      <w:r w:rsidRPr="00AD65CB">
        <w:t>I believe that all of you have received</w:t>
      </w:r>
      <w:r w:rsidRPr="00AD65CB">
        <w:br/>
        <w:t>notice from your magistrate that I shall be</w:t>
      </w:r>
      <w:r w:rsidRPr="00AD65CB">
        <w:br/>
        <w:t>at Lady Frere on Friday to meet you there</w:t>
      </w:r>
      <w:r w:rsidRPr="00AD65CB">
        <w:br/>
        <w:t>at a public meeting, a</w:t>
      </w:r>
      <w:r w:rsidR="00AD65CB">
        <w:t>n</w:t>
      </w:r>
      <w:r w:rsidRPr="00AD65CB">
        <w:t>d that being so it</w:t>
      </w:r>
      <w:r w:rsidRPr="00AD65CB">
        <w:br/>
        <w:t>appears very strange to me that a large num-</w:t>
      </w:r>
      <w:r w:rsidRPr="00AD65CB">
        <w:br/>
      </w:r>
      <w:proofErr w:type="spellStart"/>
      <w:r w:rsidRPr="00AD65CB">
        <w:t>ber</w:t>
      </w:r>
      <w:proofErr w:type="spellEnd"/>
      <w:r w:rsidRPr="00AD65CB">
        <w:t xml:space="preserve"> of you appear here to-day. I should</w:t>
      </w:r>
      <w:r w:rsidRPr="00AD65CB">
        <w:br/>
        <w:t>like to know at whose invitation you come</w:t>
      </w:r>
      <w:r w:rsidRPr="00AD65CB">
        <w:br/>
        <w:t>here. You pass by your own magistrate and</w:t>
      </w:r>
      <w:r w:rsidRPr="00AD65CB">
        <w:br/>
        <w:t>you come here with an object which at the</w:t>
      </w:r>
      <w:r w:rsidRPr="00AD65CB">
        <w:br/>
        <w:t xml:space="preserve">present moment </w:t>
      </w:r>
      <w:r w:rsidR="00AD65CB" w:rsidRPr="00AD65CB">
        <w:t>I know</w:t>
      </w:r>
      <w:r w:rsidRPr="00AD65CB">
        <w:t xml:space="preserve"> nothing of; but I</w:t>
      </w:r>
      <w:r w:rsidRPr="00AD65CB">
        <w:br/>
        <w:t>can surmise what that object is. Somebody</w:t>
      </w:r>
      <w:r w:rsidRPr="00AD65CB">
        <w:br/>
        <w:t>must have invited you to come here, and I</w:t>
      </w:r>
      <w:r w:rsidRPr="00AD65CB">
        <w:br/>
        <w:t>should like to know who that somebody is,</w:t>
      </w:r>
      <w:r w:rsidRPr="00AD65CB">
        <w:br/>
        <w:t>after you knew that it was my intention to</w:t>
      </w:r>
      <w:r w:rsidRPr="00AD65CB">
        <w:br/>
        <w:t>have met you in Glen Grey. I have too</w:t>
      </w:r>
      <w:r w:rsidRPr="00AD65CB">
        <w:br/>
        <w:t>much to do to-day, and I cannot listen to</w:t>
      </w:r>
      <w:r w:rsidRPr="00AD65CB">
        <w:br/>
        <w:t>the Glen Grey Natives here—they should</w:t>
      </w:r>
      <w:r w:rsidRPr="00AD65CB">
        <w:br/>
        <w:t>have never left their own magistracy. That</w:t>
      </w:r>
      <w:r w:rsidRPr="00AD65CB">
        <w:br/>
        <w:t>was the proper place for you to represent</w:t>
      </w:r>
      <w:r w:rsidRPr="00AD65CB">
        <w:br/>
        <w:t>your grievances if you had any, and not come</w:t>
      </w:r>
      <w:r w:rsidRPr="00AD65CB">
        <w:br/>
        <w:t>into Queen’s Town without the knowledge</w:t>
      </w:r>
      <w:r w:rsidRPr="00AD65CB">
        <w:br/>
        <w:t>of your magistrate. To you, peop</w:t>
      </w:r>
      <w:r w:rsidR="00AD65CB">
        <w:t>l</w:t>
      </w:r>
      <w:r w:rsidRPr="00AD65CB">
        <w:t>e of Glen</w:t>
      </w:r>
      <w:r w:rsidRPr="00AD65CB">
        <w:br/>
        <w:t>Grey, I shall therefore now say good-bye for</w:t>
      </w:r>
      <w:r w:rsidRPr="00AD65CB">
        <w:br/>
        <w:t>the present, until Friday, but the people of</w:t>
      </w:r>
      <w:r w:rsidRPr="00AD65CB">
        <w:br/>
      </w:r>
      <w:proofErr w:type="spellStart"/>
      <w:r w:rsidRPr="00AD65CB">
        <w:t>Kamastone</w:t>
      </w:r>
      <w:proofErr w:type="spellEnd"/>
      <w:r w:rsidRPr="00AD65CB">
        <w:t xml:space="preserve"> and or Kraal can meet me after</w:t>
      </w:r>
      <w:r w:rsidRPr="00AD65CB">
        <w:br/>
        <w:t>eleven o'clock. I say again that I am always</w:t>
      </w:r>
      <w:r w:rsidRPr="00AD65CB">
        <w:br/>
        <w:t>ready and willing to listen to the grievances</w:t>
      </w:r>
      <w:r w:rsidRPr="00AD65CB">
        <w:br/>
        <w:t>that Natives have to bring to the notice of</w:t>
      </w:r>
      <w:r w:rsidRPr="00AD65CB">
        <w:br/>
        <w:t>Government, and to the Natives from the</w:t>
      </w:r>
      <w:r w:rsidRPr="00AD65CB">
        <w:br/>
        <w:t>places I have notified I would just say that</w:t>
      </w:r>
      <w:r w:rsidRPr="00AD65CB">
        <w:br/>
        <w:t>to facilitate proceedings it would be much</w:t>
      </w:r>
      <w:r w:rsidRPr="00AD65CB">
        <w:br/>
        <w:t>better that one or two people should be d</w:t>
      </w:r>
      <w:r w:rsidR="00AD65CB">
        <w:t>e</w:t>
      </w:r>
      <w:r w:rsidRPr="00AD65CB">
        <w:t>puted to state the views of the whole. These</w:t>
      </w:r>
      <w:r w:rsidRPr="00AD65CB">
        <w:br/>
        <w:t>are the only remarks I have now to make.</w:t>
      </w:r>
    </w:p>
    <w:p w:rsidR="001F1BC1" w:rsidRPr="00AD65CB" w:rsidRDefault="00AD65CB">
      <w:pPr>
        <w:pStyle w:val="Bodytext20"/>
        <w:framePr w:w="3244" w:h="10450" w:hRule="exact" w:wrap="none" w:vAnchor="page" w:hAnchor="page" w:x="7439" w:y="15297"/>
        <w:spacing w:after="0" w:line="214" w:lineRule="auto"/>
        <w:ind w:right="14" w:firstLine="280"/>
        <w:jc w:val="both"/>
      </w:pPr>
      <w:r w:rsidRPr="00AD65CB">
        <w:t>“The</w:t>
      </w:r>
      <w:r w:rsidR="00A716B5" w:rsidRPr="00AD65CB">
        <w:t xml:space="preserve"> Secretary,” the report continues, </w:t>
      </w:r>
      <w:r w:rsidRPr="00AD65CB">
        <w:t>“then</w:t>
      </w:r>
      <w:r w:rsidR="00A716B5" w:rsidRPr="00AD65CB">
        <w:t xml:space="preserve"> went to attend the</w:t>
      </w:r>
    </w:p>
    <w:p w:rsidR="001F1BC1" w:rsidRPr="00AD65CB" w:rsidRDefault="00AD65CB" w:rsidP="001F28C6">
      <w:pPr>
        <w:pStyle w:val="Bodytext20"/>
        <w:framePr w:w="3287" w:h="18655" w:hRule="exact" w:wrap="none" w:vAnchor="page" w:hAnchor="page" w:x="10849" w:y="1717"/>
        <w:spacing w:after="0"/>
        <w:ind w:firstLine="0"/>
        <w:jc w:val="both"/>
      </w:pPr>
      <w:r w:rsidRPr="00AD65CB">
        <w:t>Bond</w:t>
      </w:r>
      <w:r w:rsidR="00A716B5" w:rsidRPr="00AD65CB">
        <w:t xml:space="preserve"> meeting, and the Natives</w:t>
      </w:r>
      <w:r>
        <w:t xml:space="preserve"> </w:t>
      </w:r>
      <w:r w:rsidRPr="00AD65CB">
        <w:t>organized</w:t>
      </w:r>
      <w:r w:rsidR="00A716B5" w:rsidRPr="00AD65CB">
        <w:t xml:space="preserve"> a meeting on their own </w:t>
      </w:r>
      <w:proofErr w:type="gramStart"/>
      <w:r w:rsidR="00A716B5" w:rsidRPr="00AD65CB">
        <w:t>“ account</w:t>
      </w:r>
      <w:proofErr w:type="gramEnd"/>
      <w:r w:rsidR="00A716B5" w:rsidRPr="00AD65CB">
        <w:t>, and elected Headman</w:t>
      </w:r>
      <w:r>
        <w:t xml:space="preserve"> </w:t>
      </w:r>
      <w:r w:rsidR="00A716B5" w:rsidRPr="00AD65CB">
        <w:rPr>
          <w:smallCaps/>
        </w:rPr>
        <w:t>Segenu</w:t>
      </w:r>
      <w:r w:rsidR="00A716B5" w:rsidRPr="00AD65CB">
        <w:t xml:space="preserve"> as chairman.”</w:t>
      </w:r>
    </w:p>
    <w:p w:rsidR="001F1BC1" w:rsidRPr="00AD65CB" w:rsidRDefault="00A716B5" w:rsidP="001F28C6">
      <w:pPr>
        <w:pStyle w:val="Bodytext20"/>
        <w:framePr w:w="3287" w:h="18655" w:hRule="exact" w:wrap="none" w:vAnchor="page" w:hAnchor="page" w:x="10849" w:y="1717"/>
        <w:spacing w:after="0"/>
        <w:ind w:firstLine="260"/>
        <w:jc w:val="both"/>
      </w:pPr>
      <w:r w:rsidRPr="00AD65CB">
        <w:t>Why these people should be tied down to seeing the Secretary for Native Affairs at Glen Grey and nowhere else, and to holding their meetings with their Magistrates, who are the servants of Government, it is difficult for us to understand. But we suppose the object is to re- move the people from the fierce light of civilization and newspaper criticism into the desert, so as the better to terrorize and cajole them into submission to a dishonest policy. Such proceedings should be strongly condemned by the Press of the Colony, for once they take root in our political system there would be no guarantee for tranquility in the land.</w:t>
      </w:r>
    </w:p>
    <w:p w:rsidR="001F1BC1" w:rsidRPr="00AD65CB" w:rsidRDefault="00A716B5" w:rsidP="001F28C6">
      <w:pPr>
        <w:pStyle w:val="Bodytext20"/>
        <w:framePr w:w="3287" w:h="18655" w:hRule="exact" w:wrap="none" w:vAnchor="page" w:hAnchor="page" w:x="10849" w:y="1717"/>
        <w:spacing w:after="0"/>
        <w:ind w:firstLine="260"/>
        <w:jc w:val="both"/>
      </w:pPr>
      <w:r w:rsidRPr="00AD65CB">
        <w:t xml:space="preserve">The meeting which Mr. </w:t>
      </w:r>
      <w:r w:rsidRPr="00AD65CB">
        <w:rPr>
          <w:smallCaps/>
        </w:rPr>
        <w:t xml:space="preserve">De Wet </w:t>
      </w:r>
      <w:r w:rsidRPr="00AD65CB">
        <w:t xml:space="preserve">subsequently had with the Kama- stone and Ox Kraal people expressed its alarm at the Glen Grey proceedings. To show that the people were much concerned about the policy of the Government, they sunk all the local and sundry grievances which it is the fashion to air on such occasions “ They were startled,” they said, “ by the news that the “ people of Glen Grey were being “driven away, as they themselves “ might be affected by this action.” Mr. </w:t>
      </w:r>
      <w:r w:rsidRPr="00AD65CB">
        <w:rPr>
          <w:smallCaps/>
        </w:rPr>
        <w:t>De Wet</w:t>
      </w:r>
      <w:r w:rsidRPr="00AD65CB">
        <w:t xml:space="preserve"> went into elaborate explanations of the position at Glen Grey—explanations which, in con- </w:t>
      </w:r>
      <w:proofErr w:type="spellStart"/>
      <w:r w:rsidRPr="00AD65CB">
        <w:t>nection</w:t>
      </w:r>
      <w:proofErr w:type="spellEnd"/>
      <w:r w:rsidRPr="00AD65CB">
        <w:t xml:space="preserve"> with these proceedings, have simply served to darken the subject and to bewilder the public. He protested that “during his term </w:t>
      </w:r>
      <w:r w:rsidR="00997BB9" w:rsidRPr="00AD65CB">
        <w:t>“of</w:t>
      </w:r>
      <w:r w:rsidRPr="00AD65CB">
        <w:t xml:space="preserve"> office he had done what he could “to benefit the Natives, and shall continue to do so.” As far as we can remember what Mr. </w:t>
      </w:r>
      <w:r w:rsidRPr="00AD65CB">
        <w:rPr>
          <w:smallCaps/>
        </w:rPr>
        <w:t xml:space="preserve">De Wet </w:t>
      </w:r>
      <w:r w:rsidRPr="00AD65CB">
        <w:t xml:space="preserve">has done to benefit the Natives has been of a negative character. So long as he let Natives </w:t>
      </w:r>
      <w:proofErr w:type="gramStart"/>
      <w:r w:rsidRPr="00AD65CB">
        <w:t>alone</w:t>
      </w:r>
      <w:proofErr w:type="gramEnd"/>
      <w:r w:rsidRPr="00AD65CB">
        <w:t xml:space="preserve"> he received our commendation But in every move he has simply blundered. Witness </w:t>
      </w:r>
      <w:r w:rsidRPr="00AD65CB">
        <w:rPr>
          <w:smallCaps/>
        </w:rPr>
        <w:t>Mabandla’s</w:t>
      </w:r>
      <w:r w:rsidRPr="00AD65CB">
        <w:t xml:space="preserve"> case, which is a colossal piece of injustice. Witness this Glen Grey job. Witness the Brandy Traffic in the Territories.</w:t>
      </w:r>
    </w:p>
    <w:p w:rsidR="001F1BC1" w:rsidRPr="00AD65CB" w:rsidRDefault="00A716B5" w:rsidP="001F28C6">
      <w:pPr>
        <w:pStyle w:val="Bodytext20"/>
        <w:framePr w:w="3287" w:h="18655" w:hRule="exact" w:wrap="none" w:vAnchor="page" w:hAnchor="page" w:x="10849" w:y="1717"/>
        <w:spacing w:after="0"/>
        <w:ind w:firstLine="260"/>
        <w:jc w:val="both"/>
      </w:pPr>
      <w:r w:rsidRPr="00AD65CB">
        <w:t xml:space="preserve">The public are not to suppose that the removal of the Glen Grey people makes up the sum total of removals that are to take place under the resolution of the House that is being infringed by the Government. There are the Peddie people, who are at </w:t>
      </w:r>
      <w:r w:rsidR="00997BB9" w:rsidRPr="00AD65CB">
        <w:t>present</w:t>
      </w:r>
      <w:r w:rsidRPr="00AD65CB">
        <w:t xml:space="preserve"> contented and peaceable. Mr. </w:t>
      </w:r>
      <w:r w:rsidRPr="00AD65CB">
        <w:rPr>
          <w:smallCaps/>
        </w:rPr>
        <w:t>Frost,</w:t>
      </w:r>
      <w:r w:rsidRPr="00AD65CB">
        <w:t xml:space="preserve"> having finished his work at Glen Grey by this time, may be about to proceed to Peddie. We sincerely hope the country will insist upon these Natives being let severely alone. This should be made clear before Mr. </w:t>
      </w:r>
      <w:r w:rsidRPr="00AD65CB">
        <w:rPr>
          <w:smallCaps/>
        </w:rPr>
        <w:t>Frost</w:t>
      </w:r>
      <w:r w:rsidRPr="00AD65CB">
        <w:t xml:space="preserve"> proceeds thither, for once in, it is no easy task to get him out. It must be borne in mind that precisely the same conditions exist in Peddie as are to be found in Queen’s Town. There also we have the Bond hankering for the land of the Natives, and but for the action of the Natives at the last election we might be having Mr. </w:t>
      </w:r>
      <w:r w:rsidRPr="00AD65CB">
        <w:rPr>
          <w:smallCaps/>
        </w:rPr>
        <w:t>Hans Bezuidenhout</w:t>
      </w:r>
      <w:r w:rsidRPr="00AD65CB">
        <w:t xml:space="preserve"> and Mr. </w:t>
      </w:r>
      <w:r w:rsidRPr="00AD65CB">
        <w:rPr>
          <w:smallCaps/>
        </w:rPr>
        <w:t xml:space="preserve">Stephen Johnson </w:t>
      </w:r>
      <w:r w:rsidRPr="00AD65CB">
        <w:t xml:space="preserve">as its twin Bond representatives, instead of the latter and Mr. J. </w:t>
      </w:r>
      <w:r w:rsidRPr="00AD65CB">
        <w:rPr>
          <w:smallCaps/>
        </w:rPr>
        <w:t>Rose-Innes,</w:t>
      </w:r>
      <w:r w:rsidRPr="00AD65CB">
        <w:t xml:space="preserve"> who has thus effectually neutralized the position. We do wish the Press would, with its power- </w:t>
      </w:r>
      <w:proofErr w:type="spellStart"/>
      <w:r w:rsidRPr="00AD65CB">
        <w:t>ful</w:t>
      </w:r>
      <w:proofErr w:type="spellEnd"/>
      <w:r w:rsidRPr="00AD65CB">
        <w:t xml:space="preserve"> influence, protect the Natives from this ferocious Government.</w:t>
      </w:r>
    </w:p>
    <w:p w:rsidR="001F1BC1" w:rsidRPr="00AD65CB" w:rsidRDefault="00A716B5">
      <w:pPr>
        <w:pStyle w:val="Bodytext30"/>
        <w:framePr w:w="3287" w:h="367" w:hRule="exact" w:wrap="none" w:vAnchor="page" w:hAnchor="page" w:x="10704" w:y="20743"/>
        <w:spacing w:after="0"/>
      </w:pPr>
      <w:r w:rsidRPr="00AD65CB">
        <w:t>Editorial Notes.</w:t>
      </w:r>
    </w:p>
    <w:p w:rsidR="001F1BC1" w:rsidRPr="00AD65CB" w:rsidRDefault="00A716B5" w:rsidP="001F28C6">
      <w:pPr>
        <w:pStyle w:val="BodyText"/>
        <w:framePr w:w="3287" w:h="3143" w:hRule="exact" w:wrap="none" w:vAnchor="page" w:hAnchor="page" w:x="10801" w:y="21253"/>
        <w:spacing w:after="0" w:line="187" w:lineRule="auto"/>
        <w:jc w:val="both"/>
      </w:pPr>
      <w:r w:rsidRPr="00AD65CB">
        <w:rPr>
          <w:smallCaps/>
        </w:rPr>
        <w:t>In</w:t>
      </w:r>
      <w:r w:rsidRPr="00AD65CB">
        <w:t xml:space="preserve"> his tour through the Border, Mr De Wet does not appear to be winning golden opinions. On the 21st November he had a meeting with the Herschel Natives, who represented their grievances, which were that Government should have com passion upon them in the matter of the collection of taxes as they were so hard up this year. Demands are already harassing the natives who do not know what to do, as stock is unsalable. They asked Government assistance in the distress they were in. </w:t>
      </w:r>
      <w:proofErr w:type="gramStart"/>
      <w:r w:rsidRPr="00AD65CB">
        <w:t>Of course</w:t>
      </w:r>
      <w:proofErr w:type="gramEnd"/>
      <w:r w:rsidRPr="00AD65CB">
        <w:t xml:space="preserve"> the Secretary could not do anything for them, and much </w:t>
      </w:r>
      <w:r w:rsidR="00997BB9" w:rsidRPr="00AD65CB">
        <w:t>grumbling is</w:t>
      </w:r>
      <w:r w:rsidRPr="00AD65CB">
        <w:t xml:space="preserve"> the consequence. At Glen Grey again M</w:t>
      </w:r>
      <w:r w:rsidR="00997BB9">
        <w:t>r</w:t>
      </w:r>
      <w:r w:rsidRPr="00AD65CB">
        <w:t>. De Wet signally failed to conciliate the people to his policy. His rough and off-handed manner of discussing questions with Natives is, we fear, pointing him out as a square man in a round hole in matters of Native administration.</w:t>
      </w:r>
    </w:p>
    <w:p w:rsidR="001F1BC1" w:rsidRPr="00AD65CB" w:rsidRDefault="00A716B5" w:rsidP="001F28C6">
      <w:pPr>
        <w:pStyle w:val="BodyText"/>
        <w:framePr w:w="3287" w:h="1231" w:hRule="exact" w:wrap="none" w:vAnchor="page" w:hAnchor="page" w:x="10945" w:y="24481"/>
        <w:spacing w:after="0" w:line="192" w:lineRule="auto"/>
        <w:ind w:firstLine="260"/>
        <w:jc w:val="both"/>
      </w:pPr>
      <w:r w:rsidRPr="00AD65CB">
        <w:rPr>
          <w:smallCaps/>
        </w:rPr>
        <w:t>We</w:t>
      </w:r>
      <w:r w:rsidRPr="00AD65CB">
        <w:t xml:space="preserve"> congratulate Mr. Harry </w:t>
      </w:r>
      <w:proofErr w:type="spellStart"/>
      <w:r w:rsidRPr="00AD65CB">
        <w:t>Mtombeni</w:t>
      </w:r>
      <w:proofErr w:type="spellEnd"/>
      <w:r w:rsidRPr="00AD65CB">
        <w:t xml:space="preserve"> on his admission to practice as a Law Agent in Seymour, and wish him all success. Mr. </w:t>
      </w:r>
      <w:proofErr w:type="spellStart"/>
      <w:r w:rsidRPr="00AD65CB">
        <w:t>Mtombeni</w:t>
      </w:r>
      <w:proofErr w:type="spellEnd"/>
      <w:r w:rsidRPr="00AD65CB">
        <w:t xml:space="preserve"> is the aspirant to forensic pursuits, whose non-admission at Queen’s Town caused so much noise a few months ago. The Aborigines’ Protection Society was, we observe from the</w:t>
      </w:r>
    </w:p>
    <w:p w:rsidR="001F1BC1" w:rsidRPr="00AD65CB" w:rsidRDefault="00A716B5" w:rsidP="001F28C6">
      <w:pPr>
        <w:pStyle w:val="BodyText"/>
        <w:framePr w:w="3308" w:h="648" w:hRule="exact" w:wrap="none" w:vAnchor="page" w:hAnchor="page" w:x="14449" w:y="1825"/>
        <w:spacing w:after="0" w:line="187" w:lineRule="auto"/>
        <w:ind w:firstLine="0"/>
      </w:pPr>
      <w:r w:rsidRPr="00AD65CB">
        <w:t>November journal of that useful body, already interesting itself in his case, but,’ of course, the present step is entirely unconnected with this benevolent move.</w:t>
      </w:r>
    </w:p>
    <w:p w:rsidR="001F1BC1" w:rsidRPr="00AD65CB" w:rsidRDefault="00A716B5" w:rsidP="001F28C6">
      <w:pPr>
        <w:pStyle w:val="BodyText"/>
        <w:framePr w:w="3308" w:h="3946" w:hRule="exact" w:wrap="none" w:vAnchor="page" w:hAnchor="page" w:x="14329" w:y="2502"/>
        <w:spacing w:after="0" w:line="187" w:lineRule="auto"/>
        <w:ind w:firstLine="240"/>
        <w:jc w:val="both"/>
      </w:pPr>
      <w:r w:rsidRPr="00AD65CB">
        <w:rPr>
          <w:smallCaps/>
        </w:rPr>
        <w:t>It</w:t>
      </w:r>
      <w:r w:rsidRPr="00AD65CB">
        <w:t xml:space="preserve"> is gratifying to observe that a strong tide of opinion is setting in among our European friends, and recent utterances indicate it, that Natives are not the un- mixed evil that people were disposed to say they were a few years ago. All that is necessary is that they should be </w:t>
      </w:r>
      <w:r w:rsidR="00997BB9" w:rsidRPr="00AD65CB">
        <w:t>Christianized</w:t>
      </w:r>
      <w:r w:rsidRPr="00AD65CB">
        <w:t xml:space="preserve">. Writing on this subject to the Right Rev. Dr. Jones, Mr. Merriman </w:t>
      </w:r>
      <w:r w:rsidR="00997BB9" w:rsidRPr="00AD65CB">
        <w:t>observes:</w:t>
      </w:r>
      <w:r w:rsidRPr="00AD65CB">
        <w:t xml:space="preserve"> “On the whole, there can be, I think, no doubt in any reasonable mind, speaking purely from a worldly point of view, that mission work has a salutary effect on the native races. It has given them new wants and new aspirations, and has, by doing so, induced increased habits of industry, for we must not judge some mission converts by their somewhat easy- going existence without reflecting how far less work would be done were it otherwise, and we must not be surprised if the demands on their rudimentary civilization to satisfy Christian teaching have not indeed turned every convert into a St. Paul. Christian teaching has exercised a general humanizing effect on the whole mass of natives exposed to its influence.”</w:t>
      </w:r>
    </w:p>
    <w:p w:rsidR="001F1BC1" w:rsidRPr="00AD65CB" w:rsidRDefault="00A716B5" w:rsidP="001F28C6">
      <w:pPr>
        <w:pStyle w:val="BodyText"/>
        <w:framePr w:w="3308" w:h="4666" w:hRule="exact" w:wrap="none" w:vAnchor="page" w:hAnchor="page" w:x="14245" w:y="6541"/>
        <w:spacing w:after="0" w:line="187" w:lineRule="auto"/>
        <w:jc w:val="both"/>
      </w:pPr>
      <w:r w:rsidRPr="00AD65CB">
        <w:rPr>
          <w:smallCaps/>
        </w:rPr>
        <w:t>On</w:t>
      </w:r>
      <w:r w:rsidRPr="00AD65CB">
        <w:t xml:space="preserve"> the same subject, Mr. J. G. Hellier, speaking at the indignation meeting recently held at Dordrecht to protest against the removal of the Glen Grey Natives against their will, said : “ This proposed removal of the Natives from the </w:t>
      </w:r>
      <w:proofErr w:type="spellStart"/>
      <w:r w:rsidRPr="00AD65CB">
        <w:t>Tambookie</w:t>
      </w:r>
      <w:proofErr w:type="spellEnd"/>
      <w:r w:rsidRPr="00AD65CB">
        <w:t xml:space="preserve"> Location seemed to him to be only one more link in the chain of Native policy which had been initiated some twelve years ago, and was a continuation of that vigorous Native policy which had been so disastrous in its effects. Before the inauguration of this policy we had a large and thriving Native trade, which has, sad to say, been wholly destroyed. The ruin and decline of Queen’s Town were attributable to the removal and unjust treatment of the Natives thereabouts, and to the wars which deprived these people of their </w:t>
      </w:r>
      <w:r w:rsidR="00997BB9" w:rsidRPr="00AD65CB">
        <w:t>livestock</w:t>
      </w:r>
      <w:r w:rsidRPr="00AD65CB">
        <w:t>. It was no secret that the best and most remunerative business done by King William’s Town bouses was that with the Natives residing beyond the Kei. The Native population was a mine of wealth to us: they were an army of consumers and producers. We had simply killed our very best customers by our tinkering, harassing treatment of them, and if this treatment were to be persisted in, Native trade would be a thing of the past. He spoke from experience in these matters.”</w:t>
      </w:r>
    </w:p>
    <w:p w:rsidR="001F1BC1" w:rsidRPr="00AD65CB" w:rsidRDefault="00A716B5" w:rsidP="001F28C6">
      <w:pPr>
        <w:pStyle w:val="BodyText"/>
        <w:framePr w:w="3308" w:h="12877" w:hRule="exact" w:wrap="none" w:vAnchor="page" w:hAnchor="page" w:x="14245" w:y="11281"/>
        <w:spacing w:after="0" w:line="190" w:lineRule="auto"/>
        <w:jc w:val="both"/>
      </w:pPr>
      <w:r w:rsidRPr="00AD65CB">
        <w:rPr>
          <w:smallCaps/>
        </w:rPr>
        <w:t>The</w:t>
      </w:r>
      <w:r w:rsidRPr="00AD65CB">
        <w:t xml:space="preserve"> Natives of Cradock have held a meeting to pass resolutions urging on Government to abrogate the Proclamation that has introduced the liquor traffic in the Transkei. We are glad to see that the country has not ceased to protest against this nefarious step. King William’s Town is going to hold her meeting tonight, and as the seat of an important trade with the Natives we trust it will emit no uncertain sound in condemning the Ministerial policy. We are pleased to note in his letter to Bishop Jones that a politician of Mr. Merriman’s standing in this country sees great mischief in this measure. He </w:t>
      </w:r>
      <w:r w:rsidR="00997BB9" w:rsidRPr="00AD65CB">
        <w:t>says: — “</w:t>
      </w:r>
      <w:r w:rsidRPr="00AD65CB">
        <w:t>I may, perhaps, be allowed to express a hope that your Lordship will take the opportunity afforded by the meeting to raise a voice of protest and entreaty against the introduction of the liquor</w:t>
      </w:r>
      <w:r w:rsidRPr="00AD65CB">
        <w:rPr>
          <w:vertAlign w:val="superscript"/>
        </w:rPr>
        <w:t xml:space="preserve"> </w:t>
      </w:r>
      <w:r w:rsidRPr="00AD65CB">
        <w:t>traffic into the Transkei. It is no exaggeration to say that such a step, even in its most modified form, means in the words of the poet.</w:t>
      </w:r>
    </w:p>
    <w:p w:rsidR="001F1BC1" w:rsidRPr="00AD65CB" w:rsidRDefault="00A716B5" w:rsidP="001F28C6">
      <w:pPr>
        <w:pStyle w:val="BodyText"/>
        <w:framePr w:w="3308" w:h="12877" w:hRule="exact" w:wrap="none" w:vAnchor="page" w:hAnchor="page" w:x="14245" w:y="11281"/>
        <w:spacing w:after="160" w:line="192" w:lineRule="auto"/>
        <w:ind w:firstLine="420"/>
        <w:jc w:val="both"/>
      </w:pPr>
      <w:r w:rsidRPr="00AD65CB">
        <w:t xml:space="preserve">Red ruin, and the breaking up of laws, and it is the duty of everyone to speak out, and to raise the strongest possible warning against a step which is in direct contravention of the policy adopted by the Liquor Law of 18S3, which </w:t>
      </w:r>
      <w:r w:rsidR="00997BB9" w:rsidRPr="00AD65CB">
        <w:t>legalized</w:t>
      </w:r>
      <w:r w:rsidRPr="00AD65CB">
        <w:t xml:space="preserve"> the proclamation of area within the colony proper, within which the drink should be sold to natives, clearly showing thereby the drift of opinion in the Legislature o</w:t>
      </w:r>
      <w:r w:rsidR="00997BB9">
        <w:t>n</w:t>
      </w:r>
      <w:r w:rsidRPr="00AD65CB">
        <w:t xml:space="preserve"> this subject. It is an open question, whether by the introduction of intoxicating liquor we shall succeed in the extermination of the natives, or whether the strong vitality of the African will resist the poison as well as the European</w:t>
      </w:r>
      <w:r w:rsidR="00997BB9">
        <w:t xml:space="preserve">s </w:t>
      </w:r>
      <w:r w:rsidRPr="00AD65CB">
        <w:t>have done; but it is absolutely certain that the process of inoculation into this special form of vice means misery and trouble to all of us for more than one generation, and a great increase of expense to the colony. This is the lowest possible view to take. I feel sure that your Lordship will make a much stronger protest, on far higher grounds.”</w:t>
      </w:r>
    </w:p>
    <w:p w:rsidR="001F1BC1" w:rsidRPr="00AD65CB" w:rsidRDefault="00A716B5" w:rsidP="001F28C6">
      <w:pPr>
        <w:pStyle w:val="BodyText"/>
        <w:framePr w:w="3308" w:h="12877" w:hRule="exact" w:wrap="none" w:vAnchor="page" w:hAnchor="page" w:x="14245" w:y="11281"/>
        <w:spacing w:after="0" w:line="187" w:lineRule="auto"/>
        <w:jc w:val="both"/>
      </w:pPr>
      <w:r w:rsidRPr="00AD65CB">
        <w:rPr>
          <w:smallCaps/>
        </w:rPr>
        <w:t>Mr. Frost</w:t>
      </w:r>
      <w:r w:rsidRPr="00AD65CB">
        <w:t xml:space="preserve"> positively assures Mr. </w:t>
      </w:r>
      <w:proofErr w:type="spellStart"/>
      <w:r w:rsidRPr="00AD65CB">
        <w:t>Sprigg</w:t>
      </w:r>
      <w:proofErr w:type="spellEnd"/>
      <w:r w:rsidRPr="00AD65CB">
        <w:t xml:space="preserve"> that he has not made use of compulsion. To enable our readers to test his credibility we translate what appeared in our last issue from the pen of a Tembu on the spot. He says: “As a Tembu I may say that at the first meeting he had with us at Lady Frere we could not take exception to the manner in which Mr. Frost laid the matter before us. Since his manner of proceeding has not followed his words, for when </w:t>
      </w:r>
      <w:proofErr w:type="spellStart"/>
      <w:r w:rsidRPr="00AD65CB">
        <w:t>Mcwakumba</w:t>
      </w:r>
      <w:proofErr w:type="spellEnd"/>
      <w:r w:rsidRPr="00AD65CB">
        <w:t xml:space="preserve">, a headman, declared himself as against moving, as he was tired of the constant shifting, Mr. Frost suddenly pounced upon him and said, ‘You shall no more be a headman.’ I ask whether that is not </w:t>
      </w:r>
      <w:r w:rsidR="00997BB9" w:rsidRPr="00AD65CB">
        <w:t>coercion?</w:t>
      </w:r>
      <w:r w:rsidRPr="00AD65CB">
        <w:t xml:space="preserve"> Moreover there is compulsion in another form for Mr. Frost address- ing another headman, </w:t>
      </w:r>
      <w:proofErr w:type="spellStart"/>
      <w:r w:rsidRPr="00AD65CB">
        <w:t>Cotiyana</w:t>
      </w:r>
      <w:proofErr w:type="spellEnd"/>
      <w:r w:rsidRPr="00AD65CB">
        <w:t xml:space="preserve">, who is now gone, said, ‘ So far as concerns you, </w:t>
      </w:r>
      <w:proofErr w:type="spellStart"/>
      <w:r w:rsidRPr="00AD65CB">
        <w:t>Cotiyana</w:t>
      </w:r>
      <w:proofErr w:type="spellEnd"/>
      <w:r w:rsidRPr="00AD65CB">
        <w:t>, the Magistrate tells me you had been dismissed from the headman- ship because you took money from squatters on Government land, but if you can induce sixty men to go with you and promise not to repeat the offence I would give you a pass and you would be a headman at Qumbu.’ ” The writer concludes by saying: “The fact is that the people have ceased to believe in anything. They argue that if they do not go their stock will be confiscated, otherwise why are we pursued into our homes even after expressing our unwillingness to go at a public meeting?”</w:t>
      </w:r>
    </w:p>
    <w:p w:rsidR="001F1BC1" w:rsidRPr="00AD65CB" w:rsidRDefault="00A716B5" w:rsidP="00997BB9">
      <w:pPr>
        <w:pStyle w:val="Bodytext30"/>
        <w:framePr w:w="3308" w:h="382" w:hRule="exact" w:wrap="none" w:vAnchor="page" w:hAnchor="page" w:x="14357" w:y="24073"/>
        <w:spacing w:after="0"/>
      </w:pPr>
      <w:r w:rsidRPr="00AD65CB">
        <w:t>Basutoland Notes.</w:t>
      </w:r>
    </w:p>
    <w:p w:rsidR="001F1BC1" w:rsidRPr="00AD65CB" w:rsidRDefault="00A716B5" w:rsidP="00997BB9">
      <w:pPr>
        <w:pStyle w:val="BodyText"/>
        <w:framePr w:w="3308" w:h="814" w:hRule="exact" w:wrap="none" w:vAnchor="page" w:hAnchor="page" w:x="14340" w:y="24567"/>
        <w:spacing w:after="0" w:line="190" w:lineRule="auto"/>
        <w:ind w:left="1460" w:hanging="1220"/>
        <w:jc w:val="both"/>
      </w:pPr>
      <w:r w:rsidRPr="00AD65CB">
        <w:rPr>
          <w:smallCaps/>
        </w:rPr>
        <w:t xml:space="preserve">[from our </w:t>
      </w:r>
      <w:proofErr w:type="spellStart"/>
      <w:r w:rsidRPr="00AD65CB">
        <w:rPr>
          <w:smallCaps/>
        </w:rPr>
        <w:t>mosuto</w:t>
      </w:r>
      <w:proofErr w:type="spellEnd"/>
      <w:r w:rsidRPr="00AD65CB">
        <w:rPr>
          <w:smallCaps/>
        </w:rPr>
        <w:t xml:space="preserve"> correspondent.] </w:t>
      </w:r>
      <w:proofErr w:type="spellStart"/>
      <w:r w:rsidRPr="00AD65CB">
        <w:t>Morija</w:t>
      </w:r>
      <w:proofErr w:type="spellEnd"/>
      <w:r w:rsidRPr="00AD65CB">
        <w:t>, Nov. 26, 1885.</w:t>
      </w:r>
    </w:p>
    <w:p w:rsidR="001F1BC1" w:rsidRPr="00AD65CB" w:rsidRDefault="00A716B5" w:rsidP="00997BB9">
      <w:pPr>
        <w:pStyle w:val="BodyText"/>
        <w:framePr w:w="3308" w:h="814" w:hRule="exact" w:wrap="none" w:vAnchor="page" w:hAnchor="page" w:x="14340" w:y="24567"/>
        <w:spacing w:after="0" w:line="190" w:lineRule="auto"/>
        <w:jc w:val="both"/>
      </w:pPr>
      <w:r w:rsidRPr="00AD65CB">
        <w:t>We were sadly disappointed on learning that His Excellency the High Commissioner had decided upon not visiting</w:t>
      </w:r>
    </w:p>
    <w:p w:rsidR="00AD65CB" w:rsidRPr="00AD65CB" w:rsidRDefault="00AD65CB" w:rsidP="00AD65CB">
      <w:pPr>
        <w:pStyle w:val="Bodytext20"/>
        <w:framePr w:w="17425" w:h="338" w:hRule="exact" w:wrap="none" w:vAnchor="page" w:hAnchor="page" w:x="513" w:y="1249"/>
        <w:pBdr>
          <w:bottom w:val="single" w:sz="4" w:space="0" w:color="auto"/>
        </w:pBdr>
        <w:spacing w:after="0" w:line="240" w:lineRule="auto"/>
        <w:ind w:firstLine="0"/>
        <w:rPr>
          <w:sz w:val="22"/>
          <w:szCs w:val="22"/>
        </w:rPr>
      </w:pPr>
      <w:r w:rsidRPr="00AD65CB">
        <w:rPr>
          <w:smallCaps/>
        </w:rPr>
        <w:t>November 2</w:t>
      </w:r>
      <w:r w:rsidRPr="00AD65CB">
        <w:rPr>
          <w:sz w:val="22"/>
          <w:szCs w:val="22"/>
        </w:rPr>
        <w:t>, 1885.]</w:t>
      </w:r>
      <w:r w:rsidRPr="00AD65CB">
        <w:rPr>
          <w:sz w:val="22"/>
          <w:szCs w:val="22"/>
        </w:rPr>
        <w:tab/>
      </w:r>
      <w:r w:rsidRPr="00AD65CB">
        <w:rPr>
          <w:sz w:val="22"/>
          <w:szCs w:val="22"/>
        </w:rPr>
        <w:tab/>
      </w:r>
      <w:r w:rsidRPr="00AD65CB">
        <w:rPr>
          <w:sz w:val="22"/>
          <w:szCs w:val="22"/>
        </w:rPr>
        <w:tab/>
      </w:r>
      <w:r w:rsidRPr="00AD65CB">
        <w:rPr>
          <w:sz w:val="22"/>
          <w:szCs w:val="22"/>
        </w:rPr>
        <w:tab/>
      </w:r>
      <w:r w:rsidRPr="00AD65CB">
        <w:rPr>
          <w:sz w:val="22"/>
          <w:szCs w:val="22"/>
        </w:rPr>
        <w:tab/>
      </w:r>
      <w:r w:rsidRPr="00AD65CB">
        <w:rPr>
          <w:sz w:val="22"/>
          <w:szCs w:val="22"/>
        </w:rPr>
        <w:tab/>
      </w:r>
      <w:r w:rsidRPr="00AD65CB">
        <w:rPr>
          <w:sz w:val="22"/>
          <w:szCs w:val="22"/>
        </w:rPr>
        <w:tab/>
      </w:r>
      <w:r w:rsidRPr="00AD65CB">
        <w:rPr>
          <w:sz w:val="22"/>
          <w:szCs w:val="22"/>
        </w:rPr>
        <w:tab/>
      </w:r>
      <w:r w:rsidRPr="00AD65CB">
        <w:rPr>
          <w:sz w:val="24"/>
          <w:szCs w:val="24"/>
        </w:rPr>
        <w:t>IMVO ZABANTSUNDU (NATIVE OPINION)</w:t>
      </w:r>
      <w:r w:rsidRPr="00AD65CB">
        <w:rPr>
          <w:sz w:val="24"/>
          <w:szCs w:val="24"/>
        </w:rPr>
        <w:tab/>
      </w:r>
      <w:r w:rsidRPr="00AD65CB">
        <w:rPr>
          <w:sz w:val="24"/>
          <w:szCs w:val="24"/>
        </w:rPr>
        <w:tab/>
      </w:r>
      <w:r w:rsidRPr="00AD65CB">
        <w:rPr>
          <w:sz w:val="24"/>
          <w:szCs w:val="24"/>
        </w:rPr>
        <w:tab/>
      </w:r>
      <w:r w:rsidRPr="00AD65CB">
        <w:rPr>
          <w:sz w:val="24"/>
          <w:szCs w:val="24"/>
        </w:rPr>
        <w:tab/>
      </w:r>
      <w:r w:rsidRPr="00AD65CB">
        <w:rPr>
          <w:sz w:val="24"/>
          <w:szCs w:val="24"/>
        </w:rPr>
        <w:tab/>
      </w:r>
      <w:r w:rsidRPr="00AD65CB">
        <w:rPr>
          <w:sz w:val="24"/>
          <w:szCs w:val="24"/>
        </w:rPr>
        <w:tab/>
      </w:r>
      <w:r w:rsidRPr="00AD65CB">
        <w:rPr>
          <w:sz w:val="24"/>
          <w:szCs w:val="24"/>
        </w:rPr>
        <w:tab/>
      </w:r>
      <w:r w:rsidRPr="00AD65CB">
        <w:rPr>
          <w:sz w:val="24"/>
          <w:szCs w:val="24"/>
        </w:rPr>
        <w:tab/>
        <w:t>3</w:t>
      </w:r>
    </w:p>
    <w:p w:rsidR="001F1BC1" w:rsidRPr="00AD65CB" w:rsidRDefault="001F1BC1">
      <w:pPr>
        <w:spacing w:line="1" w:lineRule="exact"/>
      </w:pPr>
    </w:p>
    <w:sectPr w:rsidR="001F1BC1" w:rsidRPr="00AD65CB">
      <w:pgSz w:w="18364" w:h="2804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76D" w:rsidRDefault="0081376D">
      <w:r>
        <w:separator/>
      </w:r>
    </w:p>
  </w:endnote>
  <w:endnote w:type="continuationSeparator" w:id="0">
    <w:p w:rsidR="0081376D" w:rsidRDefault="0081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76D" w:rsidRDefault="0081376D"/>
  </w:footnote>
  <w:footnote w:type="continuationSeparator" w:id="0">
    <w:p w:rsidR="0081376D" w:rsidRDefault="008137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C1"/>
    <w:rsid w:val="001F1BC1"/>
    <w:rsid w:val="001F28C6"/>
    <w:rsid w:val="0081376D"/>
    <w:rsid w:val="00997BB9"/>
    <w:rsid w:val="00A716B5"/>
    <w:rsid w:val="00AD65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EB48"/>
  <w15:docId w15:val="{D2C1DBFA-2E2E-40C3-AF0A-D773C961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after="260"/>
      <w:jc w:val="center"/>
    </w:pPr>
    <w:rPr>
      <w:rFonts w:ascii="Times New Roman" w:eastAsia="Times New Roman" w:hAnsi="Times New Roman" w:cs="Times New Roman"/>
      <w:sz w:val="30"/>
      <w:szCs w:val="30"/>
    </w:rPr>
  </w:style>
  <w:style w:type="paragraph" w:customStyle="1" w:styleId="Bodytext40">
    <w:name w:val="Body text (4)"/>
    <w:basedOn w:val="Normal"/>
    <w:link w:val="Bodytext4"/>
    <w:pPr>
      <w:spacing w:after="140"/>
      <w:jc w:val="center"/>
    </w:pPr>
    <w:rPr>
      <w:rFonts w:ascii="Times New Roman" w:eastAsia="Times New Roman" w:hAnsi="Times New Roman" w:cs="Times New Roman"/>
      <w:sz w:val="12"/>
      <w:szCs w:val="12"/>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00"/>
    </w:pPr>
    <w:rPr>
      <w:rFonts w:ascii="Cambria" w:eastAsia="Cambria" w:hAnsi="Cambria" w:cs="Cambria"/>
      <w:sz w:val="28"/>
      <w:szCs w:val="28"/>
    </w:rPr>
  </w:style>
  <w:style w:type="paragraph" w:customStyle="1" w:styleId="Other0">
    <w:name w:val="Other"/>
    <w:basedOn w:val="Normal"/>
    <w:link w:val="Other"/>
    <w:pPr>
      <w:spacing w:after="140"/>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40" w:line="216" w:lineRule="auto"/>
      <w:ind w:firstLine="2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Zimingonaphakade Sigenu</cp:lastModifiedBy>
  <cp:revision>2</cp:revision>
  <dcterms:created xsi:type="dcterms:W3CDTF">2020-08-12T15:06:00Z</dcterms:created>
  <dcterms:modified xsi:type="dcterms:W3CDTF">2020-08-12T15:06:00Z</dcterms:modified>
</cp:coreProperties>
</file>