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93D27" w:rsidRPr="0003736B" w:rsidRDefault="00DC514D">
      <w:pPr>
        <w:spacing w:line="1" w:lineRule="exact"/>
        <w:rPr>
          <w:color w:val="auto"/>
        </w:rPr>
      </w:pPr>
      <w:r w:rsidRPr="0003736B">
        <w:rPr>
          <w:noProof/>
          <w:color w:val="auto"/>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176770" cy="1195324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176770" cy="11953240"/>
                        </a:xfrm>
                        <a:prstGeom prst="rect">
                          <a:avLst/>
                        </a:prstGeom>
                        <a:solidFill>
                          <a:srgbClr val="D6C6A9"/>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65.10000000000002pt;height:941.20000000000005pt;z-index:-251658240;mso-position-horizontal-relative:page;mso-position-vertical-relative:page;z-index:-251658752" fillcolor="#D6C6A9" stroked="f"/>
            </w:pict>
          </mc:Fallback>
        </mc:AlternateContent>
      </w:r>
      <w:bookmarkEnd w:id="0"/>
      <w:r w:rsidRPr="0003736B">
        <w:rPr>
          <w:noProof/>
          <w:color w:val="auto"/>
          <w:lang w:bidi="ar-SA"/>
        </w:rPr>
        <mc:AlternateContent>
          <mc:Choice Requires="wps">
            <w:drawing>
              <wp:anchor distT="0" distB="0" distL="114300" distR="114300" simplePos="0" relativeHeight="251656704" behindDoc="1" locked="0" layoutInCell="1" allowOverlap="1">
                <wp:simplePos x="0" y="0"/>
                <wp:positionH relativeFrom="page">
                  <wp:posOffset>5754370</wp:posOffset>
                </wp:positionH>
                <wp:positionV relativeFrom="page">
                  <wp:posOffset>1854200</wp:posOffset>
                </wp:positionV>
                <wp:extent cx="815975" cy="0"/>
                <wp:effectExtent l="0" t="0" r="0" b="0"/>
                <wp:wrapNone/>
                <wp:docPr id="2" name="Shape 2"/>
                <wp:cNvGraphicFramePr/>
                <a:graphic xmlns:a="http://schemas.openxmlformats.org/drawingml/2006/main">
                  <a:graphicData uri="http://schemas.microsoft.com/office/word/2010/wordprocessingShape">
                    <wps:wsp>
                      <wps:cNvCnPr/>
                      <wps:spPr>
                        <a:xfrm>
                          <a:off x="0" y="0"/>
                          <a:ext cx="81597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53.10000000000002pt;margin-top:146.pt;width:64.25pt;height:0;z-index:-251658240;mso-position-horizontal-relative:page;mso-position-vertical-relative:page">
                <v:stroke weight="0.55000000000000004pt"/>
              </v:shape>
            </w:pict>
          </mc:Fallback>
        </mc:AlternateContent>
      </w:r>
      <w:r w:rsidRPr="0003736B">
        <w:rPr>
          <w:noProof/>
          <w:color w:val="auto"/>
          <w:lang w:bidi="ar-SA"/>
        </w:rPr>
        <mc:AlternateContent>
          <mc:Choice Requires="wps">
            <w:drawing>
              <wp:anchor distT="0" distB="0" distL="114300" distR="114300" simplePos="0" relativeHeight="251657728" behindDoc="1" locked="0" layoutInCell="1" allowOverlap="1">
                <wp:simplePos x="0" y="0"/>
                <wp:positionH relativeFrom="page">
                  <wp:posOffset>5402580</wp:posOffset>
                </wp:positionH>
                <wp:positionV relativeFrom="page">
                  <wp:posOffset>1856105</wp:posOffset>
                </wp:positionV>
                <wp:extent cx="301625" cy="0"/>
                <wp:effectExtent l="0" t="0" r="0" b="0"/>
                <wp:wrapNone/>
                <wp:docPr id="3" name="Shape 3"/>
                <wp:cNvGraphicFramePr/>
                <a:graphic xmlns:a="http://schemas.openxmlformats.org/drawingml/2006/main">
                  <a:graphicData uri="http://schemas.microsoft.com/office/word/2010/wordprocessingShape">
                    <wps:wsp>
                      <wps:cNvCnPr/>
                      <wps:spPr>
                        <a:xfrm>
                          <a:off x="0" y="0"/>
                          <a:ext cx="30162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25.40000000000003pt;margin-top:146.15000000000001pt;width:23.75pt;height:0;z-index:-251658240;mso-position-horizontal-relative:page;mso-position-vertical-relative:page">
                <v:stroke weight="0.55000000000000004pt"/>
              </v:shape>
            </w:pict>
          </mc:Fallback>
        </mc:AlternateContent>
      </w:r>
      <w:r w:rsidRPr="0003736B">
        <w:rPr>
          <w:noProof/>
          <w:color w:val="auto"/>
          <w:lang w:bidi="ar-SA"/>
        </w:rPr>
        <mc:AlternateContent>
          <mc:Choice Requires="wps">
            <w:drawing>
              <wp:anchor distT="0" distB="0" distL="114300" distR="114300" simplePos="0" relativeHeight="251658752" behindDoc="1" locked="0" layoutInCell="1" allowOverlap="1">
                <wp:simplePos x="0" y="0"/>
                <wp:positionH relativeFrom="page">
                  <wp:posOffset>2652395</wp:posOffset>
                </wp:positionH>
                <wp:positionV relativeFrom="page">
                  <wp:posOffset>1870075</wp:posOffset>
                </wp:positionV>
                <wp:extent cx="2750185" cy="0"/>
                <wp:effectExtent l="0" t="0" r="0" b="0"/>
                <wp:wrapNone/>
                <wp:docPr id="4" name="Shape 4"/>
                <wp:cNvGraphicFramePr/>
                <a:graphic xmlns:a="http://schemas.openxmlformats.org/drawingml/2006/main">
                  <a:graphicData uri="http://schemas.microsoft.com/office/word/2010/wordprocessingShape">
                    <wps:wsp>
                      <wps:cNvCnPr/>
                      <wps:spPr>
                        <a:xfrm>
                          <a:off x="0" y="0"/>
                          <a:ext cx="2750185" cy="0"/>
                        </a:xfrm>
                        <a:prstGeom prst="straightConnector1">
                          <a:avLst/>
                        </a:prstGeom>
                        <a:ln w="44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8.84999999999999pt;margin-top:147.25pt;width:216.55000000000001pt;height:0;z-index:-251658240;mso-position-horizontal-relative:page;mso-position-vertical-relative:page">
                <v:stroke weight="0.35000000000000003pt"/>
              </v:shape>
            </w:pict>
          </mc:Fallback>
        </mc:AlternateContent>
      </w:r>
      <w:r w:rsidRPr="0003736B">
        <w:rPr>
          <w:noProof/>
          <w:color w:val="auto"/>
          <w:lang w:bidi="ar-SA"/>
        </w:rPr>
        <mc:AlternateContent>
          <mc:Choice Requires="wps">
            <w:drawing>
              <wp:anchor distT="0" distB="0" distL="114300" distR="114300" simplePos="0" relativeHeight="251659776" behindDoc="1" locked="0" layoutInCell="1" allowOverlap="1">
                <wp:simplePos x="0" y="0"/>
                <wp:positionH relativeFrom="page">
                  <wp:posOffset>3482340</wp:posOffset>
                </wp:positionH>
                <wp:positionV relativeFrom="page">
                  <wp:posOffset>1897380</wp:posOffset>
                </wp:positionV>
                <wp:extent cx="0" cy="9102725"/>
                <wp:effectExtent l="0" t="0" r="0" b="0"/>
                <wp:wrapNone/>
                <wp:docPr id="5" name="Shape 5"/>
                <wp:cNvGraphicFramePr/>
                <a:graphic xmlns:a="http://schemas.openxmlformats.org/drawingml/2006/main">
                  <a:graphicData uri="http://schemas.microsoft.com/office/word/2010/wordprocessingShape">
                    <wps:wsp>
                      <wps:cNvCnPr/>
                      <wps:spPr>
                        <a:xfrm>
                          <a:off x="0" y="0"/>
                          <a:ext cx="0" cy="9102725"/>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74.19999999999999pt;margin-top:149.40000000000001pt;width:0;height:716.75pt;z-index:-251658240;mso-position-horizontal-relative:page;mso-position-vertical-relative:page">
                <v:stroke weight="0.90000000000000002pt"/>
              </v:shape>
            </w:pict>
          </mc:Fallback>
        </mc:AlternateContent>
      </w:r>
    </w:p>
    <w:p w:rsidR="00893D27" w:rsidRPr="0003736B" w:rsidRDefault="00DC514D">
      <w:pPr>
        <w:pStyle w:val="Bodytext40"/>
        <w:framePr w:w="9896" w:h="1609" w:hRule="exact" w:wrap="none" w:vAnchor="page" w:hAnchor="page" w:x="535" w:y="746"/>
        <w:rPr>
          <w:color w:val="auto"/>
        </w:rPr>
      </w:pPr>
      <w:r w:rsidRPr="0003736B">
        <w:rPr>
          <w:color w:val="auto"/>
        </w:rPr>
        <w:t xml:space="preserve">Isigidimi </w:t>
      </w:r>
      <w:r w:rsidRPr="0003736B">
        <w:rPr>
          <w:bCs/>
          <w:color w:val="auto"/>
        </w:rPr>
        <w:t>Sama-Xosa</w:t>
      </w:r>
      <w:r w:rsidRPr="0003736B">
        <w:rPr>
          <w:color w:val="auto"/>
        </w:rPr>
        <w:t>.</w:t>
      </w:r>
    </w:p>
    <w:p w:rsidR="00893D27" w:rsidRPr="0003736B" w:rsidRDefault="00DC514D">
      <w:pPr>
        <w:pStyle w:val="Bodytext20"/>
        <w:framePr w:w="9896" w:h="1609" w:hRule="exact" w:wrap="none" w:vAnchor="page" w:hAnchor="page" w:x="535" w:y="746"/>
        <w:tabs>
          <w:tab w:val="left" w:pos="3383"/>
          <w:tab w:val="left" w:pos="7602"/>
        </w:tabs>
        <w:spacing w:after="0"/>
        <w:rPr>
          <w:color w:val="auto"/>
          <w:sz w:val="14"/>
          <w:szCs w:val="14"/>
        </w:rPr>
      </w:pPr>
      <w:r w:rsidRPr="0003736B">
        <w:rPr>
          <w:bCs/>
          <w:color w:val="auto"/>
        </w:rPr>
        <w:t>Ipepa Lama Xosa laveki-mbini</w:t>
      </w:r>
      <w:r w:rsidRPr="0003736B">
        <w:rPr>
          <w:color w:val="auto"/>
        </w:rPr>
        <w:tab/>
        <w:t xml:space="preserve">      </w:t>
      </w:r>
      <w:r w:rsidRPr="0003736B">
        <w:rPr>
          <w:color w:val="auto"/>
          <w:sz w:val="24"/>
          <w:szCs w:val="24"/>
        </w:rPr>
        <w:t xml:space="preserve">Pambili nto zak’wetu!                           </w:t>
      </w:r>
      <w:r w:rsidRPr="0003736B">
        <w:rPr>
          <w:color w:val="auto"/>
          <w:sz w:val="14"/>
          <w:szCs w:val="14"/>
        </w:rPr>
        <w:t xml:space="preserve">Lihlaulelwa 10s. ngonyaka </w:t>
      </w:r>
      <w:r w:rsidRPr="0003736B">
        <w:rPr>
          <w:bCs/>
          <w:color w:val="auto"/>
          <w:sz w:val="14"/>
          <w:szCs w:val="14"/>
        </w:rPr>
        <w:t>kwasekuqaleni</w:t>
      </w:r>
    </w:p>
    <w:p w:rsidR="00893D27" w:rsidRPr="0003736B" w:rsidRDefault="00DC514D">
      <w:pPr>
        <w:pStyle w:val="Bodytext30"/>
        <w:framePr w:wrap="none" w:vAnchor="page" w:hAnchor="page" w:x="535" w:y="2503"/>
        <w:rPr>
          <w:color w:val="auto"/>
        </w:rPr>
      </w:pPr>
      <w:r w:rsidRPr="0003736B">
        <w:rPr>
          <w:color w:val="auto"/>
        </w:rPr>
        <w:t>Vol XIV. LOVEDALE, SOUTH AFRICA, JANUARY 16, 1881. No. 166.</w:t>
      </w:r>
    </w:p>
    <w:tbl>
      <w:tblPr>
        <w:tblOverlap w:val="never"/>
        <w:tblW w:w="0" w:type="auto"/>
        <w:tblLayout w:type="fixed"/>
        <w:tblCellMar>
          <w:left w:w="10" w:type="dxa"/>
          <w:right w:w="10" w:type="dxa"/>
        </w:tblCellMar>
        <w:tblLook w:val="0000" w:firstRow="0" w:lastRow="0" w:firstColumn="0" w:lastColumn="0" w:noHBand="0" w:noVBand="0"/>
      </w:tblPr>
      <w:tblGrid>
        <w:gridCol w:w="2444"/>
        <w:gridCol w:w="2452"/>
      </w:tblGrid>
      <w:tr w:rsidR="0003736B" w:rsidRPr="0003736B">
        <w:trPr>
          <w:trHeight w:hRule="exact" w:val="486"/>
        </w:trPr>
        <w:tc>
          <w:tcPr>
            <w:tcW w:w="2444" w:type="dxa"/>
            <w:tcBorders>
              <w:top w:val="single" w:sz="4" w:space="0" w:color="auto"/>
            </w:tcBorders>
            <w:shd w:val="clear" w:color="auto" w:fill="D6CAAC"/>
            <w:vAlign w:val="center"/>
          </w:tcPr>
          <w:p w:rsidR="00893D27" w:rsidRPr="0003736B" w:rsidRDefault="00DC514D">
            <w:pPr>
              <w:pStyle w:val="Other0"/>
              <w:framePr w:w="4896" w:h="4666" w:wrap="none" w:vAnchor="page" w:hAnchor="page" w:x="538" w:y="2964"/>
              <w:spacing w:after="0" w:line="240" w:lineRule="auto"/>
              <w:ind w:firstLine="960"/>
              <w:rPr>
                <w:color w:val="auto"/>
                <w:sz w:val="24"/>
                <w:szCs w:val="24"/>
              </w:rPr>
            </w:pPr>
            <w:r w:rsidRPr="0003736B">
              <w:rPr>
                <w:color w:val="auto"/>
                <w:sz w:val="24"/>
                <w:szCs w:val="24"/>
              </w:rPr>
              <w:t>AMAGOSA E</w:t>
            </w:r>
          </w:p>
        </w:tc>
        <w:tc>
          <w:tcPr>
            <w:tcW w:w="2452" w:type="dxa"/>
            <w:tcBorders>
              <w:top w:val="single" w:sz="4" w:space="0" w:color="auto"/>
              <w:right w:val="single" w:sz="4" w:space="0" w:color="auto"/>
            </w:tcBorders>
            <w:shd w:val="clear" w:color="auto" w:fill="D6CAAC"/>
            <w:vAlign w:val="center"/>
          </w:tcPr>
          <w:p w:rsidR="00893D27" w:rsidRPr="0003736B" w:rsidRDefault="00DC514D">
            <w:pPr>
              <w:pStyle w:val="Other0"/>
              <w:framePr w:w="4896" w:h="4666" w:wrap="none" w:vAnchor="page" w:hAnchor="page" w:x="538" w:y="2964"/>
              <w:spacing w:after="0" w:line="240" w:lineRule="auto"/>
              <w:rPr>
                <w:color w:val="auto"/>
                <w:sz w:val="24"/>
                <w:szCs w:val="24"/>
              </w:rPr>
            </w:pPr>
            <w:r w:rsidRPr="0003736B">
              <w:rPr>
                <w:color w:val="auto"/>
                <w:sz w:val="24"/>
                <w:szCs w:val="24"/>
              </w:rPr>
              <w:t>“SIGIDIMI”</w:t>
            </w:r>
          </w:p>
        </w:tc>
      </w:tr>
      <w:tr w:rsidR="0003736B" w:rsidRPr="0003736B">
        <w:trPr>
          <w:trHeight w:hRule="exact" w:val="284"/>
        </w:trPr>
        <w:tc>
          <w:tcPr>
            <w:tcW w:w="2444" w:type="dxa"/>
            <w:tcBorders>
              <w:top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rPr>
                <w:color w:val="auto"/>
                <w:sz w:val="16"/>
                <w:szCs w:val="16"/>
              </w:rPr>
            </w:pPr>
            <w:r w:rsidRPr="0003736B">
              <w:rPr>
                <w:i/>
                <w:iCs/>
                <w:color w:val="auto"/>
                <w:sz w:val="16"/>
                <w:szCs w:val="16"/>
              </w:rPr>
              <w:t>Amatole Basin ............</w:t>
            </w:r>
          </w:p>
        </w:tc>
        <w:tc>
          <w:tcPr>
            <w:tcW w:w="2452" w:type="dxa"/>
            <w:tcBorders>
              <w:top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Rev. Samuel Ntsiko.</w:t>
            </w:r>
          </w:p>
        </w:tc>
      </w:tr>
      <w:tr w:rsidR="0003736B" w:rsidRPr="0003736B">
        <w:trPr>
          <w:trHeight w:hRule="exact" w:val="162"/>
        </w:trPr>
        <w:tc>
          <w:tcPr>
            <w:tcW w:w="2444" w:type="dxa"/>
            <w:shd w:val="clear" w:color="auto" w:fill="D6CAAC"/>
            <w:vAlign w:val="bottom"/>
          </w:tcPr>
          <w:p w:rsidR="00893D27" w:rsidRPr="0003736B" w:rsidRDefault="00DC514D">
            <w:pPr>
              <w:pStyle w:val="Other0"/>
              <w:framePr w:w="4896" w:h="4666" w:wrap="none" w:vAnchor="page" w:hAnchor="page" w:x="538" w:y="2964"/>
              <w:tabs>
                <w:tab w:val="left" w:pos="1166"/>
                <w:tab w:val="left" w:leader="dot" w:pos="2250"/>
              </w:tabs>
              <w:spacing w:after="0" w:line="240" w:lineRule="auto"/>
              <w:rPr>
                <w:color w:val="auto"/>
                <w:sz w:val="16"/>
                <w:szCs w:val="16"/>
              </w:rPr>
            </w:pPr>
            <w:r w:rsidRPr="0003736B">
              <w:rPr>
                <w:i/>
                <w:iCs/>
                <w:color w:val="auto"/>
                <w:sz w:val="16"/>
                <w:szCs w:val="16"/>
              </w:rPr>
              <w:t>Butterworth</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Me. Geo. Pamla.</w:t>
            </w:r>
          </w:p>
        </w:tc>
      </w:tr>
      <w:tr w:rsidR="0003736B" w:rsidRPr="0003736B">
        <w:trPr>
          <w:trHeight w:hRule="exact" w:val="158"/>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43"/>
              </w:tabs>
              <w:spacing w:after="0" w:line="240" w:lineRule="auto"/>
              <w:rPr>
                <w:color w:val="auto"/>
                <w:sz w:val="16"/>
                <w:szCs w:val="16"/>
              </w:rPr>
            </w:pPr>
            <w:r w:rsidRPr="0003736B">
              <w:rPr>
                <w:i/>
                <w:iCs/>
                <w:color w:val="auto"/>
                <w:sz w:val="16"/>
                <w:szCs w:val="16"/>
              </w:rPr>
              <w:t xml:space="preserve">Cradock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Boot Kwaza.</w:t>
            </w:r>
          </w:p>
        </w:tc>
      </w:tr>
      <w:tr w:rsidR="0003736B" w:rsidRPr="0003736B">
        <w:trPr>
          <w:trHeight w:hRule="exact" w:val="162"/>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72"/>
              </w:tabs>
              <w:spacing w:after="0" w:line="240" w:lineRule="auto"/>
              <w:rPr>
                <w:color w:val="auto"/>
                <w:sz w:val="16"/>
                <w:szCs w:val="16"/>
              </w:rPr>
            </w:pPr>
            <w:r w:rsidRPr="0003736B">
              <w:rPr>
                <w:i/>
                <w:iCs/>
                <w:color w:val="auto"/>
                <w:sz w:val="16"/>
                <w:szCs w:val="16"/>
              </w:rPr>
              <w:t xml:space="preserve">East London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Rev.</w:t>
            </w:r>
            <w:r w:rsidRPr="0003736B">
              <w:rPr>
                <w:color w:val="auto"/>
                <w:sz w:val="15"/>
                <w:szCs w:val="15"/>
              </w:rPr>
              <w:t xml:space="preserve"> S. </w:t>
            </w:r>
            <w:r w:rsidRPr="0003736B">
              <w:rPr>
                <w:smallCaps/>
                <w:color w:val="auto"/>
                <w:sz w:val="15"/>
                <w:szCs w:val="15"/>
              </w:rPr>
              <w:t>Makobatloane.</w:t>
            </w:r>
          </w:p>
        </w:tc>
      </w:tr>
      <w:tr w:rsidR="0003736B" w:rsidRPr="0003736B">
        <w:trPr>
          <w:trHeight w:hRule="exact" w:val="158"/>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75"/>
              </w:tabs>
              <w:spacing w:after="0" w:line="240" w:lineRule="auto"/>
              <w:rPr>
                <w:color w:val="auto"/>
                <w:sz w:val="16"/>
                <w:szCs w:val="16"/>
              </w:rPr>
            </w:pPr>
            <w:r w:rsidRPr="0003736B">
              <w:rPr>
                <w:i/>
                <w:iCs/>
                <w:color w:val="auto"/>
                <w:sz w:val="16"/>
                <w:szCs w:val="16"/>
              </w:rPr>
              <w:t>Edendale, Natal</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Mr. Saul Msane.</w:t>
            </w:r>
          </w:p>
        </w:tc>
      </w:tr>
      <w:tr w:rsidR="0003736B" w:rsidRPr="0003736B">
        <w:trPr>
          <w:trHeight w:hRule="exact" w:val="180"/>
        </w:trPr>
        <w:tc>
          <w:tcPr>
            <w:tcW w:w="2444" w:type="dxa"/>
            <w:shd w:val="clear" w:color="auto" w:fill="D6CAAC"/>
            <w:vAlign w:val="bottom"/>
          </w:tcPr>
          <w:p w:rsidR="00893D27" w:rsidRPr="0003736B" w:rsidRDefault="00DC514D">
            <w:pPr>
              <w:pStyle w:val="Other0"/>
              <w:framePr w:w="4896" w:h="4666" w:wrap="none" w:vAnchor="page" w:hAnchor="page" w:x="538" w:y="2964"/>
              <w:tabs>
                <w:tab w:val="left" w:pos="1166"/>
                <w:tab w:val="left" w:leader="dot" w:pos="2257"/>
              </w:tabs>
              <w:spacing w:after="0" w:line="240" w:lineRule="auto"/>
              <w:rPr>
                <w:color w:val="auto"/>
                <w:sz w:val="16"/>
                <w:szCs w:val="16"/>
              </w:rPr>
            </w:pPr>
            <w:r w:rsidRPr="0003736B">
              <w:rPr>
                <w:i/>
                <w:iCs/>
                <w:color w:val="auto"/>
                <w:sz w:val="16"/>
                <w:szCs w:val="16"/>
              </w:rPr>
              <w:t>Farmerfield</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Anderton Ngesi.</w:t>
            </w:r>
          </w:p>
        </w:tc>
      </w:tr>
      <w:tr w:rsidR="0003736B" w:rsidRPr="0003736B">
        <w:trPr>
          <w:trHeight w:hRule="exact" w:val="140"/>
        </w:trPr>
        <w:tc>
          <w:tcPr>
            <w:tcW w:w="2444" w:type="dxa"/>
            <w:shd w:val="clear" w:color="auto" w:fill="D6CAAC"/>
          </w:tcPr>
          <w:p w:rsidR="00893D27" w:rsidRPr="0003736B" w:rsidRDefault="00DC514D">
            <w:pPr>
              <w:pStyle w:val="Other0"/>
              <w:framePr w:w="4896" w:h="4666" w:wrap="none" w:vAnchor="page" w:hAnchor="page" w:x="538" w:y="2964"/>
              <w:tabs>
                <w:tab w:val="left" w:pos="1166"/>
                <w:tab w:val="left" w:leader="dot" w:pos="2250"/>
              </w:tabs>
              <w:spacing w:after="0" w:line="240" w:lineRule="auto"/>
              <w:rPr>
                <w:color w:val="auto"/>
                <w:sz w:val="16"/>
                <w:szCs w:val="16"/>
              </w:rPr>
            </w:pPr>
            <w:r w:rsidRPr="0003736B">
              <w:rPr>
                <w:i/>
                <w:iCs/>
                <w:color w:val="auto"/>
                <w:sz w:val="16"/>
                <w:szCs w:val="16"/>
              </w:rPr>
              <w:t>Fort Peddie</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Rev.</w:t>
            </w:r>
            <w:r w:rsidRPr="0003736B">
              <w:rPr>
                <w:color w:val="auto"/>
                <w:sz w:val="15"/>
                <w:szCs w:val="15"/>
              </w:rPr>
              <w:t xml:space="preserve"> S. </w:t>
            </w:r>
            <w:r w:rsidRPr="0003736B">
              <w:rPr>
                <w:smallCaps/>
                <w:color w:val="auto"/>
                <w:sz w:val="15"/>
                <w:szCs w:val="15"/>
              </w:rPr>
              <w:t>Mvambo.</w:t>
            </w:r>
          </w:p>
        </w:tc>
      </w:tr>
      <w:tr w:rsidR="0003736B" w:rsidRPr="0003736B">
        <w:trPr>
          <w:trHeight w:hRule="exact" w:val="158"/>
        </w:trPr>
        <w:tc>
          <w:tcPr>
            <w:tcW w:w="2444" w:type="dxa"/>
            <w:shd w:val="clear" w:color="auto" w:fill="D6CAAC"/>
            <w:vAlign w:val="bottom"/>
          </w:tcPr>
          <w:p w:rsidR="00893D27" w:rsidRPr="0003736B" w:rsidRDefault="00DC514D">
            <w:pPr>
              <w:pStyle w:val="Other0"/>
              <w:framePr w:w="4896" w:h="4666" w:wrap="none" w:vAnchor="page" w:hAnchor="page" w:x="538" w:y="2964"/>
              <w:tabs>
                <w:tab w:val="left" w:pos="1476"/>
                <w:tab w:val="left" w:leader="dot" w:pos="2239"/>
              </w:tabs>
              <w:spacing w:after="0" w:line="240" w:lineRule="auto"/>
              <w:rPr>
                <w:color w:val="auto"/>
                <w:sz w:val="16"/>
                <w:szCs w:val="16"/>
              </w:rPr>
            </w:pPr>
            <w:r w:rsidRPr="0003736B">
              <w:rPr>
                <w:i/>
                <w:iCs/>
                <w:color w:val="auto"/>
                <w:sz w:val="16"/>
                <w:szCs w:val="16"/>
              </w:rPr>
              <w:t>G-raham's Town</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Me. Ntozini Ntshona.</w:t>
            </w:r>
          </w:p>
        </w:tc>
      </w:tr>
      <w:tr w:rsidR="0003736B" w:rsidRPr="0003736B">
        <w:trPr>
          <w:trHeight w:hRule="exact" w:val="184"/>
        </w:trPr>
        <w:tc>
          <w:tcPr>
            <w:tcW w:w="2444" w:type="dxa"/>
            <w:shd w:val="clear" w:color="auto" w:fill="D6CAAC"/>
            <w:vAlign w:val="bottom"/>
          </w:tcPr>
          <w:p w:rsidR="00893D27" w:rsidRPr="0003736B" w:rsidRDefault="00DC514D">
            <w:pPr>
              <w:pStyle w:val="Other0"/>
              <w:framePr w:w="4896" w:h="4666" w:wrap="none" w:vAnchor="page" w:hAnchor="page" w:x="538" w:y="2964"/>
              <w:spacing w:after="0" w:line="240" w:lineRule="auto"/>
              <w:rPr>
                <w:color w:val="auto"/>
                <w:sz w:val="16"/>
                <w:szCs w:val="16"/>
              </w:rPr>
            </w:pPr>
            <w:r w:rsidRPr="0003736B">
              <w:rPr>
                <w:i/>
                <w:iCs/>
                <w:color w:val="auto"/>
                <w:sz w:val="16"/>
                <w:szCs w:val="16"/>
              </w:rPr>
              <w:t>Graaff Beinet ............</w:t>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color w:val="auto"/>
                <w:sz w:val="15"/>
                <w:szCs w:val="15"/>
              </w:rPr>
              <w:t xml:space="preserve">„ W. P. </w:t>
            </w:r>
            <w:r w:rsidRPr="0003736B">
              <w:rPr>
                <w:smallCaps/>
                <w:color w:val="auto"/>
                <w:sz w:val="15"/>
                <w:szCs w:val="15"/>
              </w:rPr>
              <w:t>Momoti.</w:t>
            </w:r>
          </w:p>
        </w:tc>
      </w:tr>
      <w:tr w:rsidR="0003736B" w:rsidRPr="0003736B">
        <w:trPr>
          <w:trHeight w:hRule="exact" w:val="137"/>
        </w:trPr>
        <w:tc>
          <w:tcPr>
            <w:tcW w:w="2444" w:type="dxa"/>
            <w:shd w:val="clear" w:color="auto" w:fill="D6CAAC"/>
          </w:tcPr>
          <w:p w:rsidR="00893D27" w:rsidRPr="0003736B" w:rsidRDefault="00DC514D">
            <w:pPr>
              <w:pStyle w:val="Other0"/>
              <w:framePr w:w="4896" w:h="4666" w:wrap="none" w:vAnchor="page" w:hAnchor="page" w:x="538" w:y="2964"/>
              <w:tabs>
                <w:tab w:val="left" w:pos="1181"/>
                <w:tab w:val="left" w:leader="dot" w:pos="2261"/>
              </w:tabs>
              <w:spacing w:after="0" w:line="240" w:lineRule="auto"/>
              <w:rPr>
                <w:color w:val="auto"/>
                <w:sz w:val="16"/>
                <w:szCs w:val="16"/>
              </w:rPr>
            </w:pPr>
            <w:r w:rsidRPr="0003736B">
              <w:rPr>
                <w:i/>
                <w:iCs/>
                <w:color w:val="auto"/>
                <w:sz w:val="16"/>
                <w:szCs w:val="16"/>
              </w:rPr>
              <w:t>Heald Town</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Rev.</w:t>
            </w:r>
            <w:r w:rsidRPr="0003736B">
              <w:rPr>
                <w:color w:val="auto"/>
                <w:sz w:val="15"/>
                <w:szCs w:val="15"/>
              </w:rPr>
              <w:t xml:space="preserve"> G. </w:t>
            </w:r>
            <w:r w:rsidRPr="0003736B">
              <w:rPr>
                <w:smallCaps/>
                <w:color w:val="auto"/>
                <w:sz w:val="15"/>
                <w:szCs w:val="15"/>
              </w:rPr>
              <w:t>Kakaza.</w:t>
            </w:r>
          </w:p>
        </w:tc>
      </w:tr>
      <w:tr w:rsidR="0003736B" w:rsidRPr="0003736B">
        <w:trPr>
          <w:trHeight w:hRule="exact" w:val="166"/>
        </w:trPr>
        <w:tc>
          <w:tcPr>
            <w:tcW w:w="2444" w:type="dxa"/>
            <w:shd w:val="clear" w:color="auto" w:fill="D6CAAC"/>
          </w:tcPr>
          <w:p w:rsidR="00893D27" w:rsidRPr="0003736B" w:rsidRDefault="00DC514D">
            <w:pPr>
              <w:pStyle w:val="Other0"/>
              <w:framePr w:w="4896" w:h="4666" w:wrap="none" w:vAnchor="page" w:hAnchor="page" w:x="538" w:y="2964"/>
              <w:tabs>
                <w:tab w:val="left" w:leader="dot" w:pos="2264"/>
              </w:tabs>
              <w:spacing w:after="0" w:line="240" w:lineRule="auto"/>
              <w:rPr>
                <w:color w:val="auto"/>
                <w:sz w:val="16"/>
                <w:szCs w:val="16"/>
              </w:rPr>
            </w:pPr>
            <w:r w:rsidRPr="0003736B">
              <w:rPr>
                <w:i/>
                <w:iCs/>
                <w:color w:val="auto"/>
                <w:sz w:val="16"/>
                <w:szCs w:val="16"/>
              </w:rPr>
              <w:t xml:space="preserve">Keis Kama </w:t>
            </w:r>
            <w:r w:rsidRPr="0003736B">
              <w:rPr>
                <w:bCs/>
                <w:i/>
                <w:iCs/>
                <w:color w:val="auto"/>
                <w:sz w:val="16"/>
                <w:szCs w:val="16"/>
              </w:rPr>
              <w:t>Hoek</w:t>
            </w:r>
            <w:r w:rsidRPr="0003736B">
              <w:rPr>
                <w:i/>
                <w:iCs/>
                <w:color w:val="auto"/>
                <w:sz w:val="16"/>
                <w:szCs w:val="16"/>
              </w:rPr>
              <w:t xml:space="preserve"> </w:t>
            </w:r>
            <w:r w:rsidRPr="0003736B">
              <w:rPr>
                <w:i/>
                <w:iCs/>
                <w:color w:val="auto"/>
                <w:sz w:val="16"/>
                <w:szCs w:val="16"/>
              </w:rPr>
              <w:tab/>
            </w:r>
          </w:p>
        </w:tc>
        <w:tc>
          <w:tcPr>
            <w:tcW w:w="2452" w:type="dxa"/>
            <w:tcBorders>
              <w:left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Me.</w:t>
            </w:r>
            <w:r w:rsidRPr="0003736B">
              <w:rPr>
                <w:color w:val="auto"/>
                <w:sz w:val="15"/>
                <w:szCs w:val="15"/>
              </w:rPr>
              <w:t xml:space="preserve"> J. </w:t>
            </w:r>
            <w:r w:rsidRPr="0003736B">
              <w:rPr>
                <w:smallCaps/>
                <w:color w:val="auto"/>
                <w:sz w:val="15"/>
                <w:szCs w:val="15"/>
              </w:rPr>
              <w:t>William Gawlee.</w:t>
            </w:r>
          </w:p>
        </w:tc>
      </w:tr>
      <w:tr w:rsidR="0003736B" w:rsidRPr="0003736B">
        <w:trPr>
          <w:trHeight w:hRule="exact" w:val="169"/>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75"/>
              </w:tabs>
              <w:spacing w:after="0" w:line="240" w:lineRule="auto"/>
              <w:rPr>
                <w:color w:val="auto"/>
                <w:sz w:val="16"/>
                <w:szCs w:val="16"/>
              </w:rPr>
            </w:pPr>
            <w:r w:rsidRPr="0003736B">
              <w:rPr>
                <w:i/>
                <w:iCs/>
                <w:color w:val="auto"/>
                <w:sz w:val="16"/>
                <w:szCs w:val="16"/>
              </w:rPr>
              <w:t xml:space="preserve">Maritzburg, Natal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Rev. John Beuce.</w:t>
            </w:r>
          </w:p>
        </w:tc>
      </w:tr>
      <w:tr w:rsidR="0003736B" w:rsidRPr="0003736B">
        <w:trPr>
          <w:trHeight w:hRule="exact" w:val="148"/>
        </w:trPr>
        <w:tc>
          <w:tcPr>
            <w:tcW w:w="2444" w:type="dxa"/>
            <w:shd w:val="clear" w:color="auto" w:fill="D6CAAC"/>
          </w:tcPr>
          <w:p w:rsidR="00893D27" w:rsidRPr="0003736B" w:rsidRDefault="00DC514D">
            <w:pPr>
              <w:pStyle w:val="Other0"/>
              <w:framePr w:w="4896" w:h="4666" w:wrap="none" w:vAnchor="page" w:hAnchor="page" w:x="538" w:y="2964"/>
              <w:tabs>
                <w:tab w:val="left" w:leader="dot" w:pos="2243"/>
              </w:tabs>
              <w:spacing w:after="0" w:line="240" w:lineRule="auto"/>
              <w:rPr>
                <w:color w:val="auto"/>
                <w:sz w:val="16"/>
                <w:szCs w:val="16"/>
              </w:rPr>
            </w:pPr>
            <w:r w:rsidRPr="0003736B">
              <w:rPr>
                <w:i/>
                <w:iCs/>
                <w:color w:val="auto"/>
                <w:sz w:val="16"/>
                <w:szCs w:val="16"/>
              </w:rPr>
              <w:t xml:space="preserve">Oxkraal </w:t>
            </w:r>
            <w:r w:rsidRPr="0003736B">
              <w:rPr>
                <w:i/>
                <w:iCs/>
                <w:color w:val="auto"/>
                <w:sz w:val="16"/>
                <w:szCs w:val="16"/>
              </w:rPr>
              <w:tab/>
            </w:r>
          </w:p>
        </w:tc>
        <w:tc>
          <w:tcPr>
            <w:tcW w:w="2452" w:type="dxa"/>
            <w:tcBorders>
              <w:left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after="0" w:line="240" w:lineRule="auto"/>
              <w:ind w:firstLine="480"/>
              <w:rPr>
                <w:color w:val="auto"/>
                <w:sz w:val="15"/>
                <w:szCs w:val="15"/>
              </w:rPr>
            </w:pPr>
            <w:r w:rsidRPr="0003736B">
              <w:rPr>
                <w:smallCaps/>
                <w:color w:val="auto"/>
                <w:sz w:val="15"/>
                <w:szCs w:val="15"/>
              </w:rPr>
              <w:t>Me. Thomas Matumbu.</w:t>
            </w:r>
          </w:p>
        </w:tc>
      </w:tr>
      <w:tr w:rsidR="0003736B" w:rsidRPr="0003736B">
        <w:trPr>
          <w:trHeight w:hRule="exact" w:val="166"/>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64"/>
              </w:tabs>
              <w:spacing w:after="0" w:line="240" w:lineRule="auto"/>
              <w:rPr>
                <w:color w:val="auto"/>
                <w:sz w:val="16"/>
                <w:szCs w:val="16"/>
              </w:rPr>
            </w:pPr>
            <w:r w:rsidRPr="0003736B">
              <w:rPr>
                <w:bCs/>
                <w:i/>
                <w:iCs/>
                <w:color w:val="auto"/>
                <w:sz w:val="16"/>
                <w:szCs w:val="16"/>
              </w:rPr>
              <w:t>Pearston</w:t>
            </w:r>
            <w:r w:rsidRPr="0003736B">
              <w:rPr>
                <w:i/>
                <w:iCs/>
                <w:color w:val="auto"/>
                <w:sz w:val="16"/>
                <w:szCs w:val="16"/>
              </w:rPr>
              <w:t xml:space="preserve">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Robeet Plaatjes.</w:t>
            </w:r>
          </w:p>
        </w:tc>
      </w:tr>
      <w:tr w:rsidR="0003736B" w:rsidRPr="0003736B">
        <w:trPr>
          <w:trHeight w:hRule="exact" w:val="162"/>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68"/>
              </w:tabs>
              <w:spacing w:after="0" w:line="240" w:lineRule="auto"/>
              <w:rPr>
                <w:color w:val="auto"/>
                <w:sz w:val="16"/>
                <w:szCs w:val="16"/>
              </w:rPr>
            </w:pPr>
            <w:r w:rsidRPr="0003736B">
              <w:rPr>
                <w:i/>
                <w:iCs/>
                <w:color w:val="auto"/>
                <w:sz w:val="16"/>
                <w:szCs w:val="16"/>
              </w:rPr>
              <w:t xml:space="preserve">Perksdale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Benj. Sakuba.</w:t>
            </w:r>
          </w:p>
        </w:tc>
      </w:tr>
      <w:tr w:rsidR="0003736B" w:rsidRPr="0003736B">
        <w:trPr>
          <w:trHeight w:hRule="exact" w:val="169"/>
        </w:trPr>
        <w:tc>
          <w:tcPr>
            <w:tcW w:w="2444" w:type="dxa"/>
            <w:shd w:val="clear" w:color="auto" w:fill="D6CAAC"/>
            <w:vAlign w:val="bottom"/>
          </w:tcPr>
          <w:p w:rsidR="00893D27" w:rsidRPr="0003736B" w:rsidRDefault="00DC514D">
            <w:pPr>
              <w:pStyle w:val="Other0"/>
              <w:framePr w:w="4896" w:h="4666" w:wrap="none" w:vAnchor="page" w:hAnchor="page" w:x="538" w:y="2964"/>
              <w:tabs>
                <w:tab w:val="left" w:pos="1177"/>
                <w:tab w:val="left" w:leader="dot" w:pos="2257"/>
              </w:tabs>
              <w:spacing w:after="0" w:line="240" w:lineRule="auto"/>
              <w:rPr>
                <w:color w:val="auto"/>
                <w:sz w:val="16"/>
                <w:szCs w:val="16"/>
              </w:rPr>
            </w:pPr>
            <w:r w:rsidRPr="0003736B">
              <w:rPr>
                <w:i/>
                <w:iCs/>
                <w:color w:val="auto"/>
                <w:sz w:val="16"/>
                <w:szCs w:val="16"/>
              </w:rPr>
              <w:t>Port Alfred</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Eenest Nquka.</w:t>
            </w:r>
          </w:p>
        </w:tc>
      </w:tr>
      <w:tr w:rsidR="0003736B" w:rsidRPr="0003736B">
        <w:trPr>
          <w:trHeight w:hRule="exact" w:val="151"/>
        </w:trPr>
        <w:tc>
          <w:tcPr>
            <w:tcW w:w="2444" w:type="dxa"/>
            <w:shd w:val="clear" w:color="auto" w:fill="D6CAAC"/>
            <w:vAlign w:val="bottom"/>
          </w:tcPr>
          <w:p w:rsidR="00893D27" w:rsidRPr="0003736B" w:rsidRDefault="00DC514D">
            <w:pPr>
              <w:pStyle w:val="Other0"/>
              <w:framePr w:w="4896" w:h="4666" w:wrap="none" w:vAnchor="page" w:hAnchor="page" w:x="538" w:y="2964"/>
              <w:tabs>
                <w:tab w:val="left" w:pos="1501"/>
                <w:tab w:val="left" w:leader="dot" w:pos="2264"/>
              </w:tabs>
              <w:spacing w:after="0" w:line="240" w:lineRule="auto"/>
              <w:rPr>
                <w:color w:val="auto"/>
                <w:sz w:val="16"/>
                <w:szCs w:val="16"/>
              </w:rPr>
            </w:pPr>
            <w:r w:rsidRPr="0003736B">
              <w:rPr>
                <w:i/>
                <w:iCs/>
                <w:color w:val="auto"/>
                <w:sz w:val="16"/>
                <w:szCs w:val="16"/>
              </w:rPr>
              <w:t>Port Elizabeth</w:t>
            </w:r>
            <w:r w:rsidRPr="0003736B">
              <w:rPr>
                <w:i/>
                <w:iCs/>
                <w:color w:val="auto"/>
                <w:sz w:val="16"/>
                <w:szCs w:val="16"/>
              </w:rPr>
              <w:tab/>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color w:val="auto"/>
                <w:sz w:val="15"/>
                <w:szCs w:val="15"/>
              </w:rPr>
              <w:t xml:space="preserve">„ J. S. </w:t>
            </w:r>
            <w:r w:rsidRPr="0003736B">
              <w:rPr>
                <w:smallCaps/>
                <w:color w:val="auto"/>
                <w:sz w:val="15"/>
                <w:szCs w:val="15"/>
              </w:rPr>
              <w:t>Adams.</w:t>
            </w:r>
          </w:p>
        </w:tc>
      </w:tr>
      <w:tr w:rsidR="0003736B" w:rsidRPr="0003736B">
        <w:trPr>
          <w:trHeight w:hRule="exact" w:val="162"/>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54"/>
              </w:tabs>
              <w:spacing w:after="0" w:line="240" w:lineRule="auto"/>
              <w:rPr>
                <w:color w:val="auto"/>
                <w:sz w:val="16"/>
                <w:szCs w:val="16"/>
              </w:rPr>
            </w:pPr>
            <w:r w:rsidRPr="0003736B">
              <w:rPr>
                <w:i/>
                <w:iCs/>
                <w:color w:val="auto"/>
                <w:sz w:val="16"/>
                <w:szCs w:val="16"/>
              </w:rPr>
              <w:t xml:space="preserve">Somerset East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tabs>
                <w:tab w:val="left" w:pos="551"/>
              </w:tabs>
              <w:spacing w:after="0" w:line="240" w:lineRule="auto"/>
              <w:rPr>
                <w:color w:val="auto"/>
                <w:sz w:val="15"/>
                <w:szCs w:val="15"/>
              </w:rPr>
            </w:pPr>
            <w:r w:rsidRPr="0003736B">
              <w:rPr>
                <w:smallCaps/>
                <w:color w:val="auto"/>
                <w:sz w:val="15"/>
                <w:szCs w:val="15"/>
              </w:rPr>
              <w:t xml:space="preserve">... </w:t>
            </w:r>
            <w:r w:rsidRPr="0003736B">
              <w:rPr>
                <w:smallCaps/>
                <w:color w:val="auto"/>
                <w:sz w:val="15"/>
                <w:szCs w:val="15"/>
              </w:rPr>
              <w:tab/>
              <w:t>„ January</w:t>
            </w:r>
            <w:r w:rsidRPr="0003736B">
              <w:rPr>
                <w:color w:val="auto"/>
                <w:sz w:val="15"/>
                <w:szCs w:val="15"/>
              </w:rPr>
              <w:t xml:space="preserve"> J. </w:t>
            </w:r>
            <w:r w:rsidRPr="0003736B">
              <w:rPr>
                <w:smallCaps/>
                <w:color w:val="auto"/>
                <w:sz w:val="15"/>
                <w:szCs w:val="15"/>
              </w:rPr>
              <w:t>Taho.</w:t>
            </w:r>
          </w:p>
        </w:tc>
      </w:tr>
      <w:tr w:rsidR="0003736B" w:rsidRPr="0003736B">
        <w:trPr>
          <w:trHeight w:hRule="exact" w:val="176"/>
        </w:trPr>
        <w:tc>
          <w:tcPr>
            <w:tcW w:w="2444" w:type="dxa"/>
            <w:shd w:val="clear" w:color="auto" w:fill="D6CAAC"/>
            <w:vAlign w:val="bottom"/>
          </w:tcPr>
          <w:p w:rsidR="00893D27" w:rsidRPr="0003736B" w:rsidRDefault="00DC514D">
            <w:pPr>
              <w:pStyle w:val="Other0"/>
              <w:framePr w:w="4896" w:h="4666" w:wrap="none" w:vAnchor="page" w:hAnchor="page" w:x="538" w:y="2964"/>
              <w:tabs>
                <w:tab w:val="left" w:leader="dot" w:pos="2257"/>
              </w:tabs>
              <w:spacing w:after="0" w:line="240" w:lineRule="auto"/>
              <w:rPr>
                <w:color w:val="auto"/>
                <w:sz w:val="16"/>
                <w:szCs w:val="16"/>
              </w:rPr>
            </w:pPr>
            <w:r w:rsidRPr="0003736B">
              <w:rPr>
                <w:i/>
                <w:iCs/>
                <w:color w:val="auto"/>
                <w:sz w:val="16"/>
                <w:szCs w:val="16"/>
              </w:rPr>
              <w:t xml:space="preserve">Southeyville, Ebatenjini </w:t>
            </w:r>
            <w:r w:rsidRPr="0003736B">
              <w:rPr>
                <w:i/>
                <w:iCs/>
                <w:color w:val="auto"/>
                <w:sz w:val="16"/>
                <w:szCs w:val="16"/>
              </w:rPr>
              <w:tab/>
            </w:r>
          </w:p>
        </w:tc>
        <w:tc>
          <w:tcPr>
            <w:tcW w:w="2452" w:type="dxa"/>
            <w:tcBorders>
              <w:left w:val="single" w:sz="4" w:space="0" w:color="auto"/>
              <w:right w:val="single" w:sz="4" w:space="0" w:color="auto"/>
            </w:tcBorders>
            <w:shd w:val="clear" w:color="auto" w:fill="D6CAAC"/>
            <w:vAlign w:val="bottom"/>
          </w:tcPr>
          <w:p w:rsidR="00893D27" w:rsidRPr="0003736B" w:rsidRDefault="00DC514D">
            <w:pPr>
              <w:pStyle w:val="Other0"/>
              <w:framePr w:w="4896" w:h="4666" w:wrap="none" w:vAnchor="page" w:hAnchor="page" w:x="538" w:y="2964"/>
              <w:spacing w:after="0" w:line="240" w:lineRule="auto"/>
              <w:ind w:firstLine="560"/>
              <w:rPr>
                <w:color w:val="auto"/>
                <w:sz w:val="15"/>
                <w:szCs w:val="15"/>
              </w:rPr>
            </w:pPr>
            <w:r w:rsidRPr="0003736B">
              <w:rPr>
                <w:smallCaps/>
                <w:color w:val="auto"/>
                <w:sz w:val="15"/>
                <w:szCs w:val="15"/>
              </w:rPr>
              <w:t>„ Pearce Mtyoba.</w:t>
            </w:r>
          </w:p>
        </w:tc>
      </w:tr>
      <w:tr w:rsidR="0003736B" w:rsidRPr="0003736B">
        <w:trPr>
          <w:trHeight w:hRule="exact" w:val="310"/>
        </w:trPr>
        <w:tc>
          <w:tcPr>
            <w:tcW w:w="2444" w:type="dxa"/>
            <w:shd w:val="clear" w:color="auto" w:fill="D6CAAC"/>
          </w:tcPr>
          <w:p w:rsidR="00893D27" w:rsidRPr="0003736B" w:rsidRDefault="00DC514D">
            <w:pPr>
              <w:pStyle w:val="Other0"/>
              <w:framePr w:w="4896" w:h="4666" w:wrap="none" w:vAnchor="page" w:hAnchor="page" w:x="538" w:y="2964"/>
              <w:tabs>
                <w:tab w:val="left" w:leader="dot" w:pos="2214"/>
              </w:tabs>
              <w:spacing w:after="0" w:line="240" w:lineRule="auto"/>
              <w:rPr>
                <w:color w:val="auto"/>
                <w:sz w:val="16"/>
                <w:szCs w:val="16"/>
              </w:rPr>
            </w:pPr>
            <w:r w:rsidRPr="0003736B">
              <w:rPr>
                <w:i/>
                <w:iCs/>
                <w:color w:val="auto"/>
                <w:sz w:val="16"/>
                <w:szCs w:val="16"/>
              </w:rPr>
              <w:t xml:space="preserve">Uitenhage </w:t>
            </w:r>
            <w:r w:rsidRPr="0003736B">
              <w:rPr>
                <w:i/>
                <w:iCs/>
                <w:color w:val="auto"/>
                <w:sz w:val="16"/>
                <w:szCs w:val="16"/>
              </w:rPr>
              <w:tab/>
            </w:r>
          </w:p>
        </w:tc>
        <w:tc>
          <w:tcPr>
            <w:tcW w:w="2452" w:type="dxa"/>
            <w:tcBorders>
              <w:left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after="0" w:line="240" w:lineRule="auto"/>
              <w:rPr>
                <w:color w:val="auto"/>
                <w:sz w:val="15"/>
                <w:szCs w:val="15"/>
              </w:rPr>
            </w:pPr>
            <w:r w:rsidRPr="0003736B">
              <w:rPr>
                <w:smallCaps/>
                <w:color w:val="auto"/>
                <w:sz w:val="15"/>
                <w:szCs w:val="15"/>
              </w:rPr>
              <w:t>... . Rev. Moses September.</w:t>
            </w:r>
          </w:p>
        </w:tc>
      </w:tr>
      <w:tr w:rsidR="0003736B" w:rsidRPr="0003736B">
        <w:trPr>
          <w:trHeight w:hRule="exact" w:val="677"/>
        </w:trPr>
        <w:tc>
          <w:tcPr>
            <w:tcW w:w="4896" w:type="dxa"/>
            <w:gridSpan w:val="2"/>
            <w:tcBorders>
              <w:top w:val="single" w:sz="4" w:space="0" w:color="auto"/>
              <w:bottom w:val="single" w:sz="4" w:space="0" w:color="auto"/>
              <w:right w:val="single" w:sz="4" w:space="0" w:color="auto"/>
            </w:tcBorders>
            <w:shd w:val="clear" w:color="auto" w:fill="D6CAAC"/>
          </w:tcPr>
          <w:p w:rsidR="00893D27" w:rsidRPr="0003736B" w:rsidRDefault="00DC514D">
            <w:pPr>
              <w:pStyle w:val="Other0"/>
              <w:framePr w:w="4896" w:h="4666" w:wrap="none" w:vAnchor="page" w:hAnchor="page" w:x="538" w:y="2964"/>
              <w:spacing w:before="80" w:after="0" w:line="240" w:lineRule="auto"/>
              <w:ind w:firstLine="960"/>
              <w:rPr>
                <w:color w:val="auto"/>
                <w:sz w:val="36"/>
                <w:szCs w:val="36"/>
              </w:rPr>
            </w:pPr>
            <w:r w:rsidRPr="0003736B">
              <w:rPr>
                <w:rFonts w:ascii="Arial" w:eastAsia="Arial" w:hAnsi="Arial" w:cs="Arial"/>
                <w:bCs/>
                <w:color w:val="auto"/>
                <w:sz w:val="36"/>
                <w:szCs w:val="36"/>
              </w:rPr>
              <w:t>Isigidimi Sama-Xosa</w:t>
            </w:r>
          </w:p>
        </w:tc>
      </w:tr>
    </w:tbl>
    <w:p w:rsidR="00893D27" w:rsidRPr="0003736B" w:rsidRDefault="00DC514D">
      <w:pPr>
        <w:pStyle w:val="Tablecaption0"/>
        <w:framePr w:wrap="none" w:vAnchor="page" w:hAnchor="page" w:x="1118" w:y="7701"/>
        <w:jc w:val="both"/>
        <w:rPr>
          <w:color w:val="auto"/>
        </w:rPr>
      </w:pPr>
      <w:r w:rsidRPr="0003736B">
        <w:rPr>
          <w:color w:val="auto"/>
        </w:rPr>
        <w:t>NGOLWESI-TATU, JANUARY</w:t>
      </w:r>
      <w:r w:rsidRPr="0003736B">
        <w:rPr>
          <w:i w:val="0"/>
          <w:iCs w:val="0"/>
          <w:color w:val="auto"/>
        </w:rPr>
        <w:t xml:space="preserve"> 16, 1884.</w:t>
      </w:r>
    </w:p>
    <w:p w:rsidR="00893D27" w:rsidRPr="0003736B" w:rsidRDefault="00DC514D">
      <w:pPr>
        <w:pStyle w:val="BodyText"/>
        <w:framePr w:w="4921" w:h="9396" w:hRule="exact" w:wrap="none" w:vAnchor="page" w:hAnchor="page" w:x="535" w:y="8241"/>
        <w:pBdr>
          <w:top w:val="single" w:sz="4" w:space="0" w:color="auto"/>
        </w:pBdr>
        <w:spacing w:after="40"/>
        <w:jc w:val="center"/>
        <w:rPr>
          <w:color w:val="auto"/>
        </w:rPr>
      </w:pPr>
      <w:r w:rsidRPr="0003736B">
        <w:rPr>
          <w:color w:val="auto"/>
        </w:rPr>
        <w:t>UKUXASA ABAFUNDISI.</w:t>
      </w:r>
    </w:p>
    <w:p w:rsidR="00893D27" w:rsidRPr="0003736B" w:rsidRDefault="00DC514D">
      <w:pPr>
        <w:pStyle w:val="BodyText"/>
        <w:framePr w:w="4921" w:h="9396" w:hRule="exact" w:wrap="none" w:vAnchor="page" w:hAnchor="page" w:x="535" w:y="8241"/>
        <w:spacing w:after="0"/>
        <w:jc w:val="both"/>
        <w:rPr>
          <w:color w:val="auto"/>
        </w:rPr>
      </w:pPr>
      <w:r w:rsidRPr="0003736B">
        <w:rPr>
          <w:smallCaps/>
          <w:color w:val="auto"/>
        </w:rPr>
        <w:t>Amabandla</w:t>
      </w:r>
      <w:r w:rsidRPr="0003736B">
        <w:rPr>
          <w:color w:val="auto"/>
        </w:rPr>
        <w:t xml:space="preserve"> elizwi apesheya ati ngale minyaka apa e Africa, ngokukodwa e Koloni kwiramente zabantu beli lizwe—“ Baxaseni nina abantu abasbumayela ilizwi kuni.” Bazifanekisa iramente zeli lizwe nabantwana babo ababa- zele ngentshumayelo zabafundisi ababatumele ngemali zabo nangemitandazo yokuwucelela ku Tixo ukuba umsebenzi welizwi usikeleleke, ucume. Kude ke okwenene kwako amaqela akolwayo amadoda namankazana abantu beli lizwe. Yonke ke leminyaka iramente zeli lizwe bezitwelwe ngaba- pesheya ekondleni abafundisi. Nambla bati abapesheya bantwana betu kade sinibelekile, ngoku yimani ngezenu inyawo, zihambeleni. Umzali uti umntwana emtanda nje noko ange angambona </w:t>
      </w:r>
      <w:r w:rsidRPr="0003736B">
        <w:rPr>
          <w:bCs/>
          <w:color w:val="auto"/>
        </w:rPr>
        <w:t>ehamba</w:t>
      </w:r>
      <w:r w:rsidRPr="0003736B">
        <w:rPr>
          <w:color w:val="auto"/>
        </w:rPr>
        <w:t>. Abe lusizi akumbona esi- dodo, engavumi kufunda kuhamba. Bafuna ukulihambisela pambili ilizwi bancede izidenge ezisebunyameni.</w:t>
      </w:r>
    </w:p>
    <w:p w:rsidR="00893D27" w:rsidRPr="0003736B" w:rsidRDefault="00DC514D">
      <w:pPr>
        <w:pStyle w:val="BodyText"/>
        <w:framePr w:w="4921" w:h="9396" w:hRule="exact" w:wrap="none" w:vAnchor="page" w:hAnchor="page" w:x="535" w:y="8241"/>
        <w:spacing w:after="0"/>
        <w:ind w:firstLine="220"/>
        <w:jc w:val="both"/>
        <w:rPr>
          <w:color w:val="auto"/>
        </w:rPr>
      </w:pPr>
      <w:r w:rsidRPr="0003736B">
        <w:rPr>
          <w:color w:val="auto"/>
        </w:rPr>
        <w:t>Yindawo efanele ukukangeliswa kakuhle ziramente zeli lizwe le. Kuba xa bangalingiyo ukuxasa abafundisi aba- kubo, batintela inqwelo ye Gospeli ukuba ingahambeli pambili. Kuba lemali ibixasa indaba zelizwi apa ayibuyeli pesheya isiwa kwizidenge ezisempakatini we Afrika, kuma- koboka, kwizidlabantu, ku Batwa nakwezinye izizwe ngezizwe ezingazi nento le ngo Yesu Krestu u Msindisi waboni.</w:t>
      </w:r>
    </w:p>
    <w:p w:rsidR="00893D27" w:rsidRPr="0003736B" w:rsidRDefault="00DC514D">
      <w:pPr>
        <w:pStyle w:val="BodyText"/>
        <w:framePr w:w="4921" w:h="9396" w:hRule="exact" w:wrap="none" w:vAnchor="page" w:hAnchor="page" w:x="535" w:y="8241"/>
        <w:spacing w:after="0"/>
        <w:ind w:firstLine="220"/>
        <w:jc w:val="both"/>
        <w:rPr>
          <w:color w:val="auto"/>
        </w:rPr>
      </w:pPr>
      <w:r w:rsidRPr="0003736B">
        <w:rPr>
          <w:color w:val="auto"/>
        </w:rPr>
        <w:t xml:space="preserve">Mzi wakowetu malixaswe ngalupina ublobo eli lizwi ? Indlela engaxasa ilizwi lutando ku Yesu Krestu nenkutalo. Inkomo zifile—kubitya, zimofu, zinyongo, nazizidiya, kuba kungeko madlelo. Ke ngoko inkomo azinako ukuxasa ilizwi nemfundo kuba aziko. Into ebike yanga inceda abantu zigusha, ke nazo azisavumi kuhluma ngokuba azina- mhlaba. Into ke ebonakala inokunceda imfundo nelizwi ngumhlaba wamasimi. Into u Mdali ayivelise yasesikundleni segusha, kumfo obefudula eceba uboya atengise ka- bini ngomnyaka—yihabile, nerasi, nenqblowa, netapile. Itapile le ngumncedi omkulu endlaleni, yingcambu eyanda kumhlatyana omncinane. Mawetu ninomhlaba nina baca- ndelweyo iziza, zindlu enimane nizirafela nibe ningawuse- benzisi lomhlaba, kanti kulapo ngenityala itapile netswele. Nipangisele usapo ekuveleni kwehlobo ; nikaulezele ukute- ngisa nokuba ziemele nganye zetapile nincedise kwinto zelizwi. Kanti </w:t>
      </w:r>
      <w:r w:rsidRPr="0003736B">
        <w:rPr>
          <w:bCs/>
          <w:color w:val="auto"/>
        </w:rPr>
        <w:t>inqolowa</w:t>
      </w:r>
      <w:r w:rsidRPr="0003736B">
        <w:rPr>
          <w:color w:val="auto"/>
        </w:rPr>
        <w:t>, nerasi, nehabile zona zivutwa</w:t>
      </w:r>
    </w:p>
    <w:p w:rsidR="00893D27" w:rsidRPr="0003736B" w:rsidRDefault="00DC514D">
      <w:pPr>
        <w:pStyle w:val="BodyText"/>
        <w:framePr w:w="4918" w:h="5148" w:hRule="exact" w:wrap="none" w:vAnchor="page" w:hAnchor="page" w:x="5513" w:y="3047"/>
        <w:spacing w:after="0"/>
        <w:jc w:val="both"/>
        <w:rPr>
          <w:color w:val="auto"/>
        </w:rPr>
      </w:pPr>
      <w:r w:rsidRPr="0003736B">
        <w:rPr>
          <w:color w:val="auto"/>
        </w:rPr>
        <w:t xml:space="preserve">kanye ngezinyanga zelanga zendlala. Zibe kanjalo zinemali ngokukodwa ihabile kuba itengiswa kunye nesitroyi sayo. Abe ke umlimi kwakuwo lomasimi enako akuba evunile kwangelo hlobo ukulima umbona nembotyi. </w:t>
      </w:r>
      <w:r w:rsidRPr="0003736B">
        <w:rPr>
          <w:bCs/>
          <w:color w:val="auto"/>
        </w:rPr>
        <w:t>Ukuba</w:t>
      </w:r>
      <w:r w:rsidRPr="0003736B">
        <w:rPr>
          <w:color w:val="auto"/>
        </w:rPr>
        <w:t xml:space="preserve"> abantu belizwi batembele ezimbeni lodwa ungaba </w:t>
      </w:r>
      <w:r w:rsidRPr="0003736B">
        <w:rPr>
          <w:bCs/>
          <w:color w:val="auto"/>
        </w:rPr>
        <w:t>umsebenzi</w:t>
      </w:r>
      <w:r w:rsidRPr="0003736B">
        <w:rPr>
          <w:color w:val="auto"/>
        </w:rPr>
        <w:t xml:space="preserve"> welizwi nowemfundo okwangoku awusokuba nokuxa- seka. Izimba belinceda kusambatwa ingubo zenkomo mhlaumbi ke umbalo nesikaka emfazini. Namhla umntu ufihla umzimba, oyindoda nongumfazi; namhla intombi ifihla umzimba nomfana wenjenjalo ; nenkwenkwana kwanentombazana ibifanele ukwenjenjalo kubantu bonke. Nakuba sinosizi kakulu ukuti baninzi abantwana abangamakwenkwe nentombazana, zabazali belizwi ababaptiziweyo nokubaptizwa ebusaneni abangafundiswayo ukufihla imizi- mba yabo. Izimba lilodwa alinako ukuvelisa imali yoku- fundisa umntwana, ngakumbi kona ukuxasa umfund si. Mhlambi wakowetu ukolwayo masingatsheli ezimbeni lodwa, umsebenzi ka Tixo uyakufa. Indawo enyusa ulilanga yindlela yelizwi nendlela yemfundo. Xa ke kutiwa ngabazali betu iramente zapesheya masizimele ngezetu inyawo, masingene kwimisebenzi eyobangela ukuba sime ngenyawo, sibe ngabantu abanenkutalo notando e Nkosini.</w:t>
      </w:r>
    </w:p>
    <w:p w:rsidR="00893D27" w:rsidRPr="0003736B" w:rsidRDefault="00DC514D">
      <w:pPr>
        <w:pStyle w:val="BodyText"/>
        <w:framePr w:w="4918" w:h="9205" w:hRule="exact" w:wrap="none" w:vAnchor="page" w:hAnchor="page" w:x="5513" w:y="8432"/>
        <w:spacing w:after="80"/>
        <w:jc w:val="center"/>
        <w:rPr>
          <w:color w:val="auto"/>
        </w:rPr>
      </w:pPr>
      <w:r w:rsidRPr="0003736B">
        <w:rPr>
          <w:color w:val="auto"/>
        </w:rPr>
        <w:t>BAZIBULALE NGOKWABO.</w:t>
      </w:r>
    </w:p>
    <w:p w:rsidR="00893D27" w:rsidRPr="0003736B" w:rsidRDefault="00DC514D">
      <w:pPr>
        <w:pStyle w:val="BodyText"/>
        <w:framePr w:w="4918" w:h="9205" w:hRule="exact" w:wrap="none" w:vAnchor="page" w:hAnchor="page" w:x="5513" w:y="8432"/>
        <w:spacing w:after="0"/>
        <w:jc w:val="both"/>
        <w:rPr>
          <w:color w:val="auto"/>
        </w:rPr>
      </w:pPr>
      <w:r w:rsidRPr="0003736B">
        <w:rPr>
          <w:smallCaps/>
          <w:color w:val="auto"/>
        </w:rPr>
        <w:t>Abalesi</w:t>
      </w:r>
      <w:r w:rsidRPr="0003736B">
        <w:rPr>
          <w:color w:val="auto"/>
        </w:rPr>
        <w:t xml:space="preserve"> bo Hambo Lo Mhambi boyikumbula imbali ka </w:t>
      </w:r>
      <w:r w:rsidRPr="0003736B">
        <w:rPr>
          <w:smallCaps/>
          <w:color w:val="auto"/>
        </w:rPr>
        <w:t>Mkristu</w:t>
      </w:r>
      <w:r w:rsidRPr="0003736B">
        <w:rPr>
          <w:color w:val="auto"/>
        </w:rPr>
        <w:t xml:space="preserve"> no </w:t>
      </w:r>
      <w:r w:rsidRPr="0003736B">
        <w:rPr>
          <w:smallCaps/>
          <w:color w:val="auto"/>
        </w:rPr>
        <w:t>Tembekayo</w:t>
      </w:r>
      <w:r w:rsidRPr="0003736B">
        <w:rPr>
          <w:color w:val="auto"/>
        </w:rPr>
        <w:t xml:space="preserve"> mhla bafunyanwa sisigebenga u </w:t>
      </w:r>
      <w:r w:rsidRPr="0003736B">
        <w:rPr>
          <w:smallCaps/>
          <w:color w:val="auto"/>
        </w:rPr>
        <w:t>Mncamisa.</w:t>
      </w:r>
      <w:r w:rsidRPr="0003736B">
        <w:rPr>
          <w:color w:val="auto"/>
        </w:rPr>
        <w:t xml:space="preserve"> Kutiwa “ safika sabafaka enqabeni yaso, kwi- gumbi eliyitolongo </w:t>
      </w:r>
      <w:r w:rsidRPr="0003736B">
        <w:rPr>
          <w:bCs/>
          <w:color w:val="auto"/>
        </w:rPr>
        <w:t>engapantsi</w:t>
      </w:r>
      <w:r w:rsidRPr="0003736B">
        <w:rPr>
          <w:color w:val="auto"/>
        </w:rPr>
        <w:t xml:space="preserve"> komhlaba, limnyama kunene limasikizi, linuka ngokungene emixelweni </w:t>
      </w:r>
      <w:r w:rsidRPr="0003736B">
        <w:rPr>
          <w:bCs/>
          <w:color w:val="auto"/>
        </w:rPr>
        <w:t>yawo</w:t>
      </w:r>
      <w:r w:rsidRPr="0003736B">
        <w:rPr>
          <w:color w:val="auto"/>
        </w:rPr>
        <w:t xml:space="preserve"> lomadoda omabini.” Balala kulondawo ngolwe Sitatu usuku ecaweni, kwada kwaba lolungu Mgqibelo bevinjwa amanzi nokudla, kungeko uza kubabuza ubunjani babo. Esi sigebenga sasinomfazi abati ngu </w:t>
      </w:r>
      <w:r w:rsidRPr="0003736B">
        <w:rPr>
          <w:smallCaps/>
          <w:color w:val="auto"/>
        </w:rPr>
        <w:t>Nongatembi,</w:t>
      </w:r>
      <w:r w:rsidRPr="0003736B">
        <w:rPr>
          <w:color w:val="auto"/>
        </w:rPr>
        <w:t xml:space="preserve"> intokazi eyati yakubeva yayaleza ukuba indoda “ ibaxelele ukubabet’oku.” Okunene kusasa babetwe kunene. Kute ngobusuku obulande- layo yakuva ukuba basahleli, “ yanika iqinga lokuti, </w:t>
      </w:r>
      <w:r w:rsidRPr="0003736B">
        <w:rPr>
          <w:i/>
          <w:iCs/>
          <w:color w:val="auto"/>
        </w:rPr>
        <w:t>mayize itsho kubo bazibulale."</w:t>
      </w:r>
      <w:r w:rsidRPr="0003736B">
        <w:rPr>
          <w:color w:val="auto"/>
        </w:rPr>
        <w:t xml:space="preserve"> Isigebenga sabanika eloqinga oku- nene, sabuya sapinda sababeta ; koko ke bona nakuba bake bada bafun’ ukungenwa leliqinga bagqiba kwelokuba ma- bangalitabati; mabati nokuba bayafa bangazibulali ngesabo isandla.</w:t>
      </w:r>
    </w:p>
    <w:p w:rsidR="00893D27" w:rsidRPr="0003736B" w:rsidRDefault="00DC514D">
      <w:pPr>
        <w:pStyle w:val="BodyText"/>
        <w:framePr w:w="4918" w:h="9205" w:hRule="exact" w:wrap="none" w:vAnchor="page" w:hAnchor="page" w:x="5513" w:y="8432"/>
        <w:spacing w:after="0"/>
        <w:ind w:firstLine="220"/>
        <w:jc w:val="both"/>
        <w:rPr>
          <w:color w:val="auto"/>
        </w:rPr>
      </w:pPr>
      <w:r w:rsidRPr="0003736B">
        <w:rPr>
          <w:color w:val="auto"/>
        </w:rPr>
        <w:t xml:space="preserve">Lembali siyikunjuzwa ngamadoda amaninzi ate sa pakati komzi wakowetu ontsundu ahamba esinika iqinga lokupu- melela kolu ludaka, kule tolongo yembandezelo okade upantsi kwayo umzi kule minyaka idlulileyo. Ngapambili sibe sikala sibulawa yimiteto ekataza ontsundu yedwa ize imshicilele ; imiteto yotshiso, nepasi, nokupangwa imipu, kanti asikuba nayo nembuyekezo eyanele indleko zetu ngayo. Sibe sikala kukufakwa kwabafundisi betu ezitolongweni, ukuqutywa kwabo ngamapolisa bakuba behambisa imicimbi yelizwi le Nkosi; sibe sibulawa kukuvutywa- vutywa yimiteto abati yeye Lokeshini. Ezizinto nezinye zibe zisihleli entanyeni, njengokuba nanamhla zisenjalo ezinye, sikohliwe ukuba singatinina. Kekaloku namhla kufike ixesha lokuba kunyulwe amadoda okuya kumisa imiteto e Palamente. Kuti bantsundu kuko abanelungelo lokunyula. Kula madoda aya e Palamente kuko aya kuqinisela ongezelele imitwalo esibe sinayo; angafihliyo ukuba nanamhla asati wona umntu ontsundu lutshaba, into yokupatwa </w:t>
      </w:r>
      <w:r w:rsidRPr="0003736B">
        <w:rPr>
          <w:bCs/>
          <w:color w:val="auto"/>
        </w:rPr>
        <w:t>njengotshaba</w:t>
      </w:r>
      <w:r w:rsidRPr="0003736B">
        <w:rPr>
          <w:color w:val="auto"/>
        </w:rPr>
        <w:t xml:space="preserve">, into yokupangwa nemalana zokuyifundisa. Ako amadoda aliqela lo </w:t>
      </w:r>
      <w:r w:rsidRPr="0003736B">
        <w:rPr>
          <w:smallCaps/>
          <w:color w:val="auto"/>
        </w:rPr>
        <w:t>Upington,</w:t>
      </w:r>
      <w:r w:rsidRPr="0003736B">
        <w:rPr>
          <w:color w:val="auto"/>
        </w:rPr>
        <w:t xml:space="preserve"> owati ontsundu lutshaba nokuba upina; ako anjengo </w:t>
      </w:r>
      <w:r w:rsidRPr="0003736B">
        <w:rPr>
          <w:smallCaps/>
          <w:color w:val="auto"/>
        </w:rPr>
        <w:t>Stephen</w:t>
      </w:r>
      <w:r w:rsidRPr="0003736B">
        <w:rPr>
          <w:smallCaps/>
          <w:color w:val="auto"/>
          <w:vertAlign w:val="superscript"/>
        </w:rPr>
        <w:t>-</w:t>
      </w:r>
    </w:p>
    <w:p w:rsidR="00893D27" w:rsidRPr="0003736B" w:rsidRDefault="00893D27">
      <w:pPr>
        <w:spacing w:line="1" w:lineRule="exact"/>
        <w:rPr>
          <w:color w:val="auto"/>
        </w:rPr>
      </w:pPr>
    </w:p>
    <w:sectPr w:rsidR="00893D27" w:rsidRPr="0003736B">
      <w:pgSz w:w="11302" w:h="188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FC" w:rsidRDefault="00251AFC">
      <w:r>
        <w:separator/>
      </w:r>
    </w:p>
  </w:endnote>
  <w:endnote w:type="continuationSeparator" w:id="0">
    <w:p w:rsidR="00251AFC" w:rsidRDefault="002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FC" w:rsidRDefault="00251AFC"/>
  </w:footnote>
  <w:footnote w:type="continuationSeparator" w:id="0">
    <w:p w:rsidR="00251AFC" w:rsidRDefault="00251A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27"/>
    <w:rsid w:val="0003736B"/>
    <w:rsid w:val="00251AFC"/>
    <w:rsid w:val="004C7063"/>
    <w:rsid w:val="00893D27"/>
    <w:rsid w:val="00DC5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A02F-8729-4319-AD01-8131532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5D5046"/>
      <w:w w:val="70"/>
      <w:sz w:val="104"/>
      <w:szCs w:val="10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D5046"/>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D5046"/>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5D5046"/>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5046"/>
      <w:sz w:val="19"/>
      <w:szCs w:val="19"/>
      <w:u w:val="none"/>
      <w:shd w:val="clear" w:color="auto" w:fill="auto"/>
    </w:rPr>
  </w:style>
  <w:style w:type="paragraph" w:customStyle="1" w:styleId="Bodytext40">
    <w:name w:val="Body text (4)"/>
    <w:basedOn w:val="Normal"/>
    <w:link w:val="Bodytext4"/>
    <w:pPr>
      <w:spacing w:after="100"/>
      <w:ind w:left="1860"/>
    </w:pPr>
    <w:rPr>
      <w:rFonts w:ascii="Times New Roman" w:eastAsia="Times New Roman" w:hAnsi="Times New Roman" w:cs="Times New Roman"/>
      <w:color w:val="5D5046"/>
      <w:w w:val="70"/>
      <w:sz w:val="104"/>
      <w:szCs w:val="104"/>
    </w:rPr>
  </w:style>
  <w:style w:type="paragraph" w:customStyle="1" w:styleId="Bodytext20">
    <w:name w:val="Body text (2)"/>
    <w:basedOn w:val="Normal"/>
    <w:link w:val="Bodytext2"/>
    <w:pPr>
      <w:spacing w:after="180"/>
      <w:ind w:firstLine="240"/>
    </w:pPr>
    <w:rPr>
      <w:rFonts w:ascii="Times New Roman" w:eastAsia="Times New Roman" w:hAnsi="Times New Roman" w:cs="Times New Roman"/>
      <w:color w:val="5D5046"/>
      <w:sz w:val="16"/>
      <w:szCs w:val="16"/>
    </w:rPr>
  </w:style>
  <w:style w:type="paragraph" w:customStyle="1" w:styleId="Bodytext30">
    <w:name w:val="Body text (3)"/>
    <w:basedOn w:val="Normal"/>
    <w:link w:val="Bodytext3"/>
    <w:pPr>
      <w:ind w:firstLine="240"/>
    </w:pPr>
    <w:rPr>
      <w:rFonts w:ascii="Times New Roman" w:eastAsia="Times New Roman" w:hAnsi="Times New Roman" w:cs="Times New Roman"/>
    </w:rPr>
  </w:style>
  <w:style w:type="paragraph" w:customStyle="1" w:styleId="Other0">
    <w:name w:val="Other"/>
    <w:basedOn w:val="Normal"/>
    <w:link w:val="Other"/>
    <w:pPr>
      <w:spacing w:after="160" w:line="257" w:lineRule="auto"/>
    </w:pPr>
    <w:rPr>
      <w:rFonts w:ascii="Times New Roman" w:eastAsia="Times New Roman" w:hAnsi="Times New Roman" w:cs="Times New Roman"/>
      <w:color w:val="5D5046"/>
      <w:sz w:val="19"/>
      <w:szCs w:val="19"/>
    </w:rPr>
  </w:style>
  <w:style w:type="paragraph" w:customStyle="1" w:styleId="Tablecaption0">
    <w:name w:val="Table caption"/>
    <w:basedOn w:val="Normal"/>
    <w:link w:val="Tablecaption"/>
    <w:rPr>
      <w:rFonts w:ascii="Times New Roman" w:eastAsia="Times New Roman" w:hAnsi="Times New Roman" w:cs="Times New Roman"/>
      <w:i/>
      <w:iCs/>
      <w:color w:val="5D5046"/>
      <w:sz w:val="19"/>
      <w:szCs w:val="19"/>
    </w:rPr>
  </w:style>
  <w:style w:type="paragraph" w:styleId="BodyText">
    <w:name w:val="Body Text"/>
    <w:basedOn w:val="Normal"/>
    <w:link w:val="BodyTextChar"/>
    <w:qFormat/>
    <w:pPr>
      <w:spacing w:after="160" w:line="257" w:lineRule="auto"/>
    </w:pPr>
    <w:rPr>
      <w:rFonts w:ascii="Times New Roman" w:eastAsia="Times New Roman" w:hAnsi="Times New Roman" w:cs="Times New Roman"/>
      <w:color w:val="5D504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2020-07-24T16:03:00Z</dcterms:created>
  <dcterms:modified xsi:type="dcterms:W3CDTF">2020-07-24T16:03:00Z</dcterms:modified>
</cp:coreProperties>
</file>