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4DF1" w14:textId="77777777" w:rsidR="00267826" w:rsidRPr="00360E03" w:rsidRDefault="00D23FCC">
      <w:pPr>
        <w:spacing w:line="1" w:lineRule="exact"/>
        <w:rPr>
          <w:color w:val="auto"/>
        </w:rPr>
      </w:pPr>
      <w:r w:rsidRPr="00360E0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DD1075" wp14:editId="51CCFE6B">
                <wp:simplePos x="0" y="0"/>
                <wp:positionH relativeFrom="page">
                  <wp:posOffset>8239125</wp:posOffset>
                </wp:positionH>
                <wp:positionV relativeFrom="page">
                  <wp:posOffset>342900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7CC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590C3" id="Shape 1" o:spid="_x0000_s1026" style="position:absolute;margin-left:648.75pt;margin-top:27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" fillcolor="#d7cc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60E0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492544" wp14:editId="512765BD">
                <wp:simplePos x="0" y="0"/>
                <wp:positionH relativeFrom="page">
                  <wp:posOffset>2716530</wp:posOffset>
                </wp:positionH>
                <wp:positionV relativeFrom="page">
                  <wp:posOffset>869950</wp:posOffset>
                </wp:positionV>
                <wp:extent cx="0" cy="81540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40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3.90000000000001pt;margin-top:68.5pt;width:0;height:642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60E0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76DACD" wp14:editId="3DB4CDD4">
                <wp:simplePos x="0" y="0"/>
                <wp:positionH relativeFrom="page">
                  <wp:posOffset>4963795</wp:posOffset>
                </wp:positionH>
                <wp:positionV relativeFrom="page">
                  <wp:posOffset>963930</wp:posOffset>
                </wp:positionV>
                <wp:extent cx="0" cy="80695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9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85000000000002pt;margin-top:75.900000000000006pt;width:0;height:635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CC3C48F" w14:textId="77777777" w:rsidR="00267826" w:rsidRPr="00360E03" w:rsidRDefault="00D23FCC">
      <w:pPr>
        <w:pStyle w:val="Headerorfooter0"/>
        <w:framePr w:wrap="none" w:vAnchor="page" w:hAnchor="page" w:x="780" w:y="878"/>
        <w:rPr>
          <w:color w:val="auto"/>
        </w:rPr>
      </w:pPr>
      <w:r w:rsidRPr="00360E03">
        <w:rPr>
          <w:color w:val="auto"/>
        </w:rPr>
        <w:t>2</w:t>
      </w:r>
    </w:p>
    <w:p w14:paraId="6D5869A7" w14:textId="77777777" w:rsidR="00267826" w:rsidRPr="00360E03" w:rsidRDefault="00D23FCC" w:rsidP="001C7C86">
      <w:pPr>
        <w:pStyle w:val="Headerorfooter0"/>
        <w:framePr w:wrap="none" w:vAnchor="page" w:hAnchor="page" w:x="3676" w:y="856"/>
        <w:rPr>
          <w:color w:val="auto"/>
        </w:rPr>
      </w:pPr>
      <w:r w:rsidRPr="00360E03">
        <w:rPr>
          <w:color w:val="auto"/>
          <w:u w:val="single"/>
        </w:rPr>
        <w:t>ISIGIDIMI SAMAXOSA, NOVEMBER 1, 1875</w:t>
      </w:r>
      <w:r w:rsidRPr="00360E03">
        <w:rPr>
          <w:color w:val="auto"/>
        </w:rPr>
        <w:t>.</w:t>
      </w:r>
    </w:p>
    <w:p w14:paraId="73DA2559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0"/>
        <w:jc w:val="both"/>
        <w:rPr>
          <w:color w:val="auto"/>
        </w:rPr>
      </w:pPr>
      <w:r w:rsidRPr="00360E03">
        <w:rPr>
          <w:color w:val="auto"/>
        </w:rPr>
        <w:t>No. 3.]</w:t>
      </w:r>
    </w:p>
    <w:p w14:paraId="12D7C6F0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left="1180" w:hanging="1180"/>
        <w:jc w:val="both"/>
        <w:rPr>
          <w:color w:val="auto"/>
        </w:rPr>
      </w:pPr>
      <w:r w:rsidRPr="00360E03">
        <w:rPr>
          <w:color w:val="auto"/>
        </w:rPr>
        <w:t>ETETA NGAMASIKO ATILE ABA- NTSUNDU.</w:t>
      </w:r>
    </w:p>
    <w:p w14:paraId="7AF7A58C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left="340" w:hanging="340"/>
        <w:jc w:val="both"/>
        <w:rPr>
          <w:color w:val="auto"/>
        </w:rPr>
      </w:pPr>
      <w:r w:rsidRPr="00360E03">
        <w:rPr>
          <w:color w:val="auto"/>
        </w:rPr>
        <w:t>E-</w:t>
      </w:r>
      <w:proofErr w:type="spellStart"/>
      <w:r w:rsidRPr="00360E03">
        <w:rPr>
          <w:color w:val="auto"/>
        </w:rPr>
        <w:t>Ofisini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Yompatiswa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Wemicimbi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Yaba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ntsundu</w:t>
      </w:r>
      <w:proofErr w:type="spellEnd"/>
      <w:r w:rsidRPr="00360E03">
        <w:rPr>
          <w:color w:val="auto"/>
        </w:rPr>
        <w:t>, E-Kapa, August 13, 1875.</w:t>
      </w:r>
    </w:p>
    <w:p w14:paraId="0996ED30" w14:textId="53E58946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i/>
          <w:iCs/>
          <w:color w:val="auto"/>
        </w:rPr>
        <w:t>Kuzo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inkosi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nezibonda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nabantu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abamnya</w:t>
      </w:r>
      <w:proofErr w:type="spellEnd"/>
      <w:r w:rsidRPr="00360E03">
        <w:rPr>
          <w:i/>
          <w:iCs/>
          <w:color w:val="auto"/>
        </w:rPr>
        <w:t xml:space="preserve">- ma </w:t>
      </w:r>
      <w:proofErr w:type="spellStart"/>
      <w:r w:rsidRPr="00360E03">
        <w:rPr>
          <w:i/>
          <w:iCs/>
          <w:color w:val="auto"/>
        </w:rPr>
        <w:t>abapantsi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kolaulo</w:t>
      </w:r>
      <w:proofErr w:type="spellEnd"/>
      <w:r w:rsidRPr="00360E03">
        <w:rPr>
          <w:i/>
          <w:iCs/>
          <w:color w:val="auto"/>
        </w:rPr>
        <w:t xml:space="preserve"> </w:t>
      </w:r>
      <w:r w:rsidR="00025DC2">
        <w:rPr>
          <w:i/>
          <w:iCs/>
          <w:color w:val="auto"/>
        </w:rPr>
        <w:t>l</w:t>
      </w:r>
      <w:r w:rsidRPr="00360E03">
        <w:rPr>
          <w:i/>
          <w:iCs/>
          <w:color w:val="auto"/>
        </w:rPr>
        <w:t xml:space="preserve">wa </w:t>
      </w:r>
      <w:proofErr w:type="spellStart"/>
      <w:r w:rsidRPr="00360E03">
        <w:rPr>
          <w:i/>
          <w:iCs/>
          <w:color w:val="auto"/>
        </w:rPr>
        <w:t>Mangesi</w:t>
      </w:r>
      <w:proofErr w:type="spellEnd"/>
      <w:r w:rsidRPr="00360E03">
        <w:rPr>
          <w:i/>
          <w:iCs/>
          <w:color w:val="auto"/>
        </w:rPr>
        <w:t>.</w:t>
      </w:r>
    </w:p>
    <w:p w14:paraId="7E1611B1" w14:textId="7BF680F2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Iminyaka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isel</w:t>
      </w:r>
      <w:proofErr w:type="spellEnd"/>
      <w:r w:rsidRPr="00360E03">
        <w:rPr>
          <w:color w:val="auto"/>
        </w:rPr>
        <w:t xml:space="preserve">’ </w:t>
      </w:r>
      <w:proofErr w:type="spellStart"/>
      <w:r w:rsidRPr="00360E03">
        <w:rPr>
          <w:color w:val="auto"/>
        </w:rPr>
        <w:t>ingamashumi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omabini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nihleli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pantsi</w:t>
      </w:r>
      <w:proofErr w:type="spellEnd"/>
      <w:r w:rsidRPr="00360E03">
        <w:rPr>
          <w:color w:val="auto"/>
        </w:rPr>
        <w:t xml:space="preserve"> ko 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ningabantu</w:t>
      </w:r>
      <w:proofErr w:type="spellEnd"/>
      <w:r w:rsidRPr="00360E03">
        <w:rPr>
          <w:color w:val="auto"/>
        </w:rPr>
        <w:t xml:space="preserve"> base </w:t>
      </w:r>
      <w:proofErr w:type="spellStart"/>
      <w:r w:rsidRPr="00360E03">
        <w:rPr>
          <w:color w:val="auto"/>
        </w:rPr>
        <w:t>mlungwini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iminyaka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isel</w:t>
      </w:r>
      <w:proofErr w:type="spellEnd"/>
      <w:r w:rsidRPr="00360E03">
        <w:rPr>
          <w:color w:val="auto"/>
        </w:rPr>
        <w:t xml:space="preserve">’ </w:t>
      </w:r>
      <w:proofErr w:type="spellStart"/>
      <w:r w:rsidRPr="00360E03">
        <w:rPr>
          <w:color w:val="auto"/>
        </w:rPr>
        <w:t>imashumi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mahlanu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befikile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pakati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abafundisi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bokuqala</w:t>
      </w:r>
      <w:proofErr w:type="spellEnd"/>
      <w:r w:rsidRPr="00360E03">
        <w:rPr>
          <w:color w:val="auto"/>
        </w:rPr>
        <w:t>.</w:t>
      </w:r>
    </w:p>
    <w:p w14:paraId="2FB1A98A" w14:textId="67BB4614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Maninzi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amakowenu</w:t>
      </w:r>
      <w:proofErr w:type="spellEnd"/>
      <w:r w:rsidRPr="00360E03">
        <w:rPr>
          <w:color w:val="auto"/>
        </w:rPr>
        <w:t xml:space="preserve"> ate </w:t>
      </w:r>
      <w:proofErr w:type="spellStart"/>
      <w:r w:rsidRPr="00360E03">
        <w:rPr>
          <w:color w:val="auto"/>
        </w:rPr>
        <w:t>ngeloxesha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anokwazi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amkela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ubu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Kristu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afunda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Rulumeute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kodwa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izidimbilili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ezikulu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zisabambelele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kunene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emasikweni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onyokokulu</w:t>
      </w:r>
      <w:proofErr w:type="spellEnd"/>
      <w:r w:rsidRPr="00360E03">
        <w:rPr>
          <w:color w:val="auto"/>
        </w:rPr>
        <w:t>.</w:t>
      </w:r>
    </w:p>
    <w:p w14:paraId="4DC1DEE3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r w:rsidRPr="00360E03">
        <w:rPr>
          <w:color w:val="auto"/>
        </w:rPr>
        <w:t>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kade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ezama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ukunifundisa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anemfaneleko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engapezulu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kwala</w:t>
      </w:r>
      <w:proofErr w:type="spellEnd"/>
      <w:r w:rsidRPr="00360E03">
        <w:rPr>
          <w:color w:val="auto"/>
        </w:rPr>
        <w:t xml:space="preserve">- wo, </w:t>
      </w:r>
      <w:proofErr w:type="spellStart"/>
      <w:r w:rsidRPr="00360E03">
        <w:rPr>
          <w:color w:val="auto"/>
        </w:rPr>
        <w:t>etanda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nide </w:t>
      </w:r>
      <w:proofErr w:type="spellStart"/>
      <w:r w:rsidRPr="00360E03">
        <w:rPr>
          <w:color w:val="auto"/>
        </w:rPr>
        <w:t>nizibonele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kwenu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niti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ukuyamkela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imfuudiso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yake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niyamkele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ngokuyibona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ngokwenu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ilungile</w:t>
      </w:r>
      <w:proofErr w:type="spellEnd"/>
      <w:r w:rsidRPr="00360E03">
        <w:rPr>
          <w:color w:val="auto"/>
        </w:rPr>
        <w:t>.</w:t>
      </w:r>
    </w:p>
    <w:p w14:paraId="21907672" w14:textId="757B2723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Kodwake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nisuke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cima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nje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amehlo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entweni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elungileyo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nanyula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embi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anayikatalela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imfundiso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efikileyo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kumfanele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Rulumeute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kaloku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ukusuka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axele</w:t>
      </w:r>
      <w:proofErr w:type="spellEnd"/>
      <w:r w:rsidRPr="00360E03">
        <w:rPr>
          <w:color w:val="auto"/>
        </w:rPr>
        <w:t xml:space="preserve"> into </w:t>
      </w:r>
      <w:proofErr w:type="spellStart"/>
      <w:r w:rsidRPr="00360E03">
        <w:rPr>
          <w:color w:val="auto"/>
        </w:rPr>
        <w:t>eyakwenziwa</w:t>
      </w:r>
      <w:proofErr w:type="spellEnd"/>
      <w:r w:rsidRPr="00360E03">
        <w:rPr>
          <w:color w:val="auto"/>
        </w:rPr>
        <w:t xml:space="preserve"> </w:t>
      </w:r>
      <w:proofErr w:type="spellStart"/>
      <w:proofErr w:type="gramStart"/>
      <w:r w:rsidRPr="00360E03">
        <w:rPr>
          <w:color w:val="auto"/>
        </w:rPr>
        <w:t>nengayikwenziwa</w:t>
      </w:r>
      <w:proofErr w:type="spellEnd"/>
      <w:r w:rsidRPr="00360E03">
        <w:rPr>
          <w:color w:val="auto"/>
        </w:rPr>
        <w:t xml:space="preserve"> ;</w:t>
      </w:r>
      <w:proofErr w:type="gram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hleze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nibe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ukoliwe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yilento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niyenzayo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kunomeleze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entweni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embi</w:t>
      </w:r>
      <w:proofErr w:type="spellEnd"/>
      <w:r w:rsidRPr="00360E03">
        <w:rPr>
          <w:color w:val="auto"/>
        </w:rPr>
        <w:t>.</w:t>
      </w:r>
    </w:p>
    <w:p w14:paraId="3E1CADEF" w14:textId="7C6F09A2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Andikuteta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ngotywala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umtshabalalisi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wabantu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bendisenditshilo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iminyaka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emitatu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edluleyo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nangokuba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lomazwi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ndapinda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ndawateta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eyodwa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Ndiyakuteta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ngamanye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abe</w:t>
      </w:r>
      <w:proofErr w:type="spellEnd"/>
      <w:r w:rsidRPr="00360E03">
        <w:rPr>
          <w:color w:val="auto"/>
        </w:rPr>
        <w:t xml:space="preserve"> </w:t>
      </w:r>
      <w:proofErr w:type="spellStart"/>
      <w:proofErr w:type="gramStart"/>
      <w:r w:rsidRPr="00360E03">
        <w:rPr>
          <w:color w:val="auto"/>
        </w:rPr>
        <w:t>matatu,anihlalisileyo</w:t>
      </w:r>
      <w:proofErr w:type="spellEnd"/>
      <w:proofErr w:type="gram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ebunyameni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nasebudengeni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anitinteleyo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ningasingi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pambili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njengoko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anganibona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nisinga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pambili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ngako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Rulume</w:t>
      </w:r>
      <w:r w:rsidR="00360E03">
        <w:rPr>
          <w:color w:val="auto"/>
        </w:rPr>
        <w:t>n</w:t>
      </w:r>
      <w:r w:rsidRPr="00360E03">
        <w:rPr>
          <w:color w:val="auto"/>
        </w:rPr>
        <w:t>te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Nditeta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intonjane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nditeta</w:t>
      </w:r>
      <w:proofErr w:type="spellEnd"/>
      <w:r w:rsidRPr="00360E03">
        <w:rPr>
          <w:color w:val="auto"/>
        </w:rPr>
        <w:t xml:space="preserve"> </w:t>
      </w:r>
      <w:proofErr w:type="spellStart"/>
      <w:proofErr w:type="gramStart"/>
      <w:r w:rsidRPr="00360E03">
        <w:rPr>
          <w:color w:val="auto"/>
        </w:rPr>
        <w:t>abakweta</w:t>
      </w:r>
      <w:proofErr w:type="spellEnd"/>
      <w:r w:rsidRPr="00360E03">
        <w:rPr>
          <w:color w:val="auto"/>
        </w:rPr>
        <w:t xml:space="preserve"> ;</w:t>
      </w:r>
      <w:proofErr w:type="gram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nditeta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ukuhamba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kwenu</w:t>
      </w:r>
      <w:proofErr w:type="spellEnd"/>
      <w:r w:rsidRPr="00360E03">
        <w:rPr>
          <w:color w:val="auto"/>
        </w:rPr>
        <w:t>.</w:t>
      </w:r>
    </w:p>
    <w:p w14:paraId="6D497E57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Andikuyincolisa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lencwadi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ngokubala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amanyala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lokuqala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isiko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abaninzi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kwakuni</w:t>
      </w:r>
      <w:proofErr w:type="spellEnd"/>
      <w:r w:rsidRPr="00360E03">
        <w:rPr>
          <w:color w:val="auto"/>
        </w:rPr>
        <w:t xml:space="preserve"> apo, </w:t>
      </w:r>
      <w:proofErr w:type="spellStart"/>
      <w:r w:rsidRPr="00360E03">
        <w:rPr>
          <w:color w:val="auto"/>
        </w:rPr>
        <w:t>noko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nizityakala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bayavuma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elosiko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Nditike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malife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ngaziwa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lako</w:t>
      </w:r>
      <w:proofErr w:type="spellEnd"/>
      <w:r w:rsidRPr="00360E03">
        <w:rPr>
          <w:color w:val="auto"/>
        </w:rPr>
        <w:t>.</w:t>
      </w:r>
    </w:p>
    <w:p w14:paraId="3780CB9D" w14:textId="08C0612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proofErr w:type="spellStart"/>
      <w:r w:rsidRPr="00360E03">
        <w:rPr>
          <w:color w:val="auto"/>
        </w:rPr>
        <w:t>Ndingena</w:t>
      </w:r>
      <w:proofErr w:type="spellEnd"/>
      <w:r w:rsidRPr="00360E03">
        <w:rPr>
          <w:color w:val="auto"/>
        </w:rPr>
        <w:t xml:space="preserve"> kwela </w:t>
      </w:r>
      <w:proofErr w:type="spellStart"/>
      <w:r w:rsidRPr="00360E03">
        <w:rPr>
          <w:color w:val="auto"/>
        </w:rPr>
        <w:t>bakweta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elike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niba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mbelele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ngapezu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amasiko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akanakuba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yindoda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akanakuba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amalungelo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yindoda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engabanga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ngumkweta</w:t>
      </w:r>
      <w:proofErr w:type="spellEnd"/>
      <w:r w:rsidRPr="00360E03">
        <w:rPr>
          <w:color w:val="auto"/>
        </w:rPr>
        <w:t>.</w:t>
      </w:r>
    </w:p>
    <w:p w14:paraId="63101130" w14:textId="77777777" w:rsidR="00267826" w:rsidRPr="00360E03" w:rsidRDefault="00D23FCC">
      <w:pPr>
        <w:pStyle w:val="BodyText"/>
        <w:framePr w:w="3460" w:h="12888" w:hRule="exact" w:wrap="none" w:vAnchor="page" w:hAnchor="page" w:x="780" w:y="1443"/>
        <w:spacing w:line="257" w:lineRule="auto"/>
        <w:ind w:firstLine="220"/>
        <w:jc w:val="both"/>
        <w:rPr>
          <w:color w:val="auto"/>
        </w:rPr>
      </w:pPr>
      <w:r w:rsidRPr="00360E03">
        <w:rPr>
          <w:color w:val="auto"/>
        </w:rPr>
        <w:t>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akafuni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kupazamisa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ingonakalisiyo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emasikweni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enu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kodwake</w:t>
      </w:r>
      <w:proofErr w:type="spellEnd"/>
    </w:p>
    <w:p w14:paraId="7A703F64" w14:textId="5DE53D4A" w:rsidR="00267826" w:rsidRPr="00360E03" w:rsidRDefault="00D23FCC">
      <w:pPr>
        <w:pStyle w:val="BodyText"/>
        <w:framePr w:w="3470" w:h="12913" w:hRule="exact" w:wrap="none" w:vAnchor="page" w:hAnchor="page" w:x="4326" w:y="1411"/>
        <w:ind w:firstLine="0"/>
        <w:jc w:val="both"/>
        <w:rPr>
          <w:color w:val="auto"/>
        </w:rPr>
      </w:pPr>
      <w:proofErr w:type="spellStart"/>
      <w:r w:rsidRPr="00360E03">
        <w:rPr>
          <w:color w:val="auto"/>
        </w:rPr>
        <w:t>lifikile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ixesha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ilungiswe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yona</w:t>
      </w:r>
      <w:proofErr w:type="spellEnd"/>
      <w:r w:rsidRPr="00360E03">
        <w:rPr>
          <w:color w:val="auto"/>
        </w:rPr>
        <w:t xml:space="preserve"> into </w:t>
      </w:r>
      <w:proofErr w:type="spellStart"/>
      <w:r w:rsidRPr="00360E03">
        <w:rPr>
          <w:color w:val="auto"/>
        </w:rPr>
        <w:t>embi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lamadodana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alukayo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azalelwe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pantsi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kolaulo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Iwamangesi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awazuza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amatuba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okuwufunda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welilizwe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Ekwalukeni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apa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asiteti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kakulu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ngokusika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ngokwako</w:t>
      </w:r>
      <w:proofErr w:type="spellEnd"/>
      <w:r w:rsidRPr="00360E03">
        <w:rPr>
          <w:color w:val="auto"/>
        </w:rPr>
        <w:t xml:space="preserve">; into </w:t>
      </w:r>
      <w:proofErr w:type="spellStart"/>
      <w:r w:rsidRPr="00360E03">
        <w:rPr>
          <w:color w:val="auto"/>
        </w:rPr>
        <w:t>enkulu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esiteta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yinkohlakalo</w:t>
      </w:r>
      <w:proofErr w:type="spellEnd"/>
      <w:r w:rsidRPr="00360E03">
        <w:rPr>
          <w:color w:val="auto"/>
        </w:rPr>
        <w:t xml:space="preserve"> le </w:t>
      </w:r>
      <w:proofErr w:type="spellStart"/>
      <w:r w:rsidRPr="00360E03">
        <w:rPr>
          <w:color w:val="auto"/>
        </w:rPr>
        <w:t>yonke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itenca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nokwaluka</w:t>
      </w:r>
      <w:proofErr w:type="spellEnd"/>
      <w:r w:rsidRPr="00360E03">
        <w:rPr>
          <w:color w:val="auto"/>
        </w:rPr>
        <w:t>—</w:t>
      </w:r>
      <w:proofErr w:type="spellStart"/>
      <w:r w:rsidRPr="00360E03">
        <w:rPr>
          <w:color w:val="auto"/>
        </w:rPr>
        <w:t>kwelisutu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labakweta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kokukutshiliswa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inyanga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ezininzi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kubujiswe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ukudla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okuninzi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kubiwe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futi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batye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abakweta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Enye</w:t>
      </w:r>
      <w:proofErr w:type="spellEnd"/>
      <w:r w:rsidRPr="00360E03">
        <w:rPr>
          <w:color w:val="auto"/>
        </w:rPr>
        <w:t xml:space="preserve"> into </w:t>
      </w:r>
      <w:proofErr w:type="spellStart"/>
      <w:r w:rsidRPr="00360E03">
        <w:rPr>
          <w:color w:val="auto"/>
        </w:rPr>
        <w:t>embi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kwelisiko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yeyokuba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kuhlanganisana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logama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kukoyo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isutu</w:t>
      </w:r>
      <w:proofErr w:type="spellEnd"/>
      <w:r w:rsidRPr="00360E03">
        <w:rPr>
          <w:color w:val="auto"/>
        </w:rPr>
        <w:t xml:space="preserve">, baye </w:t>
      </w:r>
      <w:proofErr w:type="spellStart"/>
      <w:r w:rsidRPr="00360E03">
        <w:rPr>
          <w:color w:val="auto"/>
        </w:rPr>
        <w:t>kubonela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ukutshila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kantike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kuxenikweni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abobantu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nabakweta</w:t>
      </w:r>
      <w:proofErr w:type="spellEnd"/>
      <w:r w:rsidRPr="00360E03">
        <w:rPr>
          <w:color w:val="auto"/>
        </w:rPr>
        <w:t xml:space="preserve"> abo </w:t>
      </w:r>
      <w:proofErr w:type="spellStart"/>
      <w:r w:rsidRPr="00360E03">
        <w:rPr>
          <w:color w:val="auto"/>
        </w:rPr>
        <w:t>bebefanele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semisebenzini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enefa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Kodwake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esona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sizatu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simbangeleyo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afune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ipele</w:t>
      </w:r>
      <w:proofErr w:type="spellEnd"/>
      <w:r w:rsidRPr="00360E03">
        <w:rPr>
          <w:color w:val="auto"/>
        </w:rPr>
        <w:t xml:space="preserve"> lento, </w:t>
      </w:r>
      <w:proofErr w:type="spellStart"/>
      <w:r w:rsidRPr="00360E03">
        <w:rPr>
          <w:color w:val="auto"/>
        </w:rPr>
        <w:t>sesokuba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abafana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abalimangalayo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elisiko</w:t>
      </w:r>
      <w:proofErr w:type="spellEnd"/>
      <w:r w:rsidRPr="00360E03">
        <w:rPr>
          <w:color w:val="auto"/>
        </w:rPr>
        <w:t xml:space="preserve">, baba </w:t>
      </w:r>
      <w:proofErr w:type="spellStart"/>
      <w:r w:rsidRPr="00360E03">
        <w:rPr>
          <w:color w:val="auto"/>
        </w:rPr>
        <w:t>ngamadoda</w:t>
      </w:r>
      <w:proofErr w:type="spellEnd"/>
      <w:r w:rsidRPr="00360E03">
        <w:rPr>
          <w:color w:val="auto"/>
        </w:rPr>
        <w:t xml:space="preserve">, bade </w:t>
      </w:r>
      <w:proofErr w:type="spellStart"/>
      <w:r w:rsidRPr="00360E03">
        <w:rPr>
          <w:color w:val="auto"/>
        </w:rPr>
        <w:t>babaninzi</w:t>
      </w:r>
      <w:proofErr w:type="spellEnd"/>
      <w:r w:rsidRPr="00360E03">
        <w:rPr>
          <w:color w:val="auto"/>
        </w:rPr>
        <w:t xml:space="preserve"> aba </w:t>
      </w:r>
      <w:proofErr w:type="spellStart"/>
      <w:r w:rsidRPr="00360E03">
        <w:rPr>
          <w:color w:val="auto"/>
        </w:rPr>
        <w:t>nezindlu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bazala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abantwana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nibe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ngokwenza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nibagxeka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nizama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eninako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bade </w:t>
      </w:r>
      <w:proofErr w:type="spellStart"/>
      <w:r w:rsidRPr="00360E03">
        <w:rPr>
          <w:color w:val="auto"/>
        </w:rPr>
        <w:t>balivume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balenze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Kwabo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balucasileyo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olupau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lobubedeni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nonyana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benkosi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nabantwana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bamapakati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amadoda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anidlulayo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ngobulumko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namandla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nentembeko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amadoda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amiyo</w:t>
      </w:r>
      <w:proofErr w:type="spellEnd"/>
      <w:r w:rsidRPr="00360E03">
        <w:rPr>
          <w:color w:val="auto"/>
        </w:rPr>
        <w:t xml:space="preserve"> apo </w:t>
      </w:r>
      <w:proofErr w:type="spellStart"/>
      <w:r w:rsidRPr="00360E03">
        <w:rPr>
          <w:color w:val="auto"/>
        </w:rPr>
        <w:t>ningenakufika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nina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Ngokulungiselela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lomadoda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ayamkelayo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imfundiso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yetu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ahambayo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nemikwa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yetu</w:t>
      </w:r>
      <w:proofErr w:type="spellEnd"/>
      <w:r w:rsidRPr="00360E03">
        <w:rPr>
          <w:color w:val="auto"/>
        </w:rPr>
        <w:t>, 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akanakunivumela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niwagxeke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etabate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abalauli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belizwe</w:t>
      </w:r>
      <w:proofErr w:type="spellEnd"/>
      <w:r w:rsidRPr="00360E03">
        <w:rPr>
          <w:color w:val="auto"/>
        </w:rPr>
        <w:t xml:space="preserve">. Oku </w:t>
      </w:r>
      <w:proofErr w:type="spellStart"/>
      <w:r w:rsidRPr="00360E03">
        <w:rPr>
          <w:color w:val="auto"/>
        </w:rPr>
        <w:t>kugxeka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makupele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amadoda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makazekele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elimiswe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pambi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ngalamadoda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maninzi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Indlela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selihlahliwe</w:t>
      </w:r>
      <w:proofErr w:type="spellEnd"/>
      <w:r w:rsidRPr="00360E03">
        <w:rPr>
          <w:color w:val="auto"/>
        </w:rPr>
        <w:t xml:space="preserve"> </w:t>
      </w:r>
      <w:proofErr w:type="spellStart"/>
      <w:proofErr w:type="gramStart"/>
      <w:r w:rsidRPr="00360E03">
        <w:rPr>
          <w:color w:val="auto"/>
        </w:rPr>
        <w:t>ayisanqabile</w:t>
      </w:r>
      <w:proofErr w:type="spellEnd"/>
      <w:r w:rsidRPr="00360E03">
        <w:rPr>
          <w:color w:val="auto"/>
        </w:rPr>
        <w:t xml:space="preserve"> ;</w:t>
      </w:r>
      <w:proofErr w:type="gram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imbaleki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ezipambili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zikunyamezele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kade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ukugxekwa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abayakulandela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abasokuva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bubi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njengabokuqala</w:t>
      </w:r>
      <w:proofErr w:type="spellEnd"/>
      <w:r w:rsidRPr="00360E03">
        <w:rPr>
          <w:color w:val="auto"/>
        </w:rPr>
        <w:t>.</w:t>
      </w:r>
    </w:p>
    <w:p w14:paraId="3F3CE12E" w14:textId="4AD17952" w:rsidR="00267826" w:rsidRPr="00360E03" w:rsidRDefault="00D23FCC">
      <w:pPr>
        <w:pStyle w:val="BodyText"/>
        <w:framePr w:w="3470" w:h="12913" w:hRule="exact" w:wrap="none" w:vAnchor="page" w:hAnchor="page" w:x="4326" w:y="1411"/>
        <w:jc w:val="both"/>
        <w:rPr>
          <w:color w:val="auto"/>
        </w:rPr>
      </w:pPr>
      <w:proofErr w:type="spellStart"/>
      <w:r w:rsidRPr="00360E03">
        <w:rPr>
          <w:color w:val="auto"/>
        </w:rPr>
        <w:t>Ngapandle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kwamasiko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ndingaka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ngele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kuwo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ndifuna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niqonde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awuvumele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amkataze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omnye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ngamazwi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nangemisebenzi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Abakweta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mabangakatazi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ngokubamba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ezindaweni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ezizezabantu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bonke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ezinjengomendo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nevenkile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nenkanti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xenikweni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bayenzileyo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lonto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baxalise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bakataze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abantu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umteto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ufanele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ubancede</w:t>
      </w:r>
      <w:proofErr w:type="spellEnd"/>
      <w:r w:rsidRPr="00360E03">
        <w:rPr>
          <w:color w:val="auto"/>
        </w:rPr>
        <w:t xml:space="preserve"> abo </w:t>
      </w:r>
      <w:proofErr w:type="spellStart"/>
      <w:r w:rsidRPr="00360E03">
        <w:rPr>
          <w:color w:val="auto"/>
        </w:rPr>
        <w:t>bakatazwayo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wohlwaye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abakatazi</w:t>
      </w:r>
      <w:proofErr w:type="spellEnd"/>
      <w:r w:rsidRPr="00360E03">
        <w:rPr>
          <w:color w:val="auto"/>
        </w:rPr>
        <w:t xml:space="preserve"> abo.</w:t>
      </w:r>
    </w:p>
    <w:p w14:paraId="1D97734F" w14:textId="161AFBF2" w:rsidR="00267826" w:rsidRPr="00360E03" w:rsidRDefault="00D23FCC">
      <w:pPr>
        <w:pStyle w:val="BodyText"/>
        <w:framePr w:w="3470" w:h="12913" w:hRule="exact" w:wrap="none" w:vAnchor="page" w:hAnchor="page" w:x="4326" w:y="1411"/>
        <w:spacing w:line="228" w:lineRule="auto"/>
        <w:jc w:val="both"/>
        <w:rPr>
          <w:color w:val="auto"/>
        </w:rPr>
      </w:pPr>
      <w:r w:rsidRPr="00360E03">
        <w:rPr>
          <w:color w:val="auto"/>
        </w:rPr>
        <w:t>U-</w:t>
      </w:r>
      <w:proofErr w:type="spellStart"/>
      <w:r w:rsidRPr="00360E03">
        <w:rPr>
          <w:color w:val="auto"/>
        </w:rPr>
        <w:t>Rulumente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ufuna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lipele</w:t>
      </w:r>
      <w:proofErr w:type="spellEnd"/>
      <w:r w:rsidRPr="00360E03">
        <w:rPr>
          <w:color w:val="auto"/>
        </w:rPr>
        <w:t xml:space="preserve">; </w:t>
      </w:r>
      <w:proofErr w:type="spellStart"/>
      <w:r w:rsidRPr="00360E03">
        <w:rPr>
          <w:color w:val="auto"/>
        </w:rPr>
        <w:t>Imantyi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ziyaliwe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zizame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ezinako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ukulijamela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zilibulale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libi</w:t>
      </w:r>
      <w:proofErr w:type="spellEnd"/>
      <w:r w:rsidRPr="00360E03">
        <w:rPr>
          <w:color w:val="auto"/>
        </w:rPr>
        <w:t>.</w:t>
      </w:r>
    </w:p>
    <w:p w14:paraId="562F701F" w14:textId="6555E063" w:rsidR="00267826" w:rsidRPr="00360E03" w:rsidRDefault="00D23FCC">
      <w:pPr>
        <w:pStyle w:val="BodyText"/>
        <w:framePr w:w="3485" w:h="4964" w:hRule="exact" w:wrap="none" w:vAnchor="page" w:hAnchor="page" w:x="7854" w:y="1403"/>
        <w:spacing w:after="40"/>
        <w:jc w:val="both"/>
        <w:rPr>
          <w:color w:val="auto"/>
        </w:rPr>
      </w:pPr>
      <w:proofErr w:type="spellStart"/>
      <w:r w:rsidRPr="00360E03">
        <w:rPr>
          <w:color w:val="auto"/>
        </w:rPr>
        <w:t>Ngoku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ndingene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komnye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umkwa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ombi</w:t>
      </w:r>
      <w:proofErr w:type="spellEnd"/>
      <w:r w:rsidRPr="00360E03">
        <w:rPr>
          <w:color w:val="auto"/>
          <w:vertAlign w:val="subscript"/>
        </w:rPr>
        <w:t xml:space="preserve"> </w:t>
      </w:r>
      <w:proofErr w:type="spellStart"/>
      <w:r w:rsidRPr="00360E03">
        <w:rPr>
          <w:color w:val="auto"/>
        </w:rPr>
        <w:t>ocasane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lowoke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wokuku</w:t>
      </w:r>
      <w:proofErr w:type="spellEnd"/>
      <w:r w:rsidRPr="00360E03">
        <w:rPr>
          <w:color w:val="auto"/>
        </w:rPr>
        <w:t xml:space="preserve">- hamba </w:t>
      </w:r>
      <w:proofErr w:type="spellStart"/>
      <w:r w:rsidRPr="00360E03">
        <w:rPr>
          <w:color w:val="auto"/>
        </w:rPr>
        <w:t>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emendweni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nasezindaweni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bonke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omblope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wawuvelisa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umzimba</w:t>
      </w:r>
      <w:proofErr w:type="spellEnd"/>
      <w:r w:rsidRPr="00360E03">
        <w:rPr>
          <w:color w:val="auto"/>
        </w:rPr>
        <w:t xml:space="preserve"> wake </w:t>
      </w:r>
      <w:proofErr w:type="spellStart"/>
      <w:r w:rsidRPr="00360E03">
        <w:rPr>
          <w:color w:val="auto"/>
        </w:rPr>
        <w:t>ngoluhlobo</w:t>
      </w:r>
      <w:proofErr w:type="spellEnd"/>
      <w:r w:rsidRPr="00360E03">
        <w:rPr>
          <w:color w:val="auto"/>
        </w:rPr>
        <w:t xml:space="preserve"> </w:t>
      </w:r>
      <w:proofErr w:type="spellStart"/>
      <w:r w:rsidR="00360E03">
        <w:rPr>
          <w:color w:val="auto"/>
        </w:rPr>
        <w:t>l</w:t>
      </w:r>
      <w:r w:rsidRPr="00360E03">
        <w:rPr>
          <w:color w:val="auto"/>
        </w:rPr>
        <w:t>wenza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uninzi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olu</w:t>
      </w:r>
      <w:proofErr w:type="spellEnd"/>
      <w:r w:rsidRPr="00360E03">
        <w:rPr>
          <w:color w:val="auto"/>
        </w:rPr>
        <w:t xml:space="preserve"> </w:t>
      </w:r>
      <w:proofErr w:type="spellStart"/>
      <w:r w:rsidR="00360E03">
        <w:rPr>
          <w:color w:val="auto"/>
        </w:rPr>
        <w:t>l</w:t>
      </w:r>
      <w:r w:rsidRPr="00360E03">
        <w:rPr>
          <w:color w:val="auto"/>
        </w:rPr>
        <w:t>wenu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ubeya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koblwayelwa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enze</w:t>
      </w:r>
      <w:proofErr w:type="spellEnd"/>
      <w:r w:rsidRPr="00360E03">
        <w:rPr>
          <w:color w:val="auto"/>
        </w:rPr>
        <w:t xml:space="preserve"> into </w:t>
      </w:r>
      <w:proofErr w:type="spellStart"/>
      <w:r w:rsidRPr="00360E03">
        <w:rPr>
          <w:color w:val="auto"/>
        </w:rPr>
        <w:t>ezintloni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Niyazi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awahluli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bantu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linjani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ibala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labo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Kunyanyezelwe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kwayekele</w:t>
      </w:r>
      <w:r w:rsidR="00360E03">
        <w:rPr>
          <w:color w:val="auto"/>
        </w:rPr>
        <w:t>l</w:t>
      </w:r>
      <w:r w:rsidRPr="00360E03">
        <w:rPr>
          <w:color w:val="auto"/>
        </w:rPr>
        <w:t>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kuni</w:t>
      </w:r>
      <w:proofErr w:type="spellEnd"/>
      <w:r w:rsidRPr="00360E03">
        <w:rPr>
          <w:color w:val="auto"/>
        </w:rPr>
        <w:t xml:space="preserve">, nada </w:t>
      </w:r>
      <w:proofErr w:type="spellStart"/>
      <w:r w:rsidRPr="00360E03">
        <w:rPr>
          <w:color w:val="auto"/>
        </w:rPr>
        <w:t>naba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umohlwayayo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omhlope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ovelise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umzimba</w:t>
      </w:r>
      <w:proofErr w:type="spellEnd"/>
      <w:r w:rsidRPr="00360E03">
        <w:rPr>
          <w:color w:val="auto"/>
        </w:rPr>
        <w:t xml:space="preserve"> wake, </w:t>
      </w:r>
      <w:proofErr w:type="spellStart"/>
      <w:r w:rsidRPr="00360E03">
        <w:rPr>
          <w:color w:val="auto"/>
        </w:rPr>
        <w:t>uniketile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esohlwayeni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selotyala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Kantike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akunjalo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Ndiyanivuselela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xa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nimkileyo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</w:t>
      </w:r>
      <w:r w:rsidR="00360E03">
        <w:rPr>
          <w:color w:val="auto"/>
        </w:rPr>
        <w:t>i</w:t>
      </w:r>
      <w:r w:rsidRPr="00360E03">
        <w:rPr>
          <w:color w:val="auto"/>
        </w:rPr>
        <w:t>lalini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zenu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nihamba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ngomendo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niye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ezindaweni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maninxibe</w:t>
      </w:r>
      <w:proofErr w:type="spellEnd"/>
      <w:r w:rsidRPr="00360E03">
        <w:rPr>
          <w:color w:val="auto"/>
        </w:rPr>
        <w:t xml:space="preserve">' </w:t>
      </w:r>
      <w:proofErr w:type="spellStart"/>
      <w:r w:rsidRPr="00360E03">
        <w:rPr>
          <w:color w:val="auto"/>
        </w:rPr>
        <w:t>ngokufanelekileyo</w:t>
      </w:r>
      <w:proofErr w:type="spellEnd"/>
      <w:r w:rsidRPr="00360E03">
        <w:rPr>
          <w:color w:val="auto"/>
        </w:rPr>
        <w:t>!</w:t>
      </w:r>
    </w:p>
    <w:p w14:paraId="74ED279B" w14:textId="77777777" w:rsidR="00267826" w:rsidRPr="00360E03" w:rsidRDefault="00D23FCC">
      <w:pPr>
        <w:pStyle w:val="BodyText"/>
        <w:framePr w:w="3485" w:h="4964" w:hRule="exact" w:wrap="none" w:vAnchor="page" w:hAnchor="page" w:x="7854" w:y="1403"/>
        <w:spacing w:after="40"/>
        <w:ind w:firstLine="0"/>
        <w:jc w:val="center"/>
        <w:rPr>
          <w:color w:val="auto"/>
        </w:rPr>
      </w:pPr>
      <w:proofErr w:type="spellStart"/>
      <w:r w:rsidRPr="00360E03">
        <w:rPr>
          <w:color w:val="auto"/>
        </w:rPr>
        <w:t>Ndingumhlobo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wenu</w:t>
      </w:r>
      <w:proofErr w:type="spellEnd"/>
      <w:r w:rsidRPr="00360E03">
        <w:rPr>
          <w:color w:val="auto"/>
        </w:rPr>
        <w:t>,</w:t>
      </w:r>
    </w:p>
    <w:p w14:paraId="4915570D" w14:textId="77777777" w:rsidR="00267826" w:rsidRPr="00360E03" w:rsidRDefault="00D23FCC">
      <w:pPr>
        <w:pStyle w:val="Bodytext20"/>
        <w:framePr w:w="3485" w:h="4964" w:hRule="exact" w:wrap="none" w:vAnchor="page" w:hAnchor="page" w:x="7854" w:y="1403"/>
        <w:spacing w:line="240" w:lineRule="auto"/>
        <w:ind w:right="240" w:firstLine="0"/>
        <w:jc w:val="right"/>
        <w:rPr>
          <w:color w:val="auto"/>
          <w:sz w:val="17"/>
          <w:szCs w:val="17"/>
        </w:rPr>
      </w:pPr>
      <w:r w:rsidRPr="00360E03">
        <w:rPr>
          <w:color w:val="auto"/>
          <w:sz w:val="19"/>
          <w:szCs w:val="19"/>
        </w:rPr>
        <w:t xml:space="preserve">C. </w:t>
      </w:r>
      <w:r w:rsidRPr="00360E03">
        <w:rPr>
          <w:smallCaps/>
          <w:color w:val="auto"/>
          <w:sz w:val="17"/>
          <w:szCs w:val="17"/>
        </w:rPr>
        <w:t>Brownlee,</w:t>
      </w:r>
    </w:p>
    <w:p w14:paraId="52B95D5F" w14:textId="77777777" w:rsidR="00267826" w:rsidRPr="00360E03" w:rsidRDefault="00D23FCC">
      <w:pPr>
        <w:pStyle w:val="BodyText"/>
        <w:framePr w:w="3485" w:h="4964" w:hRule="exact" w:wrap="none" w:vAnchor="page" w:hAnchor="page" w:x="7854" w:y="1403"/>
        <w:jc w:val="both"/>
        <w:rPr>
          <w:color w:val="auto"/>
        </w:rPr>
      </w:pPr>
      <w:proofErr w:type="spellStart"/>
      <w:r w:rsidRPr="00360E03">
        <w:rPr>
          <w:color w:val="auto"/>
        </w:rPr>
        <w:t>Umpatiswa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Wemicimbi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Yabantsundu</w:t>
      </w:r>
      <w:proofErr w:type="spellEnd"/>
      <w:r w:rsidRPr="00360E03">
        <w:rPr>
          <w:color w:val="auto"/>
        </w:rPr>
        <w:t>.</w:t>
      </w:r>
    </w:p>
    <w:p w14:paraId="2C3FE293" w14:textId="3148348B" w:rsidR="00267826" w:rsidRPr="00360E03" w:rsidRDefault="00D23FCC">
      <w:pPr>
        <w:pStyle w:val="Bodytext20"/>
        <w:framePr w:w="3485" w:h="7657" w:hRule="exact" w:wrap="none" w:vAnchor="page" w:hAnchor="page" w:x="7854" w:y="6659"/>
        <w:spacing w:after="100" w:line="206" w:lineRule="auto"/>
        <w:jc w:val="both"/>
        <w:rPr>
          <w:color w:val="auto"/>
        </w:rPr>
      </w:pPr>
      <w:proofErr w:type="spellStart"/>
      <w:r w:rsidRPr="00360E03">
        <w:rPr>
          <w:smallCaps/>
          <w:color w:val="auto"/>
        </w:rPr>
        <w:t>Ukulo</w:t>
      </w:r>
      <w:r w:rsidRPr="00360E03">
        <w:rPr>
          <w:smallCaps/>
          <w:color w:val="auto"/>
          <w:sz w:val="12"/>
          <w:szCs w:val="12"/>
        </w:rPr>
        <w:t>BOLA</w:t>
      </w:r>
      <w:proofErr w:type="spellEnd"/>
      <w:r w:rsidRPr="00360E03">
        <w:rPr>
          <w:color w:val="auto"/>
        </w:rPr>
        <w:t>—</w:t>
      </w:r>
      <w:proofErr w:type="spellStart"/>
      <w:r w:rsidRPr="00360E03">
        <w:rPr>
          <w:color w:val="auto"/>
        </w:rPr>
        <w:t>Umfo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otile</w:t>
      </w:r>
      <w:proofErr w:type="spellEnd"/>
      <w:r w:rsidRPr="00360E03">
        <w:rPr>
          <w:color w:val="auto"/>
        </w:rPr>
        <w:t xml:space="preserve"> wase Natal </w:t>
      </w:r>
      <w:proofErr w:type="spellStart"/>
      <w:r w:rsidRPr="00360E03">
        <w:rPr>
          <w:color w:val="auto"/>
        </w:rPr>
        <w:t>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ngokulobola</w:t>
      </w:r>
      <w:proofErr w:type="spellEnd"/>
      <w:r w:rsidRPr="00360E03">
        <w:rPr>
          <w:color w:val="auto"/>
        </w:rPr>
        <w:t xml:space="preserve">, “Tina </w:t>
      </w:r>
      <w:proofErr w:type="spellStart"/>
      <w:r w:rsidRPr="00360E03">
        <w:rPr>
          <w:color w:val="auto"/>
        </w:rPr>
        <w:t>bantsundu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ngeletu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umsesane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asiwufaki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emnweni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wenkazana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siwufaka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elupondweni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Iwenkomo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Nganina</w:t>
      </w:r>
      <w:proofErr w:type="spellEnd"/>
      <w:r w:rsidRPr="00360E03">
        <w:rPr>
          <w:color w:val="auto"/>
        </w:rPr>
        <w:t xml:space="preserve">? </w:t>
      </w:r>
      <w:proofErr w:type="spellStart"/>
      <w:r w:rsidRPr="00360E03">
        <w:rPr>
          <w:color w:val="auto"/>
        </w:rPr>
        <w:t>ngokuba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zinkomo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ezingumteto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wabangenamteto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zingumsesane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kwabangena</w:t>
      </w:r>
      <w:proofErr w:type="spellEnd"/>
      <w:r w:rsid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misesane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Kekalokutina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sinawo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umteto</w:t>
      </w:r>
      <w:proofErr w:type="spellEnd"/>
      <w:r w:rsidRPr="00360E03">
        <w:rPr>
          <w:color w:val="auto"/>
        </w:rPr>
        <w:t xml:space="preserve"> ka </w:t>
      </w:r>
      <w:proofErr w:type="spellStart"/>
      <w:proofErr w:type="gramStart"/>
      <w:r w:rsidRPr="00360E03">
        <w:rPr>
          <w:color w:val="auto"/>
        </w:rPr>
        <w:t>Tixo</w:t>
      </w:r>
      <w:proofErr w:type="spellEnd"/>
      <w:r w:rsidRPr="00360E03">
        <w:rPr>
          <w:color w:val="auto"/>
        </w:rPr>
        <w:t xml:space="preserve"> ;</w:t>
      </w:r>
      <w:proofErr w:type="gram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sinawo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nomsesane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sisazipikele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nganina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inkomo</w:t>
      </w:r>
      <w:proofErr w:type="spellEnd"/>
      <w:r w:rsidRPr="00360E03">
        <w:rPr>
          <w:color w:val="auto"/>
        </w:rPr>
        <w:t>?”</w:t>
      </w:r>
    </w:p>
    <w:p w14:paraId="29E3EBCF" w14:textId="3F504888" w:rsidR="00267826" w:rsidRPr="00360E03" w:rsidRDefault="00D23FCC">
      <w:pPr>
        <w:pStyle w:val="Bodytext20"/>
        <w:framePr w:w="3485" w:h="7657" w:hRule="exact" w:wrap="none" w:vAnchor="page" w:hAnchor="page" w:x="7854" w:y="6659"/>
        <w:spacing w:after="100"/>
        <w:jc w:val="both"/>
        <w:rPr>
          <w:color w:val="auto"/>
        </w:rPr>
      </w:pPr>
      <w:r w:rsidRPr="00360E03">
        <w:rPr>
          <w:smallCaps/>
          <w:color w:val="auto"/>
        </w:rPr>
        <w:t>Mr. Laing</w:t>
      </w:r>
      <w:r w:rsidRPr="00360E03">
        <w:rPr>
          <w:color w:val="auto"/>
        </w:rPr>
        <w:t>—</w:t>
      </w:r>
      <w:proofErr w:type="spellStart"/>
      <w:r w:rsidRPr="00360E03">
        <w:rPr>
          <w:color w:val="auto"/>
        </w:rPr>
        <w:t>Siyababikela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bonke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abanokulesesha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isi</w:t>
      </w:r>
      <w:proofErr w:type="spellEnd"/>
      <w:r w:rsidRPr="00360E03">
        <w:rPr>
          <w:color w:val="auto"/>
        </w:rPr>
        <w:t xml:space="preserve"> Ngesi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ngempilo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</w:t>
      </w:r>
      <w:r w:rsidR="00360E03">
        <w:rPr>
          <w:color w:val="auto"/>
        </w:rPr>
        <w:t>m</w:t>
      </w:r>
      <w:r w:rsidRPr="00360E03">
        <w:rPr>
          <w:color w:val="auto"/>
        </w:rPr>
        <w:t>sebenzi</w:t>
      </w:r>
      <w:proofErr w:type="spellEnd"/>
      <w:r w:rsidRPr="00360E03">
        <w:rPr>
          <w:color w:val="auto"/>
        </w:rPr>
        <w:t xml:space="preserve"> ka Mr. Laing </w:t>
      </w:r>
      <w:proofErr w:type="spellStart"/>
      <w:r w:rsidRPr="00360E03">
        <w:rPr>
          <w:color w:val="auto"/>
        </w:rPr>
        <w:t>obengumfundisi</w:t>
      </w:r>
      <w:proofErr w:type="spellEnd"/>
      <w:r w:rsidRPr="00360E03">
        <w:rPr>
          <w:color w:val="auto"/>
        </w:rPr>
        <w:t xml:space="preserve"> wase </w:t>
      </w:r>
      <w:proofErr w:type="spellStart"/>
      <w:r w:rsidRPr="00360E03">
        <w:rPr>
          <w:color w:val="auto"/>
        </w:rPr>
        <w:t>Mkubiso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inokufumaneka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apa</w:t>
      </w:r>
      <w:proofErr w:type="spellEnd"/>
      <w:r w:rsidRPr="00360E03">
        <w:rPr>
          <w:color w:val="auto"/>
        </w:rPr>
        <w:t xml:space="preserve"> e-Lovedale. </w:t>
      </w:r>
      <w:proofErr w:type="spellStart"/>
      <w:r w:rsidRPr="00360E03">
        <w:rPr>
          <w:color w:val="auto"/>
        </w:rPr>
        <w:t>Umbali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ngu</w:t>
      </w:r>
      <w:proofErr w:type="spellEnd"/>
      <w:r w:rsidRPr="00360E03">
        <w:rPr>
          <w:color w:val="auto"/>
        </w:rPr>
        <w:t xml:space="preserve"> Rev. W. </w:t>
      </w:r>
      <w:proofErr w:type="spellStart"/>
      <w:r w:rsidRPr="00360E03">
        <w:rPr>
          <w:color w:val="auto"/>
        </w:rPr>
        <w:t>Govan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obeyintloko</w:t>
      </w:r>
      <w:proofErr w:type="spellEnd"/>
      <w:r w:rsidRPr="00360E03">
        <w:rPr>
          <w:color w:val="auto"/>
        </w:rPr>
        <w:t xml:space="preserve"> ye Love</w:t>
      </w:r>
      <w:r w:rsidRPr="00360E03">
        <w:rPr>
          <w:color w:val="auto"/>
        </w:rPr>
        <w:softHyphen/>
        <w:t xml:space="preserve">dale </w:t>
      </w:r>
      <w:proofErr w:type="spellStart"/>
      <w:r w:rsidRPr="00360E03">
        <w:rPr>
          <w:color w:val="auto"/>
        </w:rPr>
        <w:t>pambi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kokufika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kuka</w:t>
      </w:r>
      <w:proofErr w:type="spellEnd"/>
      <w:r w:rsidRPr="00360E03">
        <w:rPr>
          <w:color w:val="auto"/>
        </w:rPr>
        <w:t xml:space="preserve"> Dr. Stewart. </w:t>
      </w:r>
      <w:proofErr w:type="spellStart"/>
      <w:r w:rsidRPr="00360E03">
        <w:rPr>
          <w:color w:val="auto"/>
        </w:rPr>
        <w:t>Ifumaneka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ngesheleni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ezintlanu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ezinepeni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ezintandatu</w:t>
      </w:r>
      <w:proofErr w:type="spellEnd"/>
      <w:r w:rsidRPr="00360E03">
        <w:rPr>
          <w:color w:val="auto"/>
        </w:rPr>
        <w:t>.</w:t>
      </w:r>
    </w:p>
    <w:p w14:paraId="27DA25D7" w14:textId="15E4FE81" w:rsidR="00267826" w:rsidRPr="00360E03" w:rsidRDefault="00D23FCC">
      <w:pPr>
        <w:pStyle w:val="Bodytext20"/>
        <w:framePr w:w="3485" w:h="7657" w:hRule="exact" w:wrap="none" w:vAnchor="page" w:hAnchor="page" w:x="7854" w:y="6659"/>
        <w:jc w:val="both"/>
        <w:rPr>
          <w:color w:val="auto"/>
        </w:rPr>
      </w:pPr>
      <w:proofErr w:type="spellStart"/>
      <w:r w:rsidRPr="00360E03">
        <w:rPr>
          <w:smallCaps/>
          <w:color w:val="auto"/>
        </w:rPr>
        <w:t>Kubabalelani</w:t>
      </w:r>
      <w:proofErr w:type="spellEnd"/>
      <w:r w:rsidRPr="00360E03">
        <w:rPr>
          <w:color w:val="auto"/>
        </w:rPr>
        <w:t>—</w:t>
      </w:r>
      <w:proofErr w:type="spellStart"/>
      <w:r w:rsidRPr="00360E03">
        <w:rPr>
          <w:color w:val="auto"/>
        </w:rPr>
        <w:t>Incwadi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ezisukuba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zipendula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ezabanye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kufuneka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zenjenjalo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ngenteto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ebekekileyo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zipendula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ezingavu</w:t>
      </w:r>
      <w:proofErr w:type="spellEnd"/>
      <w:r w:rsidRPr="00360E03">
        <w:rPr>
          <w:color w:val="auto"/>
        </w:rPr>
        <w:t xml:space="preserve">- </w:t>
      </w:r>
      <w:proofErr w:type="spellStart"/>
      <w:r w:rsidRPr="00360E03">
        <w:rPr>
          <w:color w:val="auto"/>
        </w:rPr>
        <w:t>melaniyo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nayo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Kuko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abatanda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i/>
          <w:iCs/>
          <w:color w:val="auto"/>
        </w:rPr>
        <w:t>ukudlavula</w:t>
      </w:r>
      <w:proofErr w:type="spellEnd"/>
      <w:r w:rsidRPr="00360E03">
        <w:rPr>
          <w:i/>
          <w:iCs/>
          <w:color w:val="auto"/>
        </w:rPr>
        <w:t xml:space="preserve"> </w:t>
      </w:r>
      <w:proofErr w:type="spellStart"/>
      <w:r w:rsidRPr="00360E03">
        <w:rPr>
          <w:color w:val="auto"/>
        </w:rPr>
        <w:t>abanye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abangakataliyo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babekisa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kubanina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Asitsho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makaugalandeli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okwake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ukubona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inteto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edlavulayo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asinakuyi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shicilela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Siwateta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lamazwi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ngenxa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yencwadi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etile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esiyi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fumeneyo</w:t>
      </w:r>
      <w:proofErr w:type="spellEnd"/>
      <w:r w:rsidRPr="00360E03">
        <w:rPr>
          <w:color w:val="auto"/>
        </w:rPr>
        <w:t>.</w:t>
      </w:r>
    </w:p>
    <w:p w14:paraId="76EA6113" w14:textId="680D1F3F" w:rsidR="00267826" w:rsidRPr="00360E03" w:rsidRDefault="00D23FCC">
      <w:pPr>
        <w:pStyle w:val="Bodytext20"/>
        <w:framePr w:w="3485" w:h="7657" w:hRule="exact" w:wrap="none" w:vAnchor="page" w:hAnchor="page" w:x="7854" w:y="6659"/>
        <w:spacing w:after="0"/>
        <w:jc w:val="both"/>
        <w:rPr>
          <w:color w:val="auto"/>
        </w:rPr>
      </w:pPr>
      <w:proofErr w:type="spellStart"/>
      <w:r w:rsidRPr="00360E03">
        <w:rPr>
          <w:smallCaps/>
          <w:color w:val="auto"/>
        </w:rPr>
        <w:t>Ityala</w:t>
      </w:r>
      <w:proofErr w:type="spellEnd"/>
      <w:r w:rsidRPr="00360E03">
        <w:rPr>
          <w:smallCaps/>
          <w:color w:val="auto"/>
        </w:rPr>
        <w:t xml:space="preserve"> </w:t>
      </w:r>
      <w:proofErr w:type="spellStart"/>
      <w:r w:rsidRPr="00360E03">
        <w:rPr>
          <w:smallCaps/>
          <w:color w:val="auto"/>
        </w:rPr>
        <w:t>elingekazi</w:t>
      </w:r>
      <w:proofErr w:type="spellEnd"/>
      <w:r w:rsidRPr="00360E03">
        <w:rPr>
          <w:color w:val="auto"/>
        </w:rPr>
        <w:t>—E-</w:t>
      </w:r>
      <w:proofErr w:type="spellStart"/>
      <w:r w:rsidRPr="00360E03">
        <w:rPr>
          <w:color w:val="auto"/>
        </w:rPr>
        <w:t>Dikeni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ngomhla</w:t>
      </w:r>
      <w:proofErr w:type="spellEnd"/>
      <w:r w:rsidRPr="00360E03">
        <w:rPr>
          <w:color w:val="auto"/>
        </w:rPr>
        <w:t xml:space="preserve"> 20 ka September u-</w:t>
      </w:r>
      <w:proofErr w:type="spellStart"/>
      <w:r w:rsidRPr="00360E03">
        <w:rPr>
          <w:color w:val="auto"/>
        </w:rPr>
        <w:t>Nzuzo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ubeze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kumangalela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Mb</w:t>
      </w:r>
      <w:r w:rsidR="00360E03">
        <w:rPr>
          <w:color w:val="auto"/>
        </w:rPr>
        <w:t>a</w:t>
      </w:r>
      <w:r w:rsidRPr="00360E03">
        <w:rPr>
          <w:color w:val="auto"/>
        </w:rPr>
        <w:t>njwa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ebiza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kuye</w:t>
      </w:r>
      <w:proofErr w:type="spellEnd"/>
      <w:r w:rsidRPr="00360E03">
        <w:rPr>
          <w:color w:val="auto"/>
        </w:rPr>
        <w:t xml:space="preserve"> £20, </w:t>
      </w:r>
      <w:proofErr w:type="spellStart"/>
      <w:r w:rsidRPr="00360E03">
        <w:rPr>
          <w:color w:val="auto"/>
        </w:rPr>
        <w:t>ezilixabiso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lekazi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elibe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lirolelwe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udadebo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Mbanjwa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Wabete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lodade</w:t>
      </w:r>
      <w:proofErr w:type="spellEnd"/>
      <w:r w:rsid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Mbanjwa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akulotyolwa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wanikelwa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Nzuzo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bengatshatanga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nangokwase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Maxoseni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becinga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wobuya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ubeko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umtshato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Kute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kusenjalo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lenkazana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yabaleka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nenye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indoda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ekungaziwavo</w:t>
      </w:r>
      <w:proofErr w:type="spellEnd"/>
      <w:r w:rsidRPr="00360E03">
        <w:rPr>
          <w:color w:val="auto"/>
        </w:rPr>
        <w:t xml:space="preserve"> apo baye </w:t>
      </w:r>
      <w:proofErr w:type="spellStart"/>
      <w:r w:rsidRPr="00360E03">
        <w:rPr>
          <w:color w:val="auto"/>
        </w:rPr>
        <w:t>kona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ummangali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makazibuyisele</w:t>
      </w:r>
      <w:r w:rsidR="00360E03">
        <w:rPr>
          <w:color w:val="auto"/>
        </w:rPr>
        <w:t>l</w:t>
      </w:r>
      <w:r w:rsidRPr="00360E03">
        <w:rPr>
          <w:color w:val="auto"/>
        </w:rPr>
        <w:t>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inkomo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zake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omnye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akavumi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Isigwebo</w:t>
      </w:r>
      <w:proofErr w:type="spellEnd"/>
      <w:r w:rsidRPr="00360E03">
        <w:rPr>
          <w:color w:val="auto"/>
        </w:rPr>
        <w:t xml:space="preserve"> se </w:t>
      </w:r>
      <w:proofErr w:type="spellStart"/>
      <w:r w:rsidRPr="00360E03">
        <w:rPr>
          <w:color w:val="auto"/>
        </w:rPr>
        <w:t>Mantyi</w:t>
      </w:r>
      <w:proofErr w:type="spellEnd"/>
      <w:r w:rsidRPr="00360E03">
        <w:rPr>
          <w:color w:val="auto"/>
        </w:rPr>
        <w:t xml:space="preserve"> site, “</w:t>
      </w:r>
      <w:proofErr w:type="spellStart"/>
      <w:r w:rsidRPr="00360E03">
        <w:rPr>
          <w:color w:val="auto"/>
        </w:rPr>
        <w:t>Abako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amaxesha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ekufuneka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i-Mantyi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ingene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ipendule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kwezinto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zokulobola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kuba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kunganqinelani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nomteto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kuko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indlelana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ekuvunyelwayo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ngazo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yi</w:t>
      </w:r>
      <w:proofErr w:type="spellEnd"/>
      <w:r w:rsidRPr="00360E03">
        <w:rPr>
          <w:color w:val="auto"/>
        </w:rPr>
        <w:t xml:space="preserve"> Government. </w:t>
      </w:r>
      <w:proofErr w:type="spellStart"/>
      <w:r w:rsidRPr="00360E03">
        <w:rPr>
          <w:color w:val="auto"/>
        </w:rPr>
        <w:t>Yena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okukokwake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uti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lisiko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lobuhedeni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elikohlakele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elibe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lifanele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ukupeliswa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kwilizwe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elinobukristu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njengeli</w:t>
      </w:r>
      <w:proofErr w:type="spellEnd"/>
      <w:r w:rsidRPr="00360E03">
        <w:rPr>
          <w:color w:val="auto"/>
        </w:rPr>
        <w:t xml:space="preserve">. </w:t>
      </w:r>
      <w:proofErr w:type="spellStart"/>
      <w:r w:rsidRPr="00360E03">
        <w:rPr>
          <w:color w:val="auto"/>
        </w:rPr>
        <w:t>Ngokumalunga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nelityala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ababantu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bebengatshatanga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kanjalo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akubonakali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ukuba</w:t>
      </w:r>
      <w:proofErr w:type="spellEnd"/>
      <w:r w:rsidRPr="00360E03">
        <w:rPr>
          <w:color w:val="auto"/>
        </w:rPr>
        <w:t xml:space="preserve"> u-</w:t>
      </w:r>
      <w:proofErr w:type="spellStart"/>
      <w:r w:rsidRPr="00360E03">
        <w:rPr>
          <w:color w:val="auto"/>
        </w:rPr>
        <w:t>Mbanjwa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ubesazana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nganto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nokubaleka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kuka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dade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wabo</w:t>
      </w:r>
      <w:proofErr w:type="spellEnd"/>
      <w:r w:rsidRPr="00360E03">
        <w:rPr>
          <w:color w:val="auto"/>
        </w:rPr>
        <w:t xml:space="preserve">, </w:t>
      </w:r>
      <w:proofErr w:type="spellStart"/>
      <w:r w:rsidRPr="00360E03">
        <w:rPr>
          <w:color w:val="auto"/>
        </w:rPr>
        <w:t>ke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ngoko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akunakutiwa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makazibuyisele</w:t>
      </w:r>
      <w:proofErr w:type="spellEnd"/>
      <w:r w:rsidRPr="00360E03">
        <w:rPr>
          <w:color w:val="auto"/>
        </w:rPr>
        <w:t xml:space="preserve"> </w:t>
      </w:r>
      <w:proofErr w:type="spellStart"/>
      <w:r w:rsidRPr="00360E03">
        <w:rPr>
          <w:color w:val="auto"/>
        </w:rPr>
        <w:t>inkomo</w:t>
      </w:r>
      <w:proofErr w:type="spellEnd"/>
      <w:r w:rsidRPr="00360E03">
        <w:rPr>
          <w:color w:val="auto"/>
        </w:rPr>
        <w:t>.”</w:t>
      </w:r>
    </w:p>
    <w:p w14:paraId="189B0A0B" w14:textId="77777777" w:rsidR="00267826" w:rsidRPr="00360E03" w:rsidRDefault="00267826">
      <w:pPr>
        <w:spacing w:line="1" w:lineRule="exact"/>
        <w:rPr>
          <w:color w:val="auto"/>
        </w:rPr>
      </w:pPr>
    </w:p>
    <w:sectPr w:rsidR="00267826" w:rsidRPr="00360E0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66E" w14:textId="77777777" w:rsidR="00BD37F4" w:rsidRDefault="00BD37F4">
      <w:r>
        <w:separator/>
      </w:r>
    </w:p>
  </w:endnote>
  <w:endnote w:type="continuationSeparator" w:id="0">
    <w:p w14:paraId="31E885CD" w14:textId="77777777" w:rsidR="00BD37F4" w:rsidRDefault="00B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2B43" w14:textId="77777777" w:rsidR="00BD37F4" w:rsidRDefault="00BD37F4"/>
  </w:footnote>
  <w:footnote w:type="continuationSeparator" w:id="0">
    <w:p w14:paraId="7570709D" w14:textId="77777777" w:rsidR="00BD37F4" w:rsidRDefault="00BD3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26"/>
    <w:rsid w:val="00025DC2"/>
    <w:rsid w:val="001C7C86"/>
    <w:rsid w:val="00267826"/>
    <w:rsid w:val="00360E03"/>
    <w:rsid w:val="00BD37F4"/>
    <w:rsid w:val="00D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A7083"/>
  <w15:docId w15:val="{779B11CF-A637-4253-BA31-A548BCFA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5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51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51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46851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746851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  <w:ind w:firstLine="200"/>
    </w:pPr>
    <w:rPr>
      <w:rFonts w:ascii="Times New Roman" w:eastAsia="Times New Roman" w:hAnsi="Times New Roman" w:cs="Times New Roman"/>
      <w:color w:val="74685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Company>Philisa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2021-10-26T16:46:00Z</dcterms:created>
  <dcterms:modified xsi:type="dcterms:W3CDTF">2021-10-26T16:46:00Z</dcterms:modified>
</cp:coreProperties>
</file>