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6F" w:rsidRDefault="00EA72BF">
      <w:pPr>
        <w:spacing w:line="1" w:lineRule="exact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5729605</wp:posOffset>
                </wp:positionH>
                <wp:positionV relativeFrom="page">
                  <wp:posOffset>1764665</wp:posOffset>
                </wp:positionV>
                <wp:extent cx="432752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5" cy="0"/>
                        </a:xfrm>
                        <a:prstGeom prst="straightConnector1">
                          <a:avLst/>
                        </a:prstGeom>
                        <a:ln w="2540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451.15000000000003pt;margin-top:138.95000000000002pt;width:340.75pt;height:0;z-index:-251658240;mso-position-horizontal-relative:page;mso-position-vertical-relative:page">
                <v:stroke weight="2.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10084435</wp:posOffset>
                </wp:positionH>
                <wp:positionV relativeFrom="page">
                  <wp:posOffset>1780540</wp:posOffset>
                </wp:positionV>
                <wp:extent cx="116840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0" cy="0"/>
                        </a:xfrm>
                        <a:prstGeom prst="straightConnector1">
                          <a:avLst/>
                        </a:prstGeom>
                        <a:ln w="317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794.05000000000007pt;margin-top:140.20000000000002pt;width:92.pt;height:0;z-index:-251658240;mso-position-horizontal-relative:page;mso-position-vertical-relative:page">
                <v:stroke weight="2.5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906145</wp:posOffset>
                </wp:positionH>
                <wp:positionV relativeFrom="page">
                  <wp:posOffset>1787525</wp:posOffset>
                </wp:positionV>
                <wp:extent cx="476631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6310" cy="0"/>
                        </a:xfrm>
                        <a:prstGeom prst="straightConnector1">
                          <a:avLst/>
                        </a:prstGeom>
                        <a:ln w="228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71.350000000000009pt;margin-top:140.75pt;width:375.30000000000001pt;height:0;z-index:-251658240;mso-position-horizontal-relative:page;mso-position-vertical-relative:page">
                <v:stroke weight="1.8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7668260</wp:posOffset>
                </wp:positionH>
                <wp:positionV relativeFrom="page">
                  <wp:posOffset>1819910</wp:posOffset>
                </wp:positionV>
                <wp:extent cx="357949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9495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603.80000000000007pt;margin-top:143.30000000000001pt;width:281.85000000000002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4182110</wp:posOffset>
                </wp:positionH>
                <wp:positionV relativeFrom="page">
                  <wp:posOffset>1817370</wp:posOffset>
                </wp:positionV>
                <wp:extent cx="154305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329.30000000000001pt;margin-top:143.09999999999999pt;width:121.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2913380</wp:posOffset>
                </wp:positionH>
                <wp:positionV relativeFrom="page">
                  <wp:posOffset>2244725</wp:posOffset>
                </wp:positionV>
                <wp:extent cx="0" cy="949833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9833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229.40000000000001pt;margin-top:176.75pt;width:0;height:747.89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:rsidR="00AE6E6F" w:rsidRDefault="00EA72BF">
      <w:pPr>
        <w:pStyle w:val="Bodytext30"/>
        <w:framePr w:wrap="none" w:vAnchor="page" w:hAnchor="page" w:x="1608" w:y="2406"/>
        <w:spacing w:after="0"/>
      </w:pPr>
      <w:r>
        <w:rPr>
          <w:rFonts w:ascii="Times New Roman" w:eastAsia="Times New Roman" w:hAnsi="Times New Roman" w:cs="Times New Roman"/>
          <w:smallCaps/>
          <w:w w:val="100"/>
          <w:sz w:val="22"/>
          <w:szCs w:val="22"/>
        </w:rPr>
        <w:t>November</w:t>
      </w:r>
      <w:r>
        <w:t xml:space="preserve"> 2, 1887</w:t>
      </w:r>
      <w:r w:rsidR="00280B17">
        <w:t>]</w:t>
      </w:r>
    </w:p>
    <w:p w:rsidR="00AE6E6F" w:rsidRDefault="00EA72BF">
      <w:pPr>
        <w:pStyle w:val="Other0"/>
        <w:framePr w:wrap="none" w:vAnchor="page" w:hAnchor="page" w:x="3696" w:y="2377"/>
        <w:ind w:left="3081" w:firstLine="0"/>
        <w:rPr>
          <w:sz w:val="24"/>
          <w:szCs w:val="24"/>
        </w:rPr>
      </w:pPr>
      <w:r>
        <w:rPr>
          <w:sz w:val="24"/>
          <w:szCs w:val="24"/>
        </w:rPr>
        <w:t>IMVO ZABAN</w:t>
      </w:r>
      <w:r w:rsidR="0090771D">
        <w:rPr>
          <w:sz w:val="24"/>
          <w:szCs w:val="24"/>
        </w:rPr>
        <w:t>TSUND</w:t>
      </w:r>
      <w:r>
        <w:rPr>
          <w:sz w:val="24"/>
          <w:szCs w:val="24"/>
        </w:rPr>
        <w:t>U (NATIVE OPINION).</w:t>
      </w:r>
    </w:p>
    <w:p w:rsidR="00AE6E6F" w:rsidRDefault="00EA72BF">
      <w:pPr>
        <w:pStyle w:val="Other0"/>
        <w:framePr w:wrap="none" w:vAnchor="page" w:hAnchor="page" w:x="17516" w:y="2409"/>
        <w:ind w:right="4"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AE6E6F" w:rsidRDefault="00280B17">
      <w:pPr>
        <w:pStyle w:val="Bodytext30"/>
        <w:framePr w:wrap="none" w:vAnchor="page" w:hAnchor="page" w:x="1320" w:y="2949"/>
        <w:spacing w:after="0"/>
        <w:ind w:firstLine="280"/>
        <w:rPr>
          <w:sz w:val="22"/>
          <w:szCs w:val="22"/>
        </w:rPr>
      </w:pPr>
      <w:r>
        <w:t>INGXELO Y0YI</w:t>
      </w:r>
      <w:r w:rsidR="00EA72BF">
        <w:t xml:space="preserve">W0 LO </w:t>
      </w:r>
      <w:r>
        <w:rPr>
          <w:rFonts w:ascii="Times New Roman" w:eastAsia="Times New Roman" w:hAnsi="Times New Roman" w:cs="Times New Roman"/>
          <w:smallCaps/>
          <w:w w:val="100"/>
          <w:sz w:val="22"/>
          <w:szCs w:val="22"/>
        </w:rPr>
        <w:t>TITSHA]</w:t>
      </w:r>
      <w:r w:rsidR="00EA72BF">
        <w:rPr>
          <w:rFonts w:ascii="Times New Roman" w:eastAsia="Times New Roman" w:hAnsi="Times New Roman" w:cs="Times New Roman"/>
          <w:smallCaps/>
          <w:w w:val="100"/>
          <w:sz w:val="22"/>
          <w:szCs w:val="22"/>
        </w:rPr>
        <w:t>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tabs>
          <w:tab w:val="left" w:pos="1415"/>
        </w:tabs>
        <w:spacing w:line="187" w:lineRule="auto"/>
        <w:ind w:firstLine="240"/>
        <w:jc w:val="both"/>
      </w:pPr>
      <w:r w:rsidRPr="00280B17">
        <w:t xml:space="preserve">Ibhengezwe e Kapa </w:t>
      </w:r>
      <w:r w:rsidRPr="00280B17">
        <w:rPr>
          <w:bCs/>
        </w:rPr>
        <w:t>ngolwesi-Hlanu</w:t>
      </w:r>
      <w:r w:rsidRPr="00280B17">
        <w:t xml:space="preserve">  olugqitileyo lengxelo.—Uviko Iwenziwa kwindawo ezingama 23. Ababengene li 186, kubo aba_ 18 lipumelele Ngokunco- mekayo;</w:t>
      </w:r>
      <w:r w:rsidRPr="00280B17">
        <w:tab/>
        <w:t>apumelele Njekodwa;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spacing w:after="60" w:line="187" w:lineRule="auto"/>
        <w:ind w:firstLine="0"/>
        <w:jc w:val="both"/>
      </w:pPr>
      <w:r w:rsidRPr="00280B17">
        <w:t xml:space="preserve">ama 30 </w:t>
      </w:r>
      <w:r w:rsidRPr="00280B17">
        <w:rPr>
          <w:bCs/>
        </w:rPr>
        <w:t>afumane</w:t>
      </w:r>
      <w:r w:rsidRPr="00280B17">
        <w:t xml:space="preserve"> Onobambiso. Kuko </w:t>
      </w:r>
      <w:r w:rsidRPr="00280B17">
        <w:rPr>
          <w:bCs/>
        </w:rPr>
        <w:t>ukubonaka ukuba</w:t>
      </w:r>
      <w:r w:rsidRPr="00280B17">
        <w:t xml:space="preserve"> indlela yokufundisa neyokupata isikolo zinyanyekelwe kaku- lu: kuko inqubelo pambili nasesandleni sokubhala.—Amapepa endodana entsu- ndu yase St. John’s College e Mtata [eslti mayibe ngu Mr. E. Hannie] ancomeka ka- kulu ngesi Ngesi, isandla sokubhala, inguqulo yesi </w:t>
      </w:r>
      <w:r w:rsidRPr="00280B17">
        <w:rPr>
          <w:bCs/>
        </w:rPr>
        <w:t>Xhosa</w:t>
      </w:r>
      <w:r w:rsidRPr="00280B17">
        <w:t xml:space="preserve">, ne </w:t>
      </w:r>
      <w:r w:rsidRPr="00280B17">
        <w:rPr>
          <w:i/>
          <w:iCs/>
        </w:rPr>
        <w:t>School Manage</w:t>
      </w:r>
      <w:r w:rsidRPr="00280B17">
        <w:rPr>
          <w:i/>
          <w:iCs/>
        </w:rPr>
        <w:softHyphen/>
        <w:t>ment.—</w:t>
      </w:r>
      <w:r w:rsidRPr="00280B17">
        <w:t xml:space="preserve"> Ezibalweni amapepa ayancomeka ngapandle kwa Pesheya kwe Nciba, apo kubonakalayo ukuba abangeneyo bafu- mane baziposa nje.—Kuko intswelo nka- talo enkulu ekoyo ekuguqulweni kwesi Xhosa nasekubhalweni kwaso.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1"/>
        </w:numPr>
        <w:tabs>
          <w:tab w:val="left" w:pos="581"/>
        </w:tabs>
        <w:spacing w:after="60" w:line="187" w:lineRule="auto"/>
        <w:ind w:firstLine="320"/>
      </w:pPr>
      <w:bookmarkStart w:id="0" w:name="bookmark0"/>
      <w:bookmarkEnd w:id="0"/>
      <w:r w:rsidRPr="00280B17">
        <w:rPr>
          <w:i/>
          <w:iCs/>
        </w:rPr>
        <w:t>Abapumelele Ngokuncomekayo.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2"/>
        </w:numPr>
        <w:tabs>
          <w:tab w:val="left" w:pos="207"/>
        </w:tabs>
        <w:spacing w:line="187" w:lineRule="auto"/>
        <w:ind w:firstLine="0"/>
        <w:jc w:val="both"/>
      </w:pPr>
      <w:bookmarkStart w:id="1" w:name="bookmark1"/>
      <w:bookmarkEnd w:id="1"/>
      <w:r w:rsidRPr="00280B17">
        <w:t>Watson, Florence H., Riebeck College,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spacing w:line="187" w:lineRule="auto"/>
        <w:ind w:firstLine="460"/>
      </w:pPr>
      <w:r w:rsidRPr="00280B17">
        <w:t>Uitenhage.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2"/>
        </w:numPr>
        <w:tabs>
          <w:tab w:val="left" w:pos="214"/>
        </w:tabs>
        <w:spacing w:line="187" w:lineRule="auto"/>
        <w:ind w:firstLine="0"/>
        <w:jc w:val="both"/>
      </w:pPr>
      <w:bookmarkStart w:id="2" w:name="bookmark2"/>
      <w:bookmarkEnd w:id="2"/>
      <w:r w:rsidRPr="00280B17">
        <w:t>Curnick Theophilus,R., Teacher Native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spacing w:line="187" w:lineRule="auto"/>
        <w:ind w:firstLine="460"/>
      </w:pPr>
      <w:r w:rsidRPr="00280B17">
        <w:t>Sch., Tsomo.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2"/>
        </w:numPr>
        <w:tabs>
          <w:tab w:val="left" w:pos="214"/>
        </w:tabs>
        <w:spacing w:line="187" w:lineRule="auto"/>
        <w:ind w:firstLine="0"/>
        <w:jc w:val="both"/>
      </w:pPr>
      <w:bookmarkStart w:id="3" w:name="bookmark3"/>
      <w:bookmarkEnd w:id="3"/>
      <w:r w:rsidRPr="00280B17">
        <w:t>Meadway, Fanny E., Girl’s Coll. Sch.,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spacing w:line="187" w:lineRule="auto"/>
        <w:ind w:firstLine="460"/>
      </w:pPr>
      <w:r w:rsidRPr="00280B17">
        <w:t>Port Elizabeth.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2"/>
        </w:numPr>
        <w:tabs>
          <w:tab w:val="left" w:pos="214"/>
        </w:tabs>
        <w:spacing w:line="187" w:lineRule="auto"/>
        <w:ind w:firstLine="0"/>
        <w:jc w:val="both"/>
      </w:pPr>
      <w:bookmarkStart w:id="4" w:name="bookmark4"/>
      <w:bookmarkEnd w:id="4"/>
      <w:r w:rsidRPr="00280B17">
        <w:t>Hannie, Ebenezer, Ast. Teacher, St.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spacing w:line="187" w:lineRule="auto"/>
        <w:ind w:firstLine="460"/>
      </w:pPr>
      <w:r w:rsidRPr="00280B17">
        <w:t>John’s College, Umtata.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spacing w:line="187" w:lineRule="auto"/>
        <w:ind w:firstLine="0"/>
      </w:pPr>
      <w:r w:rsidRPr="00280B17">
        <w:t>7 Sidziya, Alexander C. F., Lovedale.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3"/>
        </w:numPr>
        <w:tabs>
          <w:tab w:val="left" w:pos="289"/>
        </w:tabs>
        <w:spacing w:line="187" w:lineRule="auto"/>
        <w:ind w:firstLine="0"/>
      </w:pPr>
      <w:bookmarkStart w:id="5" w:name="bookmark5"/>
      <w:bookmarkEnd w:id="5"/>
      <w:r w:rsidRPr="00280B17">
        <w:t>Mnyakama, Solomon, Training Inst.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spacing w:line="187" w:lineRule="auto"/>
        <w:ind w:firstLine="460"/>
      </w:pPr>
      <w:r w:rsidRPr="00280B17">
        <w:t>Heald Town.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3"/>
        </w:numPr>
        <w:tabs>
          <w:tab w:val="left" w:pos="289"/>
        </w:tabs>
        <w:spacing w:line="187" w:lineRule="auto"/>
        <w:ind w:firstLine="0"/>
      </w:pPr>
      <w:bookmarkStart w:id="6" w:name="bookmark6"/>
      <w:bookmarkEnd w:id="6"/>
      <w:r w:rsidRPr="00280B17">
        <w:t>Mazwi, Benjamin, Lovedale.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3"/>
        </w:numPr>
        <w:tabs>
          <w:tab w:val="left" w:pos="289"/>
        </w:tabs>
        <w:spacing w:line="187" w:lineRule="auto"/>
        <w:ind w:firstLine="0"/>
      </w:pPr>
      <w:bookmarkStart w:id="7" w:name="bookmark7"/>
      <w:bookmarkEnd w:id="7"/>
      <w:r w:rsidRPr="00280B17">
        <w:t>Ngxola, Elias John, Trng Inst., Clarke-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spacing w:line="187" w:lineRule="auto"/>
        <w:ind w:firstLine="460"/>
      </w:pPr>
      <w:r w:rsidRPr="00280B17">
        <w:t>bury.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3"/>
        </w:numPr>
        <w:tabs>
          <w:tab w:val="left" w:pos="289"/>
        </w:tabs>
        <w:spacing w:line="187" w:lineRule="auto"/>
        <w:ind w:firstLine="0"/>
      </w:pPr>
      <w:bookmarkStart w:id="8" w:name="bookmark8"/>
      <w:bookmarkEnd w:id="8"/>
      <w:r w:rsidRPr="00280B17">
        <w:t>Mabandla, Neli, Lovedale.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3"/>
        </w:numPr>
        <w:tabs>
          <w:tab w:val="left" w:pos="289"/>
        </w:tabs>
        <w:spacing w:line="187" w:lineRule="auto"/>
        <w:ind w:firstLine="0"/>
      </w:pPr>
      <w:bookmarkStart w:id="9" w:name="bookmark9"/>
      <w:bookmarkEnd w:id="9"/>
      <w:r w:rsidRPr="00280B17">
        <w:t>Maphike, Thaddeus, Lovedale.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3"/>
        </w:numPr>
        <w:tabs>
          <w:tab w:val="left" w:pos="289"/>
        </w:tabs>
        <w:spacing w:line="187" w:lineRule="auto"/>
        <w:ind w:firstLine="0"/>
      </w:pPr>
      <w:bookmarkStart w:id="10" w:name="bookmark10"/>
      <w:bookmarkEnd w:id="10"/>
      <w:r w:rsidRPr="00280B17">
        <w:t>Mkumla, Samuel J., Trng Institution,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spacing w:line="187" w:lineRule="auto"/>
        <w:ind w:firstLine="460"/>
      </w:pPr>
      <w:r w:rsidRPr="00280B17">
        <w:t>Clarkebury.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3"/>
        </w:numPr>
        <w:tabs>
          <w:tab w:val="left" w:pos="289"/>
        </w:tabs>
        <w:spacing w:line="187" w:lineRule="auto"/>
        <w:ind w:firstLine="0"/>
        <w:jc w:val="both"/>
      </w:pPr>
      <w:bookmarkStart w:id="11" w:name="bookmark11"/>
      <w:bookmarkEnd w:id="11"/>
      <w:r w:rsidRPr="00280B17">
        <w:t>Tshangela, Jacob M., Teacher Jozana’s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spacing w:after="60" w:line="187" w:lineRule="auto"/>
        <w:ind w:firstLine="460"/>
      </w:pPr>
      <w:r w:rsidRPr="00280B17">
        <w:t>Hoek, Herschel.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spacing w:line="187" w:lineRule="auto"/>
        <w:ind w:firstLine="460"/>
      </w:pPr>
      <w:r w:rsidRPr="00280B17">
        <w:t xml:space="preserve">II. </w:t>
      </w:r>
      <w:r w:rsidRPr="00280B17">
        <w:rPr>
          <w:i/>
          <w:iCs/>
        </w:rPr>
        <w:t>Abapumelele Njekodwa.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spacing w:line="187" w:lineRule="auto"/>
        <w:ind w:left="460" w:hanging="180"/>
        <w:jc w:val="both"/>
      </w:pPr>
      <w:r w:rsidRPr="00280B17">
        <w:t>Gudula, Danielson, Kafir Institution Grahamstown.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spacing w:line="187" w:lineRule="auto"/>
        <w:ind w:left="460" w:hanging="460"/>
      </w:pPr>
      <w:r w:rsidRPr="00280B17">
        <w:t>22 Zwaartboy, Macfie, St. John’s College, Umtata.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4"/>
        </w:numPr>
        <w:tabs>
          <w:tab w:val="left" w:pos="289"/>
        </w:tabs>
        <w:spacing w:line="187" w:lineRule="auto"/>
        <w:ind w:firstLine="0"/>
      </w:pPr>
      <w:bookmarkStart w:id="12" w:name="bookmark12"/>
      <w:bookmarkEnd w:id="12"/>
      <w:r w:rsidRPr="00280B17">
        <w:t>Mzimba, David, Miss. Inst., Lovedale.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4"/>
        </w:numPr>
        <w:tabs>
          <w:tab w:val="left" w:pos="293"/>
        </w:tabs>
        <w:spacing w:line="187" w:lineRule="auto"/>
        <w:ind w:firstLine="0"/>
      </w:pPr>
      <w:bookmarkStart w:id="13" w:name="bookmark13"/>
      <w:bookmarkEnd w:id="13"/>
      <w:r w:rsidRPr="00280B17">
        <w:t>Ndunge. Clowes, Butterworth.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spacing w:line="187" w:lineRule="auto"/>
        <w:ind w:firstLine="0"/>
      </w:pPr>
      <w:r w:rsidRPr="00280B17">
        <w:t xml:space="preserve">29 Shosha, Elijah, TrngInst.,Heald Town. 31 Catherine, Dick, Ppi Teacher,Lovedale. 34 Booi, Mary Jane, </w:t>
      </w:r>
      <w:r w:rsidRPr="00280B17">
        <w:rPr>
          <w:bCs/>
        </w:rPr>
        <w:t>Grls’Inst</w:t>
      </w:r>
      <w:r w:rsidRPr="00280B17">
        <w:t xml:space="preserve">., Durban, </w:t>
      </w:r>
      <w:r w:rsidRPr="00280B17">
        <w:rPr>
          <w:bCs/>
        </w:rPr>
        <w:t>Peddie</w:t>
      </w:r>
      <w:r w:rsidRPr="00280B17">
        <w:t>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spacing w:line="187" w:lineRule="auto"/>
        <w:ind w:firstLine="240"/>
      </w:pPr>
      <w:r w:rsidRPr="00280B17">
        <w:t xml:space="preserve">   Kalipa, Jno Jacob, Kaf. Ins. G. Town.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spacing w:line="187" w:lineRule="auto"/>
        <w:ind w:firstLine="240"/>
      </w:pPr>
      <w:r w:rsidRPr="00280B17">
        <w:t>{ Nkomo, David, Trn Ins, Blythswood. 37 Dichaba, Osia, Miss. Inst., Lovedale. 39 Yekele, Sarah, Girls’ Inst., Peelton. 41 Dlova, Lina, Pup. Teacher, Lovedale. 43 Mdleleni, Elijah, Blythswood.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5"/>
        </w:numPr>
        <w:tabs>
          <w:tab w:val="left" w:pos="293"/>
        </w:tabs>
        <w:spacing w:line="187" w:lineRule="auto"/>
        <w:ind w:firstLine="0"/>
      </w:pPr>
      <w:bookmarkStart w:id="14" w:name="bookmark14"/>
      <w:bookmarkEnd w:id="14"/>
      <w:r w:rsidRPr="00280B17">
        <w:t>Gomba, Yauyau, Qumbu.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5"/>
        </w:numPr>
        <w:tabs>
          <w:tab w:val="left" w:pos="293"/>
        </w:tabs>
        <w:spacing w:line="187" w:lineRule="auto"/>
        <w:ind w:firstLine="0"/>
      </w:pPr>
      <w:bookmarkStart w:id="15" w:name="bookmark15"/>
      <w:bookmarkEnd w:id="15"/>
      <w:r w:rsidRPr="00280B17">
        <w:t>Mtoba, Stephen,Trng Inst. HealdTown.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5"/>
        </w:numPr>
        <w:tabs>
          <w:tab w:val="left" w:pos="293"/>
        </w:tabs>
        <w:spacing w:line="187" w:lineRule="auto"/>
        <w:ind w:firstLine="0"/>
      </w:pPr>
      <w:bookmarkStart w:id="16" w:name="bookmark16"/>
      <w:bookmarkEnd w:id="16"/>
      <w:r w:rsidRPr="00280B17">
        <w:t>Maneli, Reuben, Tr. Ins. Heald Town.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5"/>
        </w:numPr>
        <w:tabs>
          <w:tab w:val="left" w:pos="293"/>
        </w:tabs>
        <w:spacing w:line="187" w:lineRule="auto"/>
        <w:ind w:firstLine="0"/>
      </w:pPr>
      <w:bookmarkStart w:id="17" w:name="bookmark17"/>
      <w:bookmarkEnd w:id="17"/>
      <w:r w:rsidRPr="00280B17">
        <w:t>Ngwekazi, Jane, Girls’ Inst., Durban,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spacing w:line="187" w:lineRule="auto"/>
        <w:ind w:firstLine="460"/>
      </w:pPr>
      <w:r w:rsidRPr="00280B17">
        <w:t>Peddie.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5"/>
        </w:numPr>
        <w:tabs>
          <w:tab w:val="left" w:pos="293"/>
        </w:tabs>
        <w:spacing w:line="187" w:lineRule="auto"/>
        <w:ind w:firstLine="0"/>
      </w:pPr>
      <w:bookmarkStart w:id="18" w:name="bookmark18"/>
      <w:bookmarkEnd w:id="18"/>
      <w:r w:rsidRPr="00280B17">
        <w:t>Zidumbu, Martha, Lovedale.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5"/>
        </w:numPr>
        <w:tabs>
          <w:tab w:val="left" w:pos="293"/>
        </w:tabs>
        <w:spacing w:line="187" w:lineRule="auto"/>
        <w:ind w:firstLine="0"/>
      </w:pPr>
      <w:bookmarkStart w:id="19" w:name="bookmark19"/>
      <w:bookmarkEnd w:id="19"/>
      <w:r w:rsidRPr="00280B17">
        <w:t>Bardman, Simon, Lovedale.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spacing w:line="187" w:lineRule="auto"/>
        <w:ind w:firstLine="0"/>
      </w:pPr>
      <w:r w:rsidRPr="00280B17">
        <w:t>55{ Sishuba, Alfred, Trn Ins. Blythswood.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spacing w:line="187" w:lineRule="auto"/>
        <w:ind w:firstLine="200"/>
      </w:pPr>
      <w:r w:rsidRPr="00280B17">
        <w:t xml:space="preserve"> Sofonia, Bartholomew, Lovedale.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6"/>
        </w:numPr>
        <w:tabs>
          <w:tab w:val="left" w:pos="286"/>
        </w:tabs>
        <w:spacing w:line="187" w:lineRule="auto"/>
        <w:ind w:firstLine="0"/>
      </w:pPr>
      <w:bookmarkStart w:id="20" w:name="bookmark20"/>
      <w:bookmarkEnd w:id="20"/>
      <w:r w:rsidRPr="00280B17">
        <w:t>Mpamba, Wm, Trng Inst. Blythswood.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6"/>
        </w:numPr>
        <w:tabs>
          <w:tab w:val="left" w:pos="286"/>
        </w:tabs>
        <w:spacing w:line="187" w:lineRule="auto"/>
        <w:ind w:firstLine="0"/>
      </w:pPr>
      <w:bookmarkStart w:id="21" w:name="bookmark21"/>
      <w:bookmarkEnd w:id="21"/>
      <w:r w:rsidRPr="00280B17">
        <w:t>Xaba, Samuel, Miss. Inst., Lovedale.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7"/>
        </w:numPr>
        <w:tabs>
          <w:tab w:val="left" w:pos="289"/>
          <w:tab w:val="left" w:pos="2459"/>
        </w:tabs>
        <w:spacing w:line="187" w:lineRule="auto"/>
        <w:ind w:firstLine="0"/>
      </w:pPr>
      <w:bookmarkStart w:id="22" w:name="bookmark22"/>
      <w:bookmarkEnd w:id="22"/>
      <w:r w:rsidRPr="00280B17">
        <w:t>Sidziya, Matilda, do</w:t>
      </w:r>
      <w:r w:rsidRPr="00280B17">
        <w:tab/>
        <w:t>do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7"/>
        </w:numPr>
        <w:tabs>
          <w:tab w:val="left" w:pos="289"/>
        </w:tabs>
        <w:spacing w:line="187" w:lineRule="auto"/>
        <w:ind w:firstLine="0"/>
        <w:jc w:val="both"/>
      </w:pPr>
      <w:bookmarkStart w:id="23" w:name="bookmark23"/>
      <w:bookmarkEnd w:id="23"/>
      <w:r w:rsidRPr="00280B17">
        <w:rPr>
          <w:bCs/>
        </w:rPr>
        <w:t>Monyakwane</w:t>
      </w:r>
      <w:r w:rsidRPr="00280B17">
        <w:t>, Timothy S., Trng Inst.,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spacing w:line="187" w:lineRule="auto"/>
        <w:ind w:firstLine="460"/>
      </w:pPr>
      <w:r w:rsidRPr="00280B17">
        <w:rPr>
          <w:bCs/>
        </w:rPr>
        <w:t>Bensonvale</w:t>
      </w:r>
      <w:r w:rsidRPr="00280B17">
        <w:t>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7"/>
        </w:numPr>
        <w:tabs>
          <w:tab w:val="left" w:pos="293"/>
        </w:tabs>
        <w:spacing w:line="187" w:lineRule="auto"/>
        <w:ind w:firstLine="0"/>
      </w:pPr>
      <w:bookmarkStart w:id="24" w:name="bookmark24"/>
      <w:bookmarkEnd w:id="24"/>
      <w:r w:rsidRPr="00280B17">
        <w:t>Soyizwapi, Anthony, do Blythswood.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7"/>
        </w:numPr>
        <w:tabs>
          <w:tab w:val="left" w:pos="293"/>
        </w:tabs>
        <w:spacing w:line="187" w:lineRule="auto"/>
        <w:ind w:firstLine="0"/>
      </w:pPr>
      <w:bookmarkStart w:id="25" w:name="bookmark25"/>
      <w:bookmarkEnd w:id="25"/>
      <w:r w:rsidRPr="00280B17">
        <w:t>Nquka Luitji, Miss. Inst., Lovedale.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spacing w:line="206" w:lineRule="auto"/>
        <w:ind w:firstLine="440"/>
      </w:pPr>
      <w:r w:rsidRPr="00280B17">
        <w:rPr>
          <w:i/>
          <w:iCs/>
        </w:rPr>
        <w:t>III. Abafumene o Nobambiso.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8"/>
        </w:numPr>
        <w:tabs>
          <w:tab w:val="left" w:pos="207"/>
        </w:tabs>
        <w:spacing w:line="206" w:lineRule="auto"/>
        <w:ind w:firstLine="0"/>
        <w:jc w:val="both"/>
      </w:pPr>
      <w:bookmarkStart w:id="26" w:name="bookmark26"/>
      <w:bookmarkEnd w:id="26"/>
      <w:r w:rsidRPr="00280B17">
        <w:t>John, Frances G., Trng. Inst. Peelton.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8"/>
        </w:numPr>
        <w:tabs>
          <w:tab w:val="left" w:pos="217"/>
        </w:tabs>
        <w:spacing w:line="206" w:lineRule="auto"/>
        <w:ind w:firstLine="0"/>
      </w:pPr>
      <w:bookmarkStart w:id="27" w:name="bookmark27"/>
      <w:bookmarkEnd w:id="27"/>
      <w:r w:rsidRPr="00280B17">
        <w:t>Hawes, Tabitha E., do do.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8"/>
        </w:numPr>
        <w:tabs>
          <w:tab w:val="left" w:pos="217"/>
        </w:tabs>
        <w:spacing w:line="206" w:lineRule="auto"/>
        <w:ind w:firstLine="0"/>
        <w:jc w:val="both"/>
      </w:pPr>
      <w:bookmarkStart w:id="28" w:name="bookmark28"/>
      <w:bookmarkEnd w:id="28"/>
      <w:r w:rsidRPr="00280B17">
        <w:t>Ntlonze, Eli, Trng. Inst. Heald Town.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8"/>
        </w:numPr>
        <w:tabs>
          <w:tab w:val="left" w:pos="217"/>
        </w:tabs>
        <w:spacing w:line="206" w:lineRule="auto"/>
        <w:ind w:firstLine="0"/>
        <w:jc w:val="both"/>
      </w:pPr>
      <w:bookmarkStart w:id="29" w:name="bookmark29"/>
      <w:bookmarkEnd w:id="29"/>
      <w:r w:rsidRPr="00280B17">
        <w:t>Gulwa, James D., Miss. Inst. Lovedale.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8"/>
        </w:numPr>
        <w:tabs>
          <w:tab w:val="left" w:pos="217"/>
        </w:tabs>
        <w:spacing w:line="206" w:lineRule="auto"/>
        <w:ind w:firstLine="0"/>
        <w:jc w:val="both"/>
      </w:pPr>
      <w:bookmarkStart w:id="30" w:name="bookmark30"/>
      <w:bookmarkEnd w:id="30"/>
      <w:r w:rsidRPr="00280B17">
        <w:t>Dlengezele, Samuel, St. Matthew’s.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8"/>
        </w:numPr>
        <w:tabs>
          <w:tab w:val="left" w:pos="217"/>
        </w:tabs>
        <w:spacing w:line="206" w:lineRule="auto"/>
        <w:ind w:firstLine="0"/>
        <w:jc w:val="both"/>
      </w:pPr>
      <w:bookmarkStart w:id="31" w:name="bookmark31"/>
      <w:bookmarkEnd w:id="31"/>
      <w:r w:rsidRPr="00280B17">
        <w:t>Chake, Elias, Kafir Inst. Grahamstown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8"/>
        </w:numPr>
        <w:tabs>
          <w:tab w:val="left" w:pos="217"/>
        </w:tabs>
        <w:spacing w:line="206" w:lineRule="auto"/>
        <w:ind w:firstLine="0"/>
      </w:pPr>
      <w:bookmarkStart w:id="32" w:name="bookmark32"/>
      <w:bookmarkEnd w:id="32"/>
      <w:r w:rsidRPr="00280B17">
        <w:t>Dietrich, Ernest S., Genadendal.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spacing w:line="206" w:lineRule="auto"/>
        <w:ind w:firstLine="280"/>
      </w:pPr>
      <w:bookmarkStart w:id="33" w:name="bookmark33"/>
      <w:r w:rsidRPr="00280B17">
        <w:t>K</w:t>
      </w:r>
      <w:bookmarkEnd w:id="33"/>
      <w:r w:rsidRPr="00280B17">
        <w:t>waza, Timothy, Heald Town.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9"/>
        </w:numPr>
        <w:tabs>
          <w:tab w:val="left" w:pos="217"/>
        </w:tabs>
        <w:spacing w:line="206" w:lineRule="auto"/>
        <w:ind w:firstLine="0"/>
        <w:jc w:val="both"/>
      </w:pPr>
      <w:bookmarkStart w:id="34" w:name="bookmark34"/>
      <w:bookmarkEnd w:id="34"/>
      <w:r w:rsidRPr="00280B17">
        <w:t>Xaso, James, Trng. Inst. Blythswood.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9"/>
        </w:numPr>
        <w:tabs>
          <w:tab w:val="left" w:pos="282"/>
        </w:tabs>
        <w:spacing w:line="206" w:lineRule="auto"/>
        <w:ind w:firstLine="0"/>
      </w:pPr>
      <w:bookmarkStart w:id="35" w:name="bookmark35"/>
      <w:bookmarkEnd w:id="35"/>
      <w:r w:rsidRPr="00280B17">
        <w:t>September, Bennard A. G., Genadendal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9"/>
        </w:numPr>
        <w:tabs>
          <w:tab w:val="left" w:pos="286"/>
        </w:tabs>
        <w:spacing w:line="206" w:lineRule="auto"/>
        <w:ind w:firstLine="0"/>
      </w:pPr>
      <w:bookmarkStart w:id="36" w:name="bookmark36"/>
      <w:bookmarkEnd w:id="36"/>
      <w:r w:rsidRPr="00280B17">
        <w:t>Mabula, Simon, Trng Inst. Blythswood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9"/>
        </w:numPr>
        <w:tabs>
          <w:tab w:val="left" w:pos="289"/>
        </w:tabs>
        <w:spacing w:line="206" w:lineRule="auto"/>
        <w:ind w:firstLine="0"/>
      </w:pPr>
      <w:bookmarkStart w:id="37" w:name="bookmark37"/>
      <w:bookmarkEnd w:id="37"/>
      <w:r w:rsidRPr="00280B17">
        <w:t>Mcaca, Funiswa, Mis. Inst. Lovedale.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9"/>
        </w:numPr>
        <w:tabs>
          <w:tab w:val="left" w:pos="289"/>
        </w:tabs>
        <w:spacing w:line="206" w:lineRule="auto"/>
        <w:ind w:firstLine="0"/>
      </w:pPr>
      <w:bookmarkStart w:id="38" w:name="bookmark38"/>
      <w:bookmarkEnd w:id="38"/>
      <w:r w:rsidRPr="00280B17">
        <w:t>Gomba, Henry, Teacher, Buchanan.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spacing w:line="206" w:lineRule="auto"/>
        <w:ind w:firstLine="200"/>
      </w:pPr>
      <w:bookmarkStart w:id="39" w:name="bookmark39"/>
      <w:r w:rsidRPr="00280B17">
        <w:t>K</w:t>
      </w:r>
      <w:bookmarkEnd w:id="39"/>
      <w:r w:rsidRPr="00280B17">
        <w:t>umalo, Benjamin, Lovedale.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10"/>
        </w:numPr>
        <w:tabs>
          <w:tab w:val="left" w:pos="289"/>
        </w:tabs>
        <w:spacing w:line="206" w:lineRule="auto"/>
        <w:ind w:firstLine="0"/>
      </w:pPr>
      <w:bookmarkStart w:id="40" w:name="bookmark40"/>
      <w:bookmarkEnd w:id="40"/>
      <w:r w:rsidRPr="00280B17">
        <w:t>Ntondini, James John, Clarkebury.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10"/>
        </w:numPr>
        <w:tabs>
          <w:tab w:val="left" w:pos="289"/>
        </w:tabs>
        <w:spacing w:line="206" w:lineRule="auto"/>
        <w:ind w:firstLine="0"/>
      </w:pPr>
      <w:bookmarkStart w:id="41" w:name="bookmark41"/>
      <w:bookmarkEnd w:id="41"/>
      <w:r w:rsidRPr="00280B17">
        <w:t>Fransman, Andrew, Worcester.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10"/>
        </w:numPr>
        <w:tabs>
          <w:tab w:val="left" w:pos="289"/>
        </w:tabs>
        <w:spacing w:line="206" w:lineRule="auto"/>
        <w:ind w:firstLine="0"/>
      </w:pPr>
      <w:bookmarkStart w:id="42" w:name="bookmark42"/>
      <w:bookmarkEnd w:id="42"/>
      <w:r w:rsidRPr="00280B17">
        <w:t>Ngcayiya, Henry, Mis. Inst. Lovedale.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10"/>
        </w:numPr>
        <w:tabs>
          <w:tab w:val="left" w:pos="289"/>
        </w:tabs>
        <w:spacing w:line="206" w:lineRule="auto"/>
        <w:ind w:firstLine="0"/>
      </w:pPr>
      <w:bookmarkStart w:id="43" w:name="bookmark43"/>
      <w:bookmarkEnd w:id="43"/>
      <w:r w:rsidRPr="00280B17">
        <w:t>Msikinya, Charles, Teacher, Lesseyton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10"/>
        </w:numPr>
        <w:tabs>
          <w:tab w:val="left" w:pos="293"/>
        </w:tabs>
        <w:spacing w:line="206" w:lineRule="auto"/>
        <w:ind w:firstLine="0"/>
      </w:pPr>
      <w:bookmarkStart w:id="44" w:name="bookmark44"/>
      <w:bookmarkEnd w:id="44"/>
      <w:r w:rsidRPr="00280B17">
        <w:t>Kali, Martin, Trng. Inst. Blythswood.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10"/>
        </w:numPr>
        <w:tabs>
          <w:tab w:val="left" w:pos="293"/>
        </w:tabs>
        <w:spacing w:line="206" w:lineRule="auto"/>
        <w:ind w:firstLine="0"/>
      </w:pPr>
      <w:bookmarkStart w:id="45" w:name="bookmark45"/>
      <w:bookmarkEnd w:id="45"/>
      <w:r w:rsidRPr="00280B17">
        <w:t>Jele, Alfred B., do do St. Matthew’s.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10"/>
        </w:numPr>
        <w:tabs>
          <w:tab w:val="left" w:pos="293"/>
        </w:tabs>
        <w:spacing w:line="206" w:lineRule="auto"/>
        <w:ind w:firstLine="0"/>
      </w:pPr>
      <w:bookmarkStart w:id="46" w:name="bookmark46"/>
      <w:bookmarkEnd w:id="46"/>
      <w:r w:rsidRPr="00280B17">
        <w:t>Badi, Elizabeth, Mis. Inst. Lovedale.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10"/>
        </w:numPr>
        <w:tabs>
          <w:tab w:val="left" w:pos="293"/>
        </w:tabs>
        <w:spacing w:line="206" w:lineRule="auto"/>
        <w:ind w:firstLine="0"/>
      </w:pPr>
      <w:bookmarkStart w:id="47" w:name="bookmark47"/>
      <w:bookmarkEnd w:id="47"/>
      <w:r w:rsidRPr="00280B17">
        <w:t>Tembani, James, Trng. do Blythswood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10"/>
        </w:numPr>
        <w:tabs>
          <w:tab w:val="left" w:pos="293"/>
        </w:tabs>
        <w:spacing w:line="206" w:lineRule="auto"/>
        <w:ind w:firstLine="0"/>
      </w:pPr>
      <w:bookmarkStart w:id="48" w:name="bookmark48"/>
      <w:bookmarkEnd w:id="48"/>
      <w:r w:rsidRPr="00280B17">
        <w:t>Makubalo, Fred. K. Inst. Grahamstown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10"/>
        </w:numPr>
        <w:tabs>
          <w:tab w:val="left" w:pos="293"/>
        </w:tabs>
        <w:spacing w:line="206" w:lineRule="auto"/>
        <w:ind w:firstLine="0"/>
      </w:pPr>
      <w:bookmarkStart w:id="49" w:name="bookmark49"/>
      <w:bookmarkEnd w:id="49"/>
      <w:r w:rsidRPr="00280B17">
        <w:t>Matsepe, Daniel. Teacher, Tapoleng.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10"/>
        </w:numPr>
        <w:tabs>
          <w:tab w:val="left" w:pos="293"/>
        </w:tabs>
        <w:spacing w:line="206" w:lineRule="auto"/>
        <w:ind w:firstLine="0"/>
      </w:pPr>
      <w:bookmarkStart w:id="50" w:name="bookmark50"/>
      <w:bookmarkEnd w:id="50"/>
      <w:r w:rsidRPr="00280B17">
        <w:t>Gasa, Niven P., Mis. Inst. Lovedale.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10"/>
        </w:numPr>
        <w:tabs>
          <w:tab w:val="left" w:pos="293"/>
        </w:tabs>
        <w:spacing w:line="206" w:lineRule="auto"/>
        <w:ind w:firstLine="0"/>
      </w:pPr>
      <w:bookmarkStart w:id="51" w:name="bookmark51"/>
      <w:bookmarkEnd w:id="51"/>
      <w:r w:rsidRPr="00280B17">
        <w:t>Haas, Febe, Genadendal.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10"/>
        </w:numPr>
        <w:tabs>
          <w:tab w:val="left" w:pos="293"/>
        </w:tabs>
        <w:spacing w:line="206" w:lineRule="auto"/>
        <w:ind w:firstLine="0"/>
      </w:pPr>
      <w:bookmarkStart w:id="52" w:name="bookmark52"/>
      <w:bookmarkEnd w:id="52"/>
      <w:r w:rsidRPr="00280B17">
        <w:t>Ntshona, Buyiswa, Lovedale.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10"/>
        </w:numPr>
        <w:tabs>
          <w:tab w:val="left" w:pos="293"/>
        </w:tabs>
        <w:spacing w:line="206" w:lineRule="auto"/>
        <w:ind w:firstLine="0"/>
      </w:pPr>
      <w:bookmarkStart w:id="53" w:name="bookmark53"/>
      <w:bookmarkEnd w:id="53"/>
      <w:r w:rsidRPr="00280B17">
        <w:t>Mji, Alfred, Lovedale.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10"/>
        </w:numPr>
        <w:tabs>
          <w:tab w:val="left" w:pos="293"/>
        </w:tabs>
        <w:spacing w:line="206" w:lineRule="auto"/>
        <w:ind w:firstLine="0"/>
      </w:pPr>
      <w:bookmarkStart w:id="54" w:name="bookmark54"/>
      <w:bookmarkEnd w:id="54"/>
      <w:r w:rsidRPr="00280B17">
        <w:t xml:space="preserve">Morkel, Jane, </w:t>
      </w:r>
      <w:r w:rsidRPr="00280B17">
        <w:rPr>
          <w:bCs/>
        </w:rPr>
        <w:t>Genadendal</w:t>
      </w:r>
      <w:r w:rsidRPr="00280B17">
        <w:t>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numPr>
          <w:ilvl w:val="0"/>
          <w:numId w:val="10"/>
        </w:numPr>
        <w:tabs>
          <w:tab w:val="left" w:pos="293"/>
        </w:tabs>
        <w:spacing w:line="206" w:lineRule="auto"/>
        <w:ind w:firstLine="0"/>
      </w:pPr>
      <w:bookmarkStart w:id="55" w:name="bookmark55"/>
      <w:bookmarkEnd w:id="55"/>
      <w:r w:rsidRPr="00280B17">
        <w:t>Mtotywa, Elizabeth, Heald Town.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spacing w:line="206" w:lineRule="auto"/>
        <w:ind w:left="1700" w:firstLine="0"/>
      </w:pPr>
      <w:r w:rsidRPr="00280B17">
        <w:rPr>
          <w:smallCaps/>
        </w:rPr>
        <w:t>Langham Dale.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spacing w:line="206" w:lineRule="auto"/>
        <w:ind w:firstLine="1100"/>
        <w:jc w:val="both"/>
      </w:pPr>
      <w:r w:rsidRPr="00280B17">
        <w:t>Supt. General of Education. Education Office,</w:t>
      </w:r>
    </w:p>
    <w:p w:rsidR="00AE6E6F" w:rsidRPr="00280B17" w:rsidRDefault="00EA72BF" w:rsidP="00280B17">
      <w:pPr>
        <w:pStyle w:val="BodyText"/>
        <w:framePr w:w="3196" w:h="16142" w:hRule="exact" w:wrap="none" w:vAnchor="page" w:hAnchor="page" w:x="1320" w:y="3475"/>
        <w:spacing w:line="206" w:lineRule="auto"/>
        <w:ind w:firstLine="320"/>
      </w:pPr>
      <w:r w:rsidRPr="00280B17">
        <w:t>26th Gctober. 1887.</w:t>
      </w:r>
    </w:p>
    <w:p w:rsidR="00AE6E6F" w:rsidRPr="00280B17" w:rsidRDefault="00EA72BF">
      <w:pPr>
        <w:pStyle w:val="Other0"/>
        <w:framePr w:wrap="none" w:vAnchor="page" w:hAnchor="page" w:x="1385" w:y="19787"/>
        <w:ind w:firstLine="0"/>
        <w:rPr>
          <w:sz w:val="34"/>
          <w:szCs w:val="34"/>
        </w:rPr>
      </w:pPr>
      <w:r w:rsidRPr="00280B17">
        <w:rPr>
          <w:bCs/>
          <w:w w:val="70"/>
          <w:sz w:val="34"/>
          <w:szCs w:val="34"/>
        </w:rPr>
        <w:t>ABALIMI</w:t>
      </w:r>
      <w:r w:rsidRPr="00280B17">
        <w:rPr>
          <w:w w:val="70"/>
          <w:sz w:val="34"/>
          <w:szCs w:val="34"/>
        </w:rPr>
        <w:t xml:space="preserve"> NA BARWEB1.</w:t>
      </w:r>
    </w:p>
    <w:p w:rsidR="00AE6E6F" w:rsidRPr="00280B17" w:rsidRDefault="00EA72BF" w:rsidP="00280B17">
      <w:pPr>
        <w:pStyle w:val="BodyText"/>
        <w:framePr w:w="3298" w:h="7816" w:hRule="exact" w:wrap="none" w:vAnchor="page" w:hAnchor="page" w:x="1186" w:y="20266"/>
        <w:spacing w:line="202" w:lineRule="auto"/>
        <w:ind w:firstLine="240"/>
      </w:pPr>
      <w:r w:rsidRPr="00280B17">
        <w:rPr>
          <w:i/>
          <w:iCs/>
        </w:rPr>
        <w:t>Uboya e Qonce.—</w:t>
      </w:r>
      <w:r w:rsidRPr="00280B17">
        <w:t xml:space="preserve">Izolo obuhlanjwe ngoma- shini l0d to 10 </w:t>
      </w:r>
      <w:r w:rsidRPr="00280B17">
        <w:rPr>
          <w:bCs/>
        </w:rPr>
        <w:t>1/2d</w:t>
      </w:r>
      <w:r w:rsidRPr="00280B17">
        <w:t xml:space="preserve"> ; obuhlanjwe emlanjeni 6 </w:t>
      </w:r>
      <w:r w:rsidRPr="00280B17">
        <w:rPr>
          <w:bCs/>
        </w:rPr>
        <w:t>1/2d</w:t>
      </w:r>
      <w:r w:rsidRPr="00280B17">
        <w:t xml:space="preserve"> </w:t>
      </w:r>
      <w:r w:rsidRPr="00280B17">
        <w:rPr>
          <w:bCs/>
        </w:rPr>
        <w:t xml:space="preserve">obnungahlajwanga </w:t>
      </w:r>
      <w:r w:rsidRPr="00280B17">
        <w:t xml:space="preserve">3 </w:t>
      </w:r>
      <w:r w:rsidRPr="00280B17">
        <w:rPr>
          <w:bCs/>
        </w:rPr>
        <w:t>5/8</w:t>
      </w:r>
      <w:r w:rsidRPr="00280B17">
        <w:t xml:space="preserve"> to 4 </w:t>
      </w:r>
      <w:r w:rsidRPr="00280B17">
        <w:rPr>
          <w:bCs/>
        </w:rPr>
        <w:t>5/8</w:t>
      </w:r>
      <w:r w:rsidRPr="00280B17">
        <w:t>.</w:t>
      </w:r>
    </w:p>
    <w:p w:rsidR="00AE6E6F" w:rsidRPr="00280B17" w:rsidRDefault="00EA72BF" w:rsidP="00280B17">
      <w:pPr>
        <w:pStyle w:val="BodyText"/>
        <w:framePr w:w="3298" w:h="7816" w:hRule="exact" w:wrap="none" w:vAnchor="page" w:hAnchor="page" w:x="1186" w:y="20266"/>
        <w:spacing w:after="120" w:line="202" w:lineRule="auto"/>
        <w:ind w:firstLine="240"/>
      </w:pPr>
      <w:r w:rsidRPr="00280B17">
        <w:rPr>
          <w:bCs/>
          <w:i/>
          <w:iCs/>
        </w:rPr>
        <w:t>E Bhayi</w:t>
      </w:r>
      <w:r w:rsidRPr="00280B17">
        <w:rPr>
          <w:i/>
          <w:iCs/>
        </w:rPr>
        <w:t>.—</w:t>
      </w:r>
      <w:r w:rsidRPr="00280B17">
        <w:t xml:space="preserve">Ngo 27, Oct, obuhlanjwe </w:t>
      </w:r>
      <w:r w:rsidRPr="00280B17">
        <w:rPr>
          <w:bCs/>
        </w:rPr>
        <w:t>ngo- mashini</w:t>
      </w:r>
      <w:r w:rsidRPr="00280B17">
        <w:t xml:space="preserve"> 4d to ll </w:t>
      </w:r>
      <w:r w:rsidRPr="00280B17">
        <w:rPr>
          <w:bCs/>
        </w:rPr>
        <w:t>1/2d</w:t>
      </w:r>
      <w:r w:rsidRPr="00280B17">
        <w:t xml:space="preserve"> ; emlanjeni, 7 </w:t>
      </w:r>
      <w:r w:rsidRPr="00280B17">
        <w:rPr>
          <w:bCs/>
        </w:rPr>
        <w:t>3/4d</w:t>
      </w:r>
      <w:r w:rsidRPr="00280B17">
        <w:t xml:space="preserve"> </w:t>
      </w:r>
      <w:r w:rsidRPr="00280B17">
        <w:rPr>
          <w:bCs/>
        </w:rPr>
        <w:t>obunga- hlanjiweyo</w:t>
      </w:r>
      <w:r w:rsidRPr="00280B17">
        <w:t xml:space="preserve"> 2 </w:t>
      </w:r>
      <w:r w:rsidRPr="00280B17">
        <w:rPr>
          <w:bCs/>
        </w:rPr>
        <w:t>3/4d</w:t>
      </w:r>
      <w:r w:rsidRPr="00280B17">
        <w:t xml:space="preserve">, 5 </w:t>
      </w:r>
      <w:r w:rsidRPr="00280B17">
        <w:rPr>
          <w:bCs/>
        </w:rPr>
        <w:t>3/4d</w:t>
      </w:r>
      <w:r w:rsidRPr="00280B17">
        <w:t>.</w:t>
      </w:r>
    </w:p>
    <w:p w:rsidR="00AE6E6F" w:rsidRPr="00280B17" w:rsidRDefault="00EA72BF" w:rsidP="00280B17">
      <w:pPr>
        <w:pStyle w:val="BodyText"/>
        <w:framePr w:w="3298" w:h="7816" w:hRule="exact" w:wrap="none" w:vAnchor="page" w:hAnchor="page" w:x="1186" w:y="20266"/>
        <w:spacing w:after="60" w:line="209" w:lineRule="auto"/>
        <w:ind w:firstLine="0"/>
        <w:jc w:val="center"/>
      </w:pPr>
      <w:r w:rsidRPr="00280B17">
        <w:t>E MARKENI.</w:t>
      </w:r>
    </w:p>
    <w:p w:rsidR="00AE6E6F" w:rsidRPr="00280B17" w:rsidRDefault="00EA72BF" w:rsidP="00280B17">
      <w:pPr>
        <w:pStyle w:val="BodyText"/>
        <w:framePr w:w="3298" w:h="7816" w:hRule="exact" w:wrap="none" w:vAnchor="page" w:hAnchor="page" w:x="1186" w:y="20266"/>
        <w:spacing w:before="240" w:line="209" w:lineRule="auto"/>
        <w:ind w:firstLine="0"/>
        <w:jc w:val="center"/>
      </w:pPr>
      <w:r w:rsidRPr="00280B17">
        <w:t>E QONCE (Nov. 1).</w:t>
      </w:r>
    </w:p>
    <w:p w:rsidR="00280B17" w:rsidRPr="00280B17" w:rsidRDefault="00EA72BF" w:rsidP="00280B17">
      <w:pPr>
        <w:pStyle w:val="BodyText"/>
        <w:framePr w:w="3298" w:h="7816" w:hRule="exact" w:wrap="none" w:vAnchor="page" w:hAnchor="page" w:x="1186" w:y="20266"/>
        <w:spacing w:after="60" w:line="206" w:lineRule="auto"/>
        <w:ind w:left="380" w:firstLine="40"/>
      </w:pPr>
      <w:r w:rsidRPr="00280B17">
        <w:t xml:space="preserve">Irasi eluhlaza, 7d to </w:t>
      </w:r>
      <w:r w:rsidRPr="00280B17">
        <w:rPr>
          <w:bCs/>
        </w:rPr>
        <w:t>l1d</w:t>
      </w:r>
      <w:r w:rsidRPr="00280B17">
        <w:t xml:space="preserve"> ngekulu </w:t>
      </w:r>
    </w:p>
    <w:p w:rsidR="00280B17" w:rsidRPr="00280B17" w:rsidRDefault="00EA72BF" w:rsidP="00280B17">
      <w:pPr>
        <w:pStyle w:val="BodyText"/>
        <w:framePr w:w="3298" w:h="7816" w:hRule="exact" w:wrap="none" w:vAnchor="page" w:hAnchor="page" w:x="1186" w:y="20266"/>
        <w:spacing w:after="60" w:line="206" w:lineRule="auto"/>
        <w:ind w:left="380" w:firstLine="40"/>
      </w:pPr>
      <w:r w:rsidRPr="00280B17">
        <w:t xml:space="preserve">Ihabile, 2/10 to 3/6 ngekulu </w:t>
      </w:r>
    </w:p>
    <w:p w:rsidR="00280B17" w:rsidRPr="00280B17" w:rsidRDefault="00EA72BF" w:rsidP="00280B17">
      <w:pPr>
        <w:pStyle w:val="BodyText"/>
        <w:framePr w:w="3298" w:h="7816" w:hRule="exact" w:wrap="none" w:vAnchor="page" w:hAnchor="page" w:x="1186" w:y="20266"/>
        <w:spacing w:after="60" w:line="206" w:lineRule="auto"/>
        <w:ind w:left="380" w:firstLine="40"/>
      </w:pPr>
      <w:r w:rsidRPr="00280B17">
        <w:t xml:space="preserve">Itapile,2/ to 10/ ngengxowa </w:t>
      </w:r>
    </w:p>
    <w:p w:rsidR="00280B17" w:rsidRPr="00280B17" w:rsidRDefault="00EA72BF" w:rsidP="00280B17">
      <w:pPr>
        <w:pStyle w:val="BodyText"/>
        <w:framePr w:w="3298" w:h="7816" w:hRule="exact" w:wrap="none" w:vAnchor="page" w:hAnchor="page" w:x="1186" w:y="20266"/>
        <w:spacing w:after="60" w:line="206" w:lineRule="auto"/>
        <w:ind w:left="380" w:firstLine="40"/>
      </w:pPr>
      <w:r w:rsidRPr="00280B17">
        <w:t xml:space="preserve">Umbona, 2/4 to 2/9 ngekulu </w:t>
      </w:r>
    </w:p>
    <w:p w:rsidR="00280B17" w:rsidRPr="00280B17" w:rsidRDefault="00EA72BF" w:rsidP="00280B17">
      <w:pPr>
        <w:pStyle w:val="BodyText"/>
        <w:framePr w:w="3298" w:h="7816" w:hRule="exact" w:wrap="none" w:vAnchor="page" w:hAnchor="page" w:x="1186" w:y="20266"/>
        <w:spacing w:after="60" w:line="206" w:lineRule="auto"/>
        <w:ind w:left="380" w:firstLine="40"/>
      </w:pPr>
      <w:r w:rsidRPr="00280B17">
        <w:t xml:space="preserve">Ikwakwini 4/ to 6/3 inye </w:t>
      </w:r>
    </w:p>
    <w:p w:rsidR="00280B17" w:rsidRPr="00280B17" w:rsidRDefault="00EA72BF" w:rsidP="00280B17">
      <w:pPr>
        <w:pStyle w:val="BodyText"/>
        <w:framePr w:w="3298" w:h="7816" w:hRule="exact" w:wrap="none" w:vAnchor="page" w:hAnchor="page" w:x="1186" w:y="20266"/>
        <w:spacing w:after="60" w:line="206" w:lineRule="auto"/>
        <w:ind w:left="380" w:firstLine="40"/>
      </w:pPr>
      <w:r w:rsidRPr="00280B17">
        <w:t xml:space="preserve">Umgubo, 4/ to 5/ ngekulu </w:t>
      </w:r>
    </w:p>
    <w:p w:rsidR="00280B17" w:rsidRPr="00280B17" w:rsidRDefault="00EA72BF" w:rsidP="00280B17">
      <w:pPr>
        <w:pStyle w:val="BodyText"/>
        <w:framePr w:w="3298" w:h="7816" w:hRule="exact" w:wrap="none" w:vAnchor="page" w:hAnchor="page" w:x="1186" w:y="20266"/>
        <w:spacing w:after="60" w:line="206" w:lineRule="auto"/>
        <w:ind w:left="380" w:firstLine="40"/>
      </w:pPr>
      <w:r w:rsidRPr="00280B17">
        <w:t xml:space="preserve">Imbotyi, 2/7 to 3/6 ngekulu </w:t>
      </w:r>
    </w:p>
    <w:p w:rsidR="00AE6E6F" w:rsidRPr="00280B17" w:rsidRDefault="00EA72BF" w:rsidP="00280B17">
      <w:pPr>
        <w:pStyle w:val="BodyText"/>
        <w:framePr w:w="3298" w:h="7816" w:hRule="exact" w:wrap="none" w:vAnchor="page" w:hAnchor="page" w:x="1186" w:y="20266"/>
        <w:spacing w:after="60" w:line="206" w:lineRule="auto"/>
        <w:ind w:left="380" w:firstLine="40"/>
      </w:pPr>
      <w:r w:rsidRPr="00280B17">
        <w:t>Inkuni 7/ to 24/ ngeflara</w:t>
      </w:r>
    </w:p>
    <w:p w:rsidR="00AE6E6F" w:rsidRPr="00280B17" w:rsidRDefault="00EA72BF" w:rsidP="00280B17">
      <w:pPr>
        <w:pStyle w:val="BodyText"/>
        <w:framePr w:w="3298" w:h="7816" w:hRule="exact" w:wrap="none" w:vAnchor="page" w:hAnchor="page" w:x="1186" w:y="20266"/>
        <w:spacing w:line="209" w:lineRule="auto"/>
        <w:ind w:firstLine="0"/>
        <w:jc w:val="center"/>
      </w:pPr>
      <w:r w:rsidRPr="00280B17">
        <w:t>E KOMANI (Oct. 29)</w:t>
      </w:r>
    </w:p>
    <w:p w:rsidR="00280B17" w:rsidRPr="00280B17" w:rsidRDefault="00EA72BF" w:rsidP="00280B17">
      <w:pPr>
        <w:pStyle w:val="BodyText"/>
        <w:framePr w:w="3298" w:h="7816" w:hRule="exact" w:wrap="none" w:vAnchor="page" w:hAnchor="page" w:x="1186" w:y="20266"/>
        <w:spacing w:after="60" w:line="209" w:lineRule="auto"/>
        <w:ind w:left="380" w:firstLine="40"/>
      </w:pPr>
      <w:r w:rsidRPr="00280B17">
        <w:t xml:space="preserve">Inkuni, 5/ to 25/ ngeflara Irasi eluhlaza, 1/2 ngedazini Umgubo, 5/ to 6/6 ngekulu </w:t>
      </w:r>
    </w:p>
    <w:p w:rsidR="00280B17" w:rsidRPr="00280B17" w:rsidRDefault="00EA72BF" w:rsidP="00280B17">
      <w:pPr>
        <w:pStyle w:val="BodyText"/>
        <w:framePr w:w="3298" w:h="7816" w:hRule="exact" w:wrap="none" w:vAnchor="page" w:hAnchor="page" w:x="1186" w:y="20266"/>
        <w:spacing w:after="60" w:line="209" w:lineRule="auto"/>
        <w:ind w:left="380" w:firstLine="40"/>
      </w:pPr>
      <w:r w:rsidRPr="00280B17">
        <w:t xml:space="preserve">Ihabile, 1/9 to 2/3 ngekulu </w:t>
      </w:r>
    </w:p>
    <w:p w:rsidR="00280B17" w:rsidRPr="00280B17" w:rsidRDefault="00EA72BF" w:rsidP="00280B17">
      <w:pPr>
        <w:pStyle w:val="BodyText"/>
        <w:framePr w:w="3298" w:h="7816" w:hRule="exact" w:wrap="none" w:vAnchor="page" w:hAnchor="page" w:x="1186" w:y="20266"/>
        <w:spacing w:after="60" w:line="209" w:lineRule="auto"/>
        <w:ind w:left="380" w:firstLine="40"/>
      </w:pPr>
      <w:r w:rsidRPr="00280B17">
        <w:t xml:space="preserve">Umbona, 5/6 ngengxowa </w:t>
      </w:r>
    </w:p>
    <w:p w:rsidR="00AE6E6F" w:rsidRPr="00280B17" w:rsidRDefault="00EA72BF" w:rsidP="00280B17">
      <w:pPr>
        <w:pStyle w:val="BodyText"/>
        <w:framePr w:w="3298" w:h="7816" w:hRule="exact" w:wrap="none" w:vAnchor="page" w:hAnchor="page" w:x="1186" w:y="20266"/>
        <w:spacing w:after="60" w:line="209" w:lineRule="auto"/>
        <w:ind w:left="380" w:firstLine="40"/>
      </w:pPr>
      <w:r w:rsidRPr="00280B17">
        <w:t>Itapile, 3/6 to 5/3 ngengxowa</w:t>
      </w:r>
    </w:p>
    <w:p w:rsidR="00AE6E6F" w:rsidRPr="00280B17" w:rsidRDefault="00EA72BF" w:rsidP="00280B17">
      <w:pPr>
        <w:pStyle w:val="BodyText"/>
        <w:framePr w:w="3298" w:h="7816" w:hRule="exact" w:wrap="none" w:vAnchor="page" w:hAnchor="page" w:x="1186" w:y="20266"/>
        <w:spacing w:after="60" w:line="209" w:lineRule="auto"/>
        <w:ind w:firstLine="980"/>
      </w:pPr>
      <w:r w:rsidRPr="00280B17">
        <w:t>E RINI (Oct. 29).</w:t>
      </w:r>
    </w:p>
    <w:p w:rsidR="00280B17" w:rsidRPr="00280B17" w:rsidRDefault="00EA72BF" w:rsidP="00280B17">
      <w:pPr>
        <w:pStyle w:val="BodyText"/>
        <w:framePr w:w="3298" w:h="7816" w:hRule="exact" w:wrap="none" w:vAnchor="page" w:hAnchor="page" w:x="1186" w:y="20266"/>
        <w:spacing w:line="209" w:lineRule="auto"/>
        <w:ind w:left="380" w:firstLine="60"/>
      </w:pPr>
      <w:r w:rsidRPr="00280B17">
        <w:t xml:space="preserve">Inkuni. 9/to 21/ ngeflara </w:t>
      </w:r>
    </w:p>
    <w:p w:rsidR="00280B17" w:rsidRPr="00280B17" w:rsidRDefault="00EA72BF" w:rsidP="00280B17">
      <w:pPr>
        <w:pStyle w:val="BodyText"/>
        <w:framePr w:w="3298" w:h="7816" w:hRule="exact" w:wrap="none" w:vAnchor="page" w:hAnchor="page" w:x="1186" w:y="20266"/>
        <w:spacing w:line="209" w:lineRule="auto"/>
        <w:ind w:left="380" w:firstLine="60"/>
      </w:pPr>
      <w:r w:rsidRPr="00280B17">
        <w:t xml:space="preserve">Amazimba, 4/6 ngengxowa </w:t>
      </w:r>
    </w:p>
    <w:p w:rsidR="00280B17" w:rsidRPr="00280B17" w:rsidRDefault="00EA72BF" w:rsidP="00280B17">
      <w:pPr>
        <w:pStyle w:val="BodyText"/>
        <w:framePr w:w="3298" w:h="7816" w:hRule="exact" w:wrap="none" w:vAnchor="page" w:hAnchor="page" w:x="1186" w:y="20266"/>
        <w:spacing w:line="209" w:lineRule="auto"/>
        <w:ind w:left="380" w:firstLine="60"/>
      </w:pPr>
      <w:r w:rsidRPr="00280B17">
        <w:t xml:space="preserve">Umbona, 5/6 ngengxowa </w:t>
      </w:r>
    </w:p>
    <w:p w:rsidR="00AE6E6F" w:rsidRPr="00280B17" w:rsidRDefault="00EA72BF" w:rsidP="00280B17">
      <w:pPr>
        <w:pStyle w:val="BodyText"/>
        <w:framePr w:w="3298" w:h="7816" w:hRule="exact" w:wrap="none" w:vAnchor="page" w:hAnchor="page" w:x="1186" w:y="20266"/>
        <w:spacing w:line="209" w:lineRule="auto"/>
        <w:ind w:left="380" w:firstLine="60"/>
      </w:pPr>
      <w:r w:rsidRPr="00280B17">
        <w:t>Ingqolowa, Irasi, Ihabile ezinkozo ebiko ayitengwanga.</w:t>
      </w:r>
    </w:p>
    <w:p w:rsidR="00AE6E6F" w:rsidRPr="00280B17" w:rsidRDefault="00EA72BF" w:rsidP="00280B17">
      <w:pPr>
        <w:pStyle w:val="BodyText"/>
        <w:framePr w:w="3298" w:h="7816" w:hRule="exact" w:wrap="none" w:vAnchor="page" w:hAnchor="page" w:x="1186" w:y="20266"/>
        <w:spacing w:after="60" w:line="209" w:lineRule="auto"/>
        <w:ind w:firstLine="440"/>
      </w:pPr>
      <w:r w:rsidRPr="00280B17">
        <w:t>Ihabile, 2/6 ngekulu</w:t>
      </w:r>
    </w:p>
    <w:p w:rsidR="00280B17" w:rsidRPr="00280B17" w:rsidRDefault="00280B17" w:rsidP="00280B17">
      <w:pPr>
        <w:pStyle w:val="BodyText"/>
        <w:framePr w:w="3298" w:h="7816" w:hRule="exact" w:wrap="none" w:vAnchor="page" w:hAnchor="page" w:x="1186" w:y="20266"/>
        <w:spacing w:line="218" w:lineRule="auto"/>
        <w:ind w:left="320" w:firstLine="20"/>
      </w:pPr>
      <w:r w:rsidRPr="00280B17">
        <w:t xml:space="preserve">         </w:t>
      </w:r>
      <w:r w:rsidR="00EA72BF" w:rsidRPr="00280B17">
        <w:t xml:space="preserve">E DAYIMANI, (n geveki egqitileyo.) </w:t>
      </w:r>
    </w:p>
    <w:p w:rsidR="00280B17" w:rsidRPr="00280B17" w:rsidRDefault="00EA72BF" w:rsidP="00280B17">
      <w:pPr>
        <w:pStyle w:val="BodyText"/>
        <w:framePr w:w="3298" w:h="7816" w:hRule="exact" w:wrap="none" w:vAnchor="page" w:hAnchor="page" w:x="1186" w:y="20266"/>
        <w:spacing w:line="218" w:lineRule="auto"/>
        <w:ind w:left="320" w:firstLine="20"/>
      </w:pPr>
      <w:r w:rsidRPr="00280B17">
        <w:t xml:space="preserve">Irasi, 8/ to 11/ ngengxowa </w:t>
      </w:r>
    </w:p>
    <w:p w:rsidR="00280B17" w:rsidRPr="00280B17" w:rsidRDefault="00EA72BF" w:rsidP="00280B17">
      <w:pPr>
        <w:pStyle w:val="BodyText"/>
        <w:framePr w:w="3298" w:h="7816" w:hRule="exact" w:wrap="none" w:vAnchor="page" w:hAnchor="page" w:x="1186" w:y="20266"/>
        <w:spacing w:line="218" w:lineRule="auto"/>
        <w:ind w:left="320" w:firstLine="20"/>
      </w:pPr>
      <w:r w:rsidRPr="00280B17">
        <w:t xml:space="preserve">Imbotyi, 12/6 to 18/ ngenxowa </w:t>
      </w:r>
    </w:p>
    <w:p w:rsidR="00280B17" w:rsidRPr="00280B17" w:rsidRDefault="00EA72BF" w:rsidP="00280B17">
      <w:pPr>
        <w:pStyle w:val="BodyText"/>
        <w:framePr w:w="3298" w:h="7816" w:hRule="exact" w:wrap="none" w:vAnchor="page" w:hAnchor="page" w:x="1186" w:y="20266"/>
        <w:spacing w:line="218" w:lineRule="auto"/>
        <w:ind w:left="320" w:firstLine="20"/>
      </w:pPr>
      <w:r w:rsidRPr="00280B17">
        <w:t xml:space="preserve">Umgubo, 15 to 16/ ngengxowa </w:t>
      </w:r>
    </w:p>
    <w:p w:rsidR="00280B17" w:rsidRPr="00280B17" w:rsidRDefault="00EA72BF" w:rsidP="00280B17">
      <w:pPr>
        <w:pStyle w:val="BodyText"/>
        <w:framePr w:w="3298" w:h="7816" w:hRule="exact" w:wrap="none" w:vAnchor="page" w:hAnchor="page" w:x="1186" w:y="20266"/>
        <w:spacing w:line="218" w:lineRule="auto"/>
        <w:ind w:left="320" w:firstLine="20"/>
      </w:pPr>
      <w:r w:rsidRPr="00280B17">
        <w:t xml:space="preserve">Amazimba, 15/ to 17/ ngengxowa </w:t>
      </w:r>
    </w:p>
    <w:p w:rsidR="00280B17" w:rsidRPr="00280B17" w:rsidRDefault="00EA72BF" w:rsidP="00280B17">
      <w:pPr>
        <w:pStyle w:val="BodyText"/>
        <w:framePr w:w="3298" w:h="7816" w:hRule="exact" w:wrap="none" w:vAnchor="page" w:hAnchor="page" w:x="1186" w:y="20266"/>
        <w:spacing w:line="218" w:lineRule="auto"/>
        <w:ind w:left="320" w:firstLine="20"/>
      </w:pPr>
      <w:r w:rsidRPr="00280B17">
        <w:rPr>
          <w:bCs/>
        </w:rPr>
        <w:t>Umbona</w:t>
      </w:r>
      <w:r w:rsidRPr="00280B17">
        <w:t xml:space="preserve">, 10/3 to 14/ ngengxowa </w:t>
      </w:r>
    </w:p>
    <w:p w:rsidR="00280B17" w:rsidRPr="00280B17" w:rsidRDefault="00EA72BF" w:rsidP="00280B17">
      <w:pPr>
        <w:pStyle w:val="BodyText"/>
        <w:framePr w:w="3298" w:h="7816" w:hRule="exact" w:wrap="none" w:vAnchor="page" w:hAnchor="page" w:x="1186" w:y="20266"/>
        <w:spacing w:line="218" w:lineRule="auto"/>
        <w:ind w:left="320" w:firstLine="20"/>
      </w:pPr>
      <w:r w:rsidRPr="00280B17">
        <w:rPr>
          <w:bCs/>
        </w:rPr>
        <w:t>Ihabile</w:t>
      </w:r>
      <w:r w:rsidRPr="00280B17">
        <w:t xml:space="preserve">, 21d to 5d ngesitungu </w:t>
      </w:r>
    </w:p>
    <w:p w:rsidR="00280B17" w:rsidRPr="00280B17" w:rsidRDefault="00EA72BF" w:rsidP="00280B17">
      <w:pPr>
        <w:pStyle w:val="BodyText"/>
        <w:framePr w:w="3298" w:h="7816" w:hRule="exact" w:wrap="none" w:vAnchor="page" w:hAnchor="page" w:x="1186" w:y="20266"/>
        <w:spacing w:line="218" w:lineRule="auto"/>
        <w:ind w:left="320" w:firstLine="20"/>
      </w:pPr>
      <w:r w:rsidRPr="00280B17">
        <w:rPr>
          <w:bCs/>
        </w:rPr>
        <w:t>Itapile</w:t>
      </w:r>
      <w:r w:rsidRPr="00280B17">
        <w:t xml:space="preserve">, 14/6 to 16/ ngengxowa </w:t>
      </w:r>
    </w:p>
    <w:p w:rsidR="00AE6E6F" w:rsidRPr="00280B17" w:rsidRDefault="00EA72BF" w:rsidP="00280B17">
      <w:pPr>
        <w:pStyle w:val="BodyText"/>
        <w:framePr w:w="3298" w:h="7816" w:hRule="exact" w:wrap="none" w:vAnchor="page" w:hAnchor="page" w:x="1186" w:y="20266"/>
        <w:spacing w:line="218" w:lineRule="auto"/>
        <w:ind w:left="320" w:firstLine="20"/>
      </w:pPr>
      <w:r w:rsidRPr="00280B17">
        <w:rPr>
          <w:bCs/>
        </w:rPr>
        <w:t>Ingqolowa</w:t>
      </w:r>
      <w:r w:rsidRPr="00280B17">
        <w:t xml:space="preserve"> 12/6 to 15/ ngengxowa</w:t>
      </w:r>
    </w:p>
    <w:p w:rsidR="00AE6E6F" w:rsidRPr="00280B17" w:rsidRDefault="00EA72BF">
      <w:pPr>
        <w:pStyle w:val="Bodytext30"/>
        <w:framePr w:w="3247" w:h="349" w:hRule="exact" w:wrap="none" w:vAnchor="page" w:hAnchor="page" w:x="4621" w:y="2917"/>
        <w:spacing w:after="0"/>
        <w:jc w:val="center"/>
      </w:pPr>
      <w:r w:rsidRPr="00280B17">
        <w:t xml:space="preserve">ABAXHASI BE </w:t>
      </w:r>
      <w:r w:rsidRPr="00280B17">
        <w:rPr>
          <w:bCs/>
        </w:rPr>
        <w:t>“MVO.”</w:t>
      </w:r>
    </w:p>
    <w:p w:rsidR="00AE6E6F" w:rsidRPr="00280B17" w:rsidRDefault="00EA72BF">
      <w:pPr>
        <w:pStyle w:val="BodyText"/>
        <w:framePr w:w="3247" w:h="12139" w:hRule="exact" w:wrap="none" w:vAnchor="page" w:hAnchor="page" w:x="4621" w:y="3407"/>
        <w:spacing w:line="206" w:lineRule="auto"/>
        <w:ind w:firstLine="240"/>
        <w:jc w:val="both"/>
      </w:pPr>
      <w:r w:rsidRPr="00280B17">
        <w:rPr>
          <w:bCs/>
        </w:rPr>
        <w:t>Amagama</w:t>
      </w:r>
      <w:r w:rsidRPr="00280B17">
        <w:t xml:space="preserve"> alandelayo ngawamanene </w:t>
      </w:r>
      <w:r w:rsidRPr="00280B17">
        <w:rPr>
          <w:bCs/>
        </w:rPr>
        <w:t>na- wamenenekazi</w:t>
      </w:r>
      <w:r w:rsidRPr="00280B17">
        <w:t xml:space="preserve">, abahlobo balo </w:t>
      </w:r>
      <w:r w:rsidRPr="00280B17">
        <w:rPr>
          <w:bCs/>
        </w:rPr>
        <w:t>msebenzi</w:t>
      </w:r>
      <w:r w:rsidRPr="00280B17">
        <w:t xml:space="preserve"> </w:t>
      </w:r>
      <w:r w:rsidRPr="00280B17">
        <w:rPr>
          <w:bCs/>
        </w:rPr>
        <w:t>siwupatele</w:t>
      </w:r>
      <w:r w:rsidRPr="00280B17">
        <w:t xml:space="preserve"> uhlanga oluntsundu, abatumele </w:t>
      </w:r>
      <w:r w:rsidRPr="00280B17">
        <w:rPr>
          <w:bCs/>
        </w:rPr>
        <w:t>inkozwana</w:t>
      </w:r>
      <w:r w:rsidRPr="00280B17">
        <w:t xml:space="preserve"> </w:t>
      </w:r>
      <w:r w:rsidRPr="00280B17">
        <w:rPr>
          <w:bCs/>
        </w:rPr>
        <w:t>zabo</w:t>
      </w:r>
      <w:r w:rsidRPr="00280B17">
        <w:t xml:space="preserve">, </w:t>
      </w:r>
      <w:r w:rsidRPr="00280B17">
        <w:rPr>
          <w:bCs/>
        </w:rPr>
        <w:t>zokuncedisa</w:t>
      </w:r>
      <w:r w:rsidRPr="00280B17">
        <w:t xml:space="preserve"> ukuhanjiswa kwe Mvo </w:t>
      </w:r>
      <w:r w:rsidRPr="00280B17">
        <w:rPr>
          <w:bCs/>
        </w:rPr>
        <w:t>Zabantsundu</w:t>
      </w:r>
      <w:r w:rsidRPr="00280B17">
        <w:t xml:space="preserve">, ngo October, 1887. Ningadinwa nangomso </w:t>
      </w:r>
      <w:r w:rsidRPr="00280B17">
        <w:rPr>
          <w:bCs/>
        </w:rPr>
        <w:t>mawetu</w:t>
      </w:r>
      <w:r w:rsidRPr="00280B17">
        <w:t xml:space="preserve">. </w:t>
      </w:r>
      <w:r w:rsidRPr="00280B17">
        <w:rPr>
          <w:bCs/>
        </w:rPr>
        <w:t>Sitsho</w:t>
      </w:r>
      <w:r w:rsidRPr="00280B17">
        <w:t xml:space="preserve"> kuni:—</w:t>
      </w:r>
    </w:p>
    <w:p w:rsidR="00AE6E6F" w:rsidRPr="00280B17" w:rsidRDefault="00EA72BF">
      <w:pPr>
        <w:pStyle w:val="BodyText"/>
        <w:framePr w:w="3247" w:h="12139" w:hRule="exact" w:wrap="none" w:vAnchor="page" w:hAnchor="page" w:x="4621" w:y="3407"/>
        <w:spacing w:line="206" w:lineRule="auto"/>
        <w:ind w:firstLine="200"/>
        <w:jc w:val="both"/>
      </w:pPr>
      <w:r w:rsidRPr="00280B17">
        <w:rPr>
          <w:shd w:val="clear" w:color="auto" w:fill="FFFFFF"/>
        </w:rPr>
        <w:t>Messrs.:—Thos. Bottoman, E. Nquka, L.</w:t>
      </w:r>
    </w:p>
    <w:p w:rsidR="00AE6E6F" w:rsidRPr="00280B17" w:rsidRDefault="00EA72BF">
      <w:pPr>
        <w:pStyle w:val="BodyText"/>
        <w:framePr w:w="3247" w:h="12139" w:hRule="exact" w:wrap="none" w:vAnchor="page" w:hAnchor="page" w:x="4621" w:y="3407"/>
        <w:tabs>
          <w:tab w:val="left" w:pos="262"/>
        </w:tabs>
        <w:spacing w:line="206" w:lineRule="auto"/>
        <w:ind w:firstLine="0"/>
        <w:jc w:val="both"/>
      </w:pPr>
      <w:bookmarkStart w:id="56" w:name="bookmark56"/>
      <w:r w:rsidRPr="00280B17">
        <w:rPr>
          <w:shd w:val="clear" w:color="auto" w:fill="FFFFFF"/>
        </w:rPr>
        <w:t>J</w:t>
      </w:r>
      <w:bookmarkEnd w:id="56"/>
      <w:r w:rsidRPr="00280B17">
        <w:rPr>
          <w:shd w:val="clear" w:color="auto" w:fill="FFFFFF"/>
        </w:rPr>
        <w:t>.</w:t>
      </w:r>
      <w:r w:rsidRPr="00280B17">
        <w:tab/>
        <w:t>Joseph; Mrs. Caffu ; Messrs. F. N. Ndaba, J. Mess, C. Nalla, J. P. Hannie, E. J. Hannie, J. Sinxo, Jos. Mpinda, M. Ma- gabela, L. Xhalisa; Rev. P. Mpinda; Messrs. :—W. Poswa, J. A. Maqungo ; Rev. J. Mahonga; Messrs.:—P. Xabanisa, J. Kentane, 8. Lobi, F. Piet, J. Matshoba, J. Matshoba Jr., 0. Langa, E. Rhayi, C. Mpondo, W. Nongauza, J. A. Nkova ; Rev.</w:t>
      </w:r>
    </w:p>
    <w:p w:rsidR="00AE6E6F" w:rsidRPr="00280B17" w:rsidRDefault="00EA72BF">
      <w:pPr>
        <w:pStyle w:val="BodyText"/>
        <w:framePr w:w="3247" w:h="12139" w:hRule="exact" w:wrap="none" w:vAnchor="page" w:hAnchor="page" w:x="4621" w:y="3407"/>
        <w:numPr>
          <w:ilvl w:val="0"/>
          <w:numId w:val="11"/>
        </w:numPr>
        <w:tabs>
          <w:tab w:val="left" w:pos="280"/>
        </w:tabs>
        <w:spacing w:line="206" w:lineRule="auto"/>
        <w:ind w:firstLine="0"/>
        <w:jc w:val="both"/>
      </w:pPr>
      <w:bookmarkStart w:id="57" w:name="bookmark57"/>
      <w:bookmarkEnd w:id="57"/>
      <w:r w:rsidRPr="00280B17">
        <w:t>Mahlutshana; Mr. H. J. Deary ; Rev. S. Sihunu ; Miss Jane Mbelle ; Messrs. T. E. Sepuru, S. M. Mvinabi, 8. W. Botha ; Mrs. Edmund Sandile; Messrs. Robert Nyosi, Jonathan Mdledle ; Rev. G. Kakaza; Miss F. A. Ndlazi; Rev. W. C. Mtoba ; Mr. John Bali (Debe) ; Mr. H. Mbambisa; Rev. J. Mkosi; Rev. D. Maigas; Messrs. W. B. Jojozi, P. Sotyato, C. Nkosana, H. Mazami- sa, E. Fanti, P. Congwane, Jas. Sibinda,</w:t>
      </w:r>
    </w:p>
    <w:p w:rsidR="00AE6E6F" w:rsidRPr="00280B17" w:rsidRDefault="00EA72BF">
      <w:pPr>
        <w:pStyle w:val="BodyText"/>
        <w:framePr w:w="3247" w:h="12139" w:hRule="exact" w:wrap="none" w:vAnchor="page" w:hAnchor="page" w:x="4621" w:y="3407"/>
        <w:tabs>
          <w:tab w:val="left" w:pos="255"/>
        </w:tabs>
        <w:spacing w:line="206" w:lineRule="auto"/>
        <w:ind w:firstLine="0"/>
        <w:jc w:val="both"/>
      </w:pPr>
      <w:bookmarkStart w:id="58" w:name="bookmark58"/>
      <w:r w:rsidRPr="00280B17">
        <w:t>J</w:t>
      </w:r>
      <w:bookmarkEnd w:id="58"/>
      <w:r w:rsidRPr="00280B17">
        <w:t>.</w:t>
      </w:r>
      <w:r w:rsidRPr="00280B17">
        <w:tab/>
        <w:t xml:space="preserve">Mazamisa (Barkly West), 8. Mdliva, F. Bukani, A. Ncapai ; Rev. D. Gwele; Messrs. J. Ndyumba, Magula, J. Ngcosane, H. Hlati Nelle, Tsewu Konongo, Tshuka Konongo, J. </w:t>
      </w:r>
      <w:r w:rsidRPr="00280B17">
        <w:rPr>
          <w:bCs/>
        </w:rPr>
        <w:t>Manqina</w:t>
      </w:r>
      <w:r w:rsidRPr="00280B17">
        <w:t xml:space="preserve">, H. Kalipa, S. </w:t>
      </w:r>
      <w:r w:rsidRPr="00280B17">
        <w:rPr>
          <w:bCs/>
        </w:rPr>
        <w:t>Kutta</w:t>
      </w:r>
      <w:r w:rsidRPr="00280B17">
        <w:t>,</w:t>
      </w:r>
    </w:p>
    <w:p w:rsidR="00AE6E6F" w:rsidRPr="00280B17" w:rsidRDefault="00EA72BF">
      <w:pPr>
        <w:pStyle w:val="BodyText"/>
        <w:framePr w:w="3247" w:h="12139" w:hRule="exact" w:wrap="none" w:vAnchor="page" w:hAnchor="page" w:x="4621" w:y="3407"/>
        <w:tabs>
          <w:tab w:val="left" w:pos="284"/>
        </w:tabs>
        <w:spacing w:line="206" w:lineRule="auto"/>
        <w:ind w:firstLine="0"/>
        <w:jc w:val="both"/>
      </w:pPr>
      <w:bookmarkStart w:id="59" w:name="bookmark59"/>
      <w:r w:rsidRPr="00280B17">
        <w:t>R</w:t>
      </w:r>
      <w:bookmarkEnd w:id="59"/>
      <w:r w:rsidRPr="00280B17">
        <w:t>.</w:t>
      </w:r>
      <w:r w:rsidRPr="00280B17">
        <w:tab/>
        <w:t>M. Gaika, P. Nopondo (Adv.), A. J. Solilo, Jacob Vena, R. Fini, J. Z. Ciwane; Rev. J. Zwelibanzi; Messrs. K. J. Ganca,</w:t>
      </w:r>
    </w:p>
    <w:p w:rsidR="00AE6E6F" w:rsidRPr="00280B17" w:rsidRDefault="00EA72BF">
      <w:pPr>
        <w:pStyle w:val="BodyText"/>
        <w:framePr w:w="3247" w:h="12139" w:hRule="exact" w:wrap="none" w:vAnchor="page" w:hAnchor="page" w:x="4621" w:y="3407"/>
        <w:tabs>
          <w:tab w:val="left" w:pos="306"/>
        </w:tabs>
        <w:spacing w:line="206" w:lineRule="auto"/>
        <w:ind w:firstLine="0"/>
        <w:jc w:val="both"/>
      </w:pPr>
      <w:bookmarkStart w:id="60" w:name="bookmark60"/>
      <w:r w:rsidRPr="00280B17">
        <w:t>K</w:t>
      </w:r>
      <w:bookmarkEnd w:id="60"/>
      <w:r w:rsidRPr="00280B17">
        <w:t>.</w:t>
      </w:r>
      <w:r w:rsidRPr="00280B17">
        <w:tab/>
        <w:t>J. Ganca (Adv.), P. Xiniwe (Adv.), IE. Zazini, E. Frans, P. Gxagxisa, E. N. Maja- mbe; Mrs. L. Myandla; Messrs. D. Nkayi,</w:t>
      </w:r>
    </w:p>
    <w:p w:rsidR="00AE6E6F" w:rsidRPr="00280B17" w:rsidRDefault="00EA72BF">
      <w:pPr>
        <w:pStyle w:val="BodyText"/>
        <w:framePr w:w="3247" w:h="12139" w:hRule="exact" w:wrap="none" w:vAnchor="page" w:hAnchor="page" w:x="4621" w:y="3407"/>
        <w:tabs>
          <w:tab w:val="left" w:pos="309"/>
        </w:tabs>
        <w:spacing w:line="206" w:lineRule="auto"/>
        <w:ind w:firstLine="0"/>
        <w:jc w:val="both"/>
      </w:pPr>
      <w:bookmarkStart w:id="61" w:name="bookmark61"/>
      <w:r w:rsidRPr="00280B17">
        <w:t>M</w:t>
      </w:r>
      <w:bookmarkEnd w:id="61"/>
      <w:r w:rsidRPr="00280B17">
        <w:t>.</w:t>
      </w:r>
      <w:r w:rsidRPr="00280B17">
        <w:tab/>
        <w:t xml:space="preserve">M. Mosisile, C. Nyikizo, D. Kwatsha, Geo. J. Mabandla, D. Kwatsha (Adv.), J. Madotyeni, T. a’B. </w:t>
      </w:r>
      <w:r w:rsidRPr="00280B17">
        <w:rPr>
          <w:bCs/>
        </w:rPr>
        <w:t>Matolengwe</w:t>
      </w:r>
      <w:r w:rsidRPr="00280B17">
        <w:t>, Jeremiah Mtila, H. Hlahle, H. Mabope, 0. Zihlangu, W. J. Hughes, J. H. Mazamisa, Mlindazwe</w:t>
      </w:r>
    </w:p>
    <w:p w:rsidR="00AE6E6F" w:rsidRPr="00280B17" w:rsidRDefault="00EA72BF">
      <w:pPr>
        <w:pStyle w:val="BodyText"/>
        <w:framePr w:w="3247" w:h="12139" w:hRule="exact" w:wrap="none" w:vAnchor="page" w:hAnchor="page" w:x="4621" w:y="3407"/>
        <w:tabs>
          <w:tab w:val="left" w:pos="306"/>
        </w:tabs>
        <w:spacing w:line="206" w:lineRule="auto"/>
        <w:ind w:firstLine="0"/>
        <w:jc w:val="both"/>
      </w:pPr>
      <w:bookmarkStart w:id="62" w:name="bookmark62"/>
      <w:r w:rsidRPr="00280B17">
        <w:t>N</w:t>
      </w:r>
      <w:bookmarkEnd w:id="62"/>
      <w:r w:rsidRPr="00280B17">
        <w:t>.</w:t>
      </w:r>
      <w:r w:rsidRPr="00280B17">
        <w:tab/>
        <w:t>Galela, A. Mtintso, Maneli Mabandla,</w:t>
      </w:r>
    </w:p>
    <w:p w:rsidR="00AE6E6F" w:rsidRPr="00280B17" w:rsidRDefault="00EA72BF">
      <w:pPr>
        <w:pStyle w:val="BodyText"/>
        <w:framePr w:w="3247" w:h="12139" w:hRule="exact" w:wrap="none" w:vAnchor="page" w:hAnchor="page" w:x="4621" w:y="3407"/>
        <w:tabs>
          <w:tab w:val="left" w:leader="hyphen" w:pos="2858"/>
        </w:tabs>
        <w:spacing w:line="206" w:lineRule="auto"/>
        <w:ind w:firstLine="0"/>
        <w:jc w:val="both"/>
      </w:pPr>
      <w:r w:rsidRPr="00280B17">
        <w:t>P. M. Lokwe, R. Tshele; Rev. W. P. Momo- ti; Messrs. J. N. Siwisa, T. B.</w:t>
      </w:r>
      <w:r w:rsidRPr="00280B17">
        <w:tab/>
        <w:t>(?),</w:t>
      </w:r>
    </w:p>
    <w:p w:rsidR="00AE6E6F" w:rsidRPr="00280B17" w:rsidRDefault="00EA72BF">
      <w:pPr>
        <w:pStyle w:val="BodyText"/>
        <w:framePr w:w="3247" w:h="12139" w:hRule="exact" w:wrap="none" w:vAnchor="page" w:hAnchor="page" w:x="4621" w:y="3407"/>
        <w:spacing w:line="206" w:lineRule="auto"/>
        <w:ind w:firstLine="0"/>
        <w:jc w:val="both"/>
      </w:pPr>
      <w:r w:rsidRPr="00280B17">
        <w:t xml:space="preserve">James Batyi, James Melwa, Geo. G. Marela, Bourke &amp; Marsh (Adv), K. Mapela, James Kraai, H. Sitela, P. Tyamzashe, </w:t>
      </w:r>
      <w:r w:rsidRPr="00280B17">
        <w:rPr>
          <w:i/>
          <w:iCs/>
        </w:rPr>
        <w:t>J.</w:t>
      </w:r>
      <w:r w:rsidRPr="00280B17">
        <w:t xml:space="preserve"> Mosie- lung, N. Mantsayi, Wm. Daniel, E. Ndla- ngisa, J. Lutu. E. B. Matomela, J. Tsupa,</w:t>
      </w:r>
    </w:p>
    <w:p w:rsidR="00AE6E6F" w:rsidRPr="00280B17" w:rsidRDefault="00EA72BF">
      <w:pPr>
        <w:pStyle w:val="BodyText"/>
        <w:framePr w:w="3247" w:h="12139" w:hRule="exact" w:wrap="none" w:vAnchor="page" w:hAnchor="page" w:x="4621" w:y="3407"/>
        <w:tabs>
          <w:tab w:val="left" w:pos="288"/>
        </w:tabs>
        <w:spacing w:line="206" w:lineRule="auto"/>
        <w:ind w:firstLine="0"/>
        <w:jc w:val="both"/>
      </w:pPr>
      <w:bookmarkStart w:id="63" w:name="bookmark63"/>
      <w:r w:rsidRPr="00280B17">
        <w:t>S</w:t>
      </w:r>
      <w:bookmarkEnd w:id="63"/>
      <w:r w:rsidRPr="00280B17">
        <w:t>.</w:t>
      </w:r>
      <w:r w:rsidRPr="00280B17">
        <w:tab/>
        <w:t>Matolo, B. Ncapo, L. Mdudu, C. Mageza, J. Mbuya, Sindapi Jack, J. A. Ntsiko, Warner Yako, Colonel Griffith, W. T. Khote, Isaac Madelia, J. Pakade, J. Madaki, D. Bulube, Josiah Zwedala ; Rev. J. M. Dwane; Messrs. C. Matsolo, S. Zinganto ; Miss. M. J. Mahonga; Messrs. S. D. Fuller, M. Re- ngqe, C. T. Martin; Rev. S. Magawu ; Mr. F. Ndiva; Rev. T. E. Marsh (Adv.) ; Messrs. S. Maqula, Mfazo N. Galela, P. S. Kuze, T. Mayisela, A. W. Mboni, N. Zibi, W. Sipika, W. G. Msikinya, S. Ndyumba,</w:t>
      </w:r>
    </w:p>
    <w:p w:rsidR="00AE6E6F" w:rsidRPr="00280B17" w:rsidRDefault="00EA72BF">
      <w:pPr>
        <w:pStyle w:val="BodyText"/>
        <w:framePr w:w="3247" w:h="12139" w:hRule="exact" w:wrap="none" w:vAnchor="page" w:hAnchor="page" w:x="4621" w:y="3407"/>
        <w:numPr>
          <w:ilvl w:val="0"/>
          <w:numId w:val="12"/>
        </w:numPr>
        <w:tabs>
          <w:tab w:val="left" w:pos="273"/>
        </w:tabs>
        <w:spacing w:line="206" w:lineRule="auto"/>
        <w:ind w:firstLine="0"/>
        <w:jc w:val="both"/>
      </w:pPr>
      <w:bookmarkStart w:id="64" w:name="bookmark64"/>
      <w:bookmarkEnd w:id="64"/>
      <w:r w:rsidRPr="00280B17">
        <w:t>M. Dlova, S. Sisusa, M. Gxowa, B. J. Gantsho, W. Balfour, J. Balfour, C. Tyatya ; Miss S. J. Ndungane ; Messrs. D. Dwashu,</w:t>
      </w:r>
    </w:p>
    <w:p w:rsidR="00AE6E6F" w:rsidRPr="00280B17" w:rsidRDefault="00EA72BF">
      <w:pPr>
        <w:pStyle w:val="BodyText"/>
        <w:framePr w:w="3247" w:h="12139" w:hRule="exact" w:wrap="none" w:vAnchor="page" w:hAnchor="page" w:x="4621" w:y="3407"/>
        <w:numPr>
          <w:ilvl w:val="0"/>
          <w:numId w:val="13"/>
        </w:numPr>
        <w:tabs>
          <w:tab w:val="left" w:pos="295"/>
        </w:tabs>
        <w:spacing w:line="206" w:lineRule="auto"/>
        <w:ind w:firstLine="0"/>
        <w:jc w:val="both"/>
      </w:pPr>
      <w:bookmarkStart w:id="65" w:name="bookmark65"/>
      <w:bookmarkEnd w:id="65"/>
      <w:r w:rsidRPr="00280B17">
        <w:t>Moses (Adv.) ; Miss D. Ntshona, Miss D. Mdolomba; Mr. Jno. Klaas; Miss M. Makapela; Messrs. G. Mgudlandlu, J. Ma- fongqo ; Miss Tsana ; Messrs. S. Mavavana, Cape Government, E. Mda, D. Bikitsha, J. Ngaza, 8. Makubalo, A. Sigobongo, J. D. Mzimba, R. L. Magezeni, A. Sello, Ben. Mavi; Mrs. Jos. Kraai; Messrs. J. Z. Zini,</w:t>
      </w:r>
    </w:p>
    <w:p w:rsidR="00AE6E6F" w:rsidRPr="00280B17" w:rsidRDefault="00EA72BF">
      <w:pPr>
        <w:pStyle w:val="BodyText"/>
        <w:framePr w:w="3247" w:h="12139" w:hRule="exact" w:wrap="none" w:vAnchor="page" w:hAnchor="page" w:x="4621" w:y="3407"/>
        <w:numPr>
          <w:ilvl w:val="0"/>
          <w:numId w:val="12"/>
        </w:numPr>
        <w:tabs>
          <w:tab w:val="left" w:pos="284"/>
        </w:tabs>
        <w:spacing w:line="206" w:lineRule="auto"/>
        <w:ind w:firstLine="0"/>
        <w:jc w:val="both"/>
      </w:pPr>
      <w:bookmarkStart w:id="66" w:name="bookmark66"/>
      <w:bookmarkEnd w:id="66"/>
      <w:r w:rsidRPr="00280B17">
        <w:t>Mahlaka, Pascoe Bros. (Adv.), G. E. Cook (Adv.), Daniel Matsolo, Jno. Gqiba.</w:t>
      </w:r>
    </w:p>
    <w:p w:rsidR="00AE6E6F" w:rsidRPr="00280B17" w:rsidRDefault="00AE6E6F">
      <w:pPr>
        <w:framePr w:wrap="none" w:vAnchor="page" w:hAnchor="page" w:x="5168" w:y="15809"/>
      </w:pPr>
    </w:p>
    <w:p w:rsidR="00C14386" w:rsidRPr="00280B17" w:rsidRDefault="00C14386" w:rsidP="00280B17">
      <w:pPr>
        <w:pStyle w:val="Bodytext20"/>
        <w:framePr w:w="3247" w:h="1216" w:hRule="exact" w:wrap="none" w:vAnchor="page" w:hAnchor="page" w:x="4636" w:y="15256"/>
        <w:spacing w:after="0" w:line="240" w:lineRule="auto"/>
        <w:jc w:val="center"/>
        <w:rPr>
          <w:sz w:val="32"/>
          <w:szCs w:val="32"/>
        </w:rPr>
      </w:pPr>
      <w:r w:rsidRPr="00280B17">
        <w:rPr>
          <w:sz w:val="32"/>
          <w:szCs w:val="32"/>
        </w:rPr>
        <w:t>NATIVE OPINION</w:t>
      </w:r>
    </w:p>
    <w:p w:rsidR="00C14386" w:rsidRPr="00280B17" w:rsidRDefault="00C14386" w:rsidP="00280B17">
      <w:pPr>
        <w:pStyle w:val="Bodytext20"/>
        <w:framePr w:w="3247" w:h="1216" w:hRule="exact" w:wrap="none" w:vAnchor="page" w:hAnchor="page" w:x="4636" w:y="15256"/>
        <w:spacing w:after="0" w:line="240" w:lineRule="auto"/>
        <w:jc w:val="center"/>
        <w:rPr>
          <w:sz w:val="19"/>
          <w:szCs w:val="19"/>
        </w:rPr>
      </w:pPr>
    </w:p>
    <w:p w:rsidR="00C14386" w:rsidRPr="00280B17" w:rsidRDefault="00C14386" w:rsidP="00280B17">
      <w:pPr>
        <w:pStyle w:val="Bodytext20"/>
        <w:framePr w:w="3247" w:h="1216" w:hRule="exact" w:wrap="none" w:vAnchor="page" w:hAnchor="page" w:x="4636" w:y="15256"/>
        <w:spacing w:after="0" w:line="240" w:lineRule="auto"/>
        <w:jc w:val="center"/>
        <w:rPr>
          <w:sz w:val="19"/>
          <w:szCs w:val="19"/>
        </w:rPr>
      </w:pPr>
    </w:p>
    <w:p w:rsidR="00AE6E6F" w:rsidRPr="00280B17" w:rsidRDefault="00EA72BF" w:rsidP="00280B17">
      <w:pPr>
        <w:pStyle w:val="Bodytext20"/>
        <w:framePr w:w="3247" w:h="1216" w:hRule="exact" w:wrap="none" w:vAnchor="page" w:hAnchor="page" w:x="4636" w:y="15256"/>
        <w:spacing w:after="0" w:line="240" w:lineRule="auto"/>
        <w:jc w:val="center"/>
        <w:rPr>
          <w:sz w:val="19"/>
          <w:szCs w:val="19"/>
        </w:rPr>
      </w:pPr>
      <w:r w:rsidRPr="00280B17">
        <w:rPr>
          <w:sz w:val="19"/>
          <w:szCs w:val="19"/>
        </w:rPr>
        <w:t>WEDNESDAY, NOV. 2,1887.</w:t>
      </w:r>
    </w:p>
    <w:p w:rsidR="00AE6E6F" w:rsidRPr="00280B17" w:rsidRDefault="00EA72BF" w:rsidP="00280B17">
      <w:pPr>
        <w:pStyle w:val="Bodytext20"/>
        <w:framePr w:w="3211" w:h="11941" w:hRule="exact" w:wrap="none" w:vAnchor="page" w:hAnchor="page" w:x="4696" w:y="16494"/>
        <w:spacing w:after="0" w:line="240" w:lineRule="auto"/>
        <w:ind w:left="97" w:right="133"/>
        <w:jc w:val="both"/>
      </w:pPr>
      <w:r w:rsidRPr="00280B17">
        <w:t xml:space="preserve">                      </w:t>
      </w:r>
      <w:r w:rsidR="00C14386" w:rsidRPr="00280B17">
        <w:t xml:space="preserve">      </w:t>
      </w:r>
      <w:r w:rsidRPr="00280B17">
        <w:rPr>
          <w:bCs/>
          <w:sz w:val="32"/>
          <w:szCs w:val="32"/>
        </w:rPr>
        <w:t>M</w:t>
      </w:r>
      <w:r w:rsidRPr="00280B17">
        <w:rPr>
          <w:bCs/>
        </w:rPr>
        <w:t>R. CLOETE’S</w:t>
      </w:r>
    </w:p>
    <w:p w:rsidR="00AE6E6F" w:rsidRPr="00280B17" w:rsidRDefault="00EA72BF" w:rsidP="00280B17">
      <w:pPr>
        <w:pStyle w:val="BodyText"/>
        <w:framePr w:w="3211" w:h="11941" w:hRule="exact" w:wrap="none" w:vAnchor="page" w:hAnchor="page" w:x="4696" w:y="16494"/>
        <w:tabs>
          <w:tab w:val="left" w:pos="2156"/>
          <w:tab w:val="left" w:pos="2919"/>
        </w:tabs>
        <w:spacing w:line="180" w:lineRule="auto"/>
        <w:ind w:right="133" w:firstLine="0"/>
        <w:jc w:val="both"/>
        <w:rPr>
          <w:sz w:val="15"/>
          <w:szCs w:val="15"/>
        </w:rPr>
      </w:pPr>
      <w:r w:rsidRPr="00280B17">
        <w:rPr>
          <w:sz w:val="15"/>
          <w:szCs w:val="15"/>
        </w:rPr>
        <w:t>Mr. Cloete's</w:t>
      </w:r>
      <w:r w:rsidRPr="00280B17">
        <w:rPr>
          <w:sz w:val="15"/>
          <w:szCs w:val="15"/>
        </w:rPr>
        <w:tab/>
        <w:t>.</w:t>
      </w:r>
      <w:r w:rsidRPr="00280B17">
        <w:rPr>
          <w:sz w:val="15"/>
          <w:szCs w:val="15"/>
        </w:rPr>
        <w:tab/>
        <w:t>.</w:t>
      </w:r>
    </w:p>
    <w:p w:rsidR="00AE6E6F" w:rsidRPr="00280B17" w:rsidRDefault="00EA72BF" w:rsidP="00280B17">
      <w:pPr>
        <w:pStyle w:val="Bodytext20"/>
        <w:framePr w:w="3211" w:h="11941" w:hRule="exact" w:wrap="none" w:vAnchor="page" w:hAnchor="page" w:x="4696" w:y="16494"/>
        <w:spacing w:after="0" w:line="218" w:lineRule="auto"/>
        <w:ind w:right="133"/>
        <w:jc w:val="both"/>
        <w:rPr>
          <w:sz w:val="21"/>
          <w:szCs w:val="21"/>
        </w:rPr>
      </w:pPr>
      <w:r w:rsidRPr="00280B17">
        <w:rPr>
          <w:sz w:val="21"/>
          <w:szCs w:val="21"/>
        </w:rPr>
        <w:t xml:space="preserve">Platform </w:t>
      </w:r>
      <w:r w:rsidR="00280B17" w:rsidRPr="00280B17">
        <w:rPr>
          <w:sz w:val="21"/>
          <w:szCs w:val="21"/>
        </w:rPr>
        <w:t xml:space="preserve">                    speech to the </w:t>
      </w:r>
      <w:r w:rsidRPr="00280B17">
        <w:rPr>
          <w:sz w:val="21"/>
          <w:szCs w:val="21"/>
        </w:rPr>
        <w:t>Cala Natives is really</w:t>
      </w:r>
      <w:r w:rsidR="00280B17" w:rsidRPr="00280B17">
        <w:rPr>
          <w:sz w:val="21"/>
          <w:szCs w:val="21"/>
        </w:rPr>
        <w:t xml:space="preserve"> remarkable. It purports to be frank; and we observe with satisfaction the absence in it </w:t>
      </w:r>
      <w:r w:rsidRPr="00280B17">
        <w:rPr>
          <w:sz w:val="21"/>
          <w:szCs w:val="21"/>
        </w:rPr>
        <w:t>o</w:t>
      </w:r>
      <w:r w:rsidR="00280B17" w:rsidRPr="00280B17">
        <w:rPr>
          <w:sz w:val="21"/>
          <w:szCs w:val="21"/>
        </w:rPr>
        <w:t xml:space="preserve">f the nonsensical trash, in the </w:t>
      </w:r>
      <w:r w:rsidRPr="00280B17">
        <w:rPr>
          <w:sz w:val="21"/>
          <w:szCs w:val="21"/>
        </w:rPr>
        <w:t>s</w:t>
      </w:r>
      <w:r w:rsidR="00280B17" w:rsidRPr="00280B17">
        <w:rPr>
          <w:sz w:val="21"/>
          <w:szCs w:val="21"/>
        </w:rPr>
        <w:t xml:space="preserve">hape of limitless promises that </w:t>
      </w:r>
      <w:r w:rsidRPr="00280B17">
        <w:rPr>
          <w:sz w:val="21"/>
          <w:szCs w:val="21"/>
        </w:rPr>
        <w:t>cand</w:t>
      </w:r>
      <w:r w:rsidR="00280B17" w:rsidRPr="00280B17">
        <w:rPr>
          <w:sz w:val="21"/>
          <w:szCs w:val="21"/>
        </w:rPr>
        <w:t xml:space="preserve">idates of less penetration very </w:t>
      </w:r>
      <w:r w:rsidRPr="00280B17">
        <w:rPr>
          <w:sz w:val="21"/>
          <w:szCs w:val="21"/>
        </w:rPr>
        <w:t>o</w:t>
      </w:r>
      <w:r w:rsidR="00280B17" w:rsidRPr="00280B17">
        <w:rPr>
          <w:sz w:val="21"/>
          <w:szCs w:val="21"/>
        </w:rPr>
        <w:t xml:space="preserve">ften indulge in, with a view to </w:t>
      </w:r>
      <w:r w:rsidRPr="00280B17">
        <w:rPr>
          <w:sz w:val="21"/>
          <w:szCs w:val="21"/>
        </w:rPr>
        <w:t xml:space="preserve">catch votes. Mr. </w:t>
      </w:r>
      <w:r w:rsidRPr="00280B17">
        <w:rPr>
          <w:smallCaps/>
          <w:sz w:val="21"/>
          <w:szCs w:val="21"/>
        </w:rPr>
        <w:t>Cloete</w:t>
      </w:r>
      <w:r w:rsidR="00280B17" w:rsidRPr="00280B17">
        <w:rPr>
          <w:sz w:val="21"/>
          <w:szCs w:val="21"/>
        </w:rPr>
        <w:t xml:space="preserve"> seems to </w:t>
      </w:r>
      <w:r w:rsidRPr="00280B17">
        <w:rPr>
          <w:sz w:val="21"/>
          <w:szCs w:val="21"/>
        </w:rPr>
        <w:t>und</w:t>
      </w:r>
      <w:r w:rsidR="00280B17" w:rsidRPr="00280B17">
        <w:rPr>
          <w:sz w:val="21"/>
          <w:szCs w:val="21"/>
        </w:rPr>
        <w:t xml:space="preserve">erstand our people, who like to </w:t>
      </w:r>
      <w:r w:rsidRPr="00280B17">
        <w:rPr>
          <w:sz w:val="21"/>
          <w:szCs w:val="21"/>
        </w:rPr>
        <w:t xml:space="preserve">be </w:t>
      </w:r>
      <w:r w:rsidR="00280B17" w:rsidRPr="00280B17">
        <w:rPr>
          <w:sz w:val="21"/>
          <w:szCs w:val="21"/>
        </w:rPr>
        <w:t xml:space="preserve">told the truth, even when it is </w:t>
      </w:r>
      <w:r w:rsidRPr="00280B17">
        <w:rPr>
          <w:sz w:val="21"/>
          <w:szCs w:val="21"/>
        </w:rPr>
        <w:t>unpalatable to them</w:t>
      </w:r>
      <w:r w:rsidR="00280B17" w:rsidRPr="00280B17">
        <w:rPr>
          <w:sz w:val="21"/>
          <w:szCs w:val="21"/>
        </w:rPr>
        <w:t xml:space="preserve">. Indeed, we </w:t>
      </w:r>
      <w:r w:rsidRPr="00280B17">
        <w:rPr>
          <w:sz w:val="21"/>
          <w:szCs w:val="21"/>
        </w:rPr>
        <w:t xml:space="preserve">very much commend Mr. </w:t>
      </w:r>
      <w:r w:rsidRPr="00280B17">
        <w:rPr>
          <w:smallCaps/>
          <w:sz w:val="21"/>
          <w:szCs w:val="21"/>
        </w:rPr>
        <w:t>Cloete</w:t>
      </w:r>
      <w:r w:rsidR="00280B17" w:rsidRPr="00280B17">
        <w:rPr>
          <w:sz w:val="21"/>
          <w:szCs w:val="21"/>
        </w:rPr>
        <w:t xml:space="preserve"> for </w:t>
      </w:r>
      <w:r w:rsidRPr="00280B17">
        <w:rPr>
          <w:sz w:val="21"/>
          <w:szCs w:val="21"/>
        </w:rPr>
        <w:t>t</w:t>
      </w:r>
      <w:r w:rsidR="00280B17" w:rsidRPr="00280B17">
        <w:rPr>
          <w:sz w:val="21"/>
          <w:szCs w:val="21"/>
        </w:rPr>
        <w:t xml:space="preserve">he straightforward way in which </w:t>
      </w:r>
      <w:r w:rsidRPr="00280B17">
        <w:rPr>
          <w:sz w:val="21"/>
          <w:szCs w:val="21"/>
        </w:rPr>
        <w:t>he stated his views. We confess,</w:t>
      </w:r>
      <w:r w:rsidRPr="00280B17">
        <w:rPr>
          <w:sz w:val="21"/>
          <w:szCs w:val="21"/>
        </w:rPr>
        <w:br/>
      </w:r>
      <w:r w:rsidR="00280B17" w:rsidRPr="00280B17">
        <w:rPr>
          <w:sz w:val="21"/>
          <w:szCs w:val="21"/>
        </w:rPr>
        <w:t xml:space="preserve">we strongly sympathise with Mr. </w:t>
      </w:r>
      <w:r w:rsidRPr="00280B17">
        <w:rPr>
          <w:smallCaps/>
          <w:sz w:val="21"/>
          <w:szCs w:val="21"/>
        </w:rPr>
        <w:t>Cloete’s</w:t>
      </w:r>
      <w:r w:rsidRPr="00280B17">
        <w:rPr>
          <w:sz w:val="21"/>
          <w:szCs w:val="21"/>
        </w:rPr>
        <w:t xml:space="preserve"> opinions, which he leaves</w:t>
      </w:r>
      <w:r w:rsidR="00280B17" w:rsidRPr="00280B17">
        <w:rPr>
          <w:sz w:val="21"/>
          <w:szCs w:val="21"/>
        </w:rPr>
        <w:t xml:space="preserve"> </w:t>
      </w:r>
      <w:r w:rsidRPr="00280B17">
        <w:rPr>
          <w:sz w:val="21"/>
          <w:szCs w:val="21"/>
        </w:rPr>
        <w:t>pe</w:t>
      </w:r>
      <w:r w:rsidR="00280B17" w:rsidRPr="00280B17">
        <w:rPr>
          <w:sz w:val="21"/>
          <w:szCs w:val="21"/>
        </w:rPr>
        <w:t xml:space="preserve">ople to infer, are the views of </w:t>
      </w:r>
      <w:r w:rsidRPr="00280B17">
        <w:rPr>
          <w:sz w:val="21"/>
          <w:szCs w:val="21"/>
        </w:rPr>
        <w:t>the Bond of which he is the hope.</w:t>
      </w:r>
      <w:r w:rsidR="00280B17" w:rsidRPr="00280B17">
        <w:rPr>
          <w:sz w:val="21"/>
          <w:szCs w:val="21"/>
        </w:rPr>
        <w:t xml:space="preserve"> </w:t>
      </w:r>
      <w:r w:rsidRPr="00280B17">
        <w:rPr>
          <w:sz w:val="21"/>
          <w:szCs w:val="21"/>
        </w:rPr>
        <w:t>On the gr</w:t>
      </w:r>
      <w:r w:rsidR="00280B17" w:rsidRPr="00280B17">
        <w:rPr>
          <w:sz w:val="21"/>
          <w:szCs w:val="21"/>
        </w:rPr>
        <w:t xml:space="preserve">eat question of the demoralisation of the Natives by </w:t>
      </w:r>
      <w:r w:rsidRPr="00280B17">
        <w:rPr>
          <w:sz w:val="21"/>
          <w:szCs w:val="21"/>
        </w:rPr>
        <w:t xml:space="preserve">drink, </w:t>
      </w:r>
      <w:r w:rsidR="00280B17" w:rsidRPr="00280B17">
        <w:rPr>
          <w:sz w:val="21"/>
          <w:szCs w:val="21"/>
        </w:rPr>
        <w:t xml:space="preserve">as also on native education, he </w:t>
      </w:r>
      <w:r w:rsidRPr="00280B17">
        <w:rPr>
          <w:sz w:val="21"/>
          <w:szCs w:val="21"/>
        </w:rPr>
        <w:t>av</w:t>
      </w:r>
      <w:r w:rsidR="00280B17" w:rsidRPr="00280B17">
        <w:rPr>
          <w:sz w:val="21"/>
          <w:szCs w:val="21"/>
        </w:rPr>
        <w:t xml:space="preserve">ows enlightened and progressive </w:t>
      </w:r>
      <w:r w:rsidRPr="00280B17">
        <w:rPr>
          <w:sz w:val="21"/>
          <w:szCs w:val="21"/>
        </w:rPr>
        <w:t>opinions. It has been an agreeable</w:t>
      </w:r>
      <w:r w:rsidR="00280B17" w:rsidRPr="00280B17">
        <w:rPr>
          <w:sz w:val="21"/>
          <w:szCs w:val="21"/>
        </w:rPr>
        <w:t xml:space="preserve"> </w:t>
      </w:r>
      <w:r w:rsidRPr="00280B17">
        <w:rPr>
          <w:sz w:val="21"/>
          <w:szCs w:val="21"/>
        </w:rPr>
        <w:t>surpri</w:t>
      </w:r>
      <w:r w:rsidR="00280B17" w:rsidRPr="00280B17">
        <w:rPr>
          <w:sz w:val="21"/>
          <w:szCs w:val="21"/>
        </w:rPr>
        <w:t xml:space="preserve">se to us, to find that, even on </w:t>
      </w:r>
      <w:r w:rsidRPr="00280B17">
        <w:rPr>
          <w:sz w:val="21"/>
          <w:szCs w:val="21"/>
        </w:rPr>
        <w:t xml:space="preserve">the </w:t>
      </w:r>
      <w:r w:rsidR="00280B17" w:rsidRPr="00280B17">
        <w:rPr>
          <w:sz w:val="21"/>
          <w:szCs w:val="21"/>
        </w:rPr>
        <w:t xml:space="preserve">vexed question of the Franchise </w:t>
      </w:r>
      <w:r w:rsidRPr="00280B17">
        <w:rPr>
          <w:sz w:val="21"/>
          <w:szCs w:val="21"/>
        </w:rPr>
        <w:t>there is no essenti</w:t>
      </w:r>
      <w:r w:rsidR="00280B17" w:rsidRPr="00280B17">
        <w:rPr>
          <w:sz w:val="21"/>
          <w:szCs w:val="21"/>
        </w:rPr>
        <w:t xml:space="preserve">al difference </w:t>
      </w:r>
      <w:r w:rsidRPr="00280B17">
        <w:rPr>
          <w:sz w:val="21"/>
          <w:szCs w:val="21"/>
        </w:rPr>
        <w:t xml:space="preserve">between </w:t>
      </w:r>
      <w:r w:rsidRPr="00280B17">
        <w:rPr>
          <w:bCs/>
          <w:sz w:val="21"/>
          <w:szCs w:val="21"/>
        </w:rPr>
        <w:t>his</w:t>
      </w:r>
      <w:r w:rsidR="00280B17" w:rsidRPr="00280B17">
        <w:rPr>
          <w:sz w:val="21"/>
          <w:szCs w:val="21"/>
        </w:rPr>
        <w:t xml:space="preserve"> views and those that have been advocated in these </w:t>
      </w:r>
      <w:r w:rsidRPr="00280B17">
        <w:rPr>
          <w:sz w:val="21"/>
          <w:szCs w:val="21"/>
        </w:rPr>
        <w:t>columns.</w:t>
      </w:r>
    </w:p>
    <w:p w:rsidR="00AE6E6F" w:rsidRPr="00280B17" w:rsidRDefault="00280B17" w:rsidP="00280B17">
      <w:pPr>
        <w:pStyle w:val="Bodytext20"/>
        <w:framePr w:w="3211" w:h="11941" w:hRule="exact" w:wrap="none" w:vAnchor="page" w:hAnchor="page" w:x="4696" w:y="16494"/>
        <w:spacing w:after="0" w:line="218" w:lineRule="auto"/>
        <w:ind w:right="72"/>
        <w:jc w:val="both"/>
        <w:rPr>
          <w:sz w:val="21"/>
          <w:szCs w:val="21"/>
        </w:rPr>
      </w:pPr>
      <w:r w:rsidRPr="00280B17">
        <w:rPr>
          <w:sz w:val="21"/>
          <w:szCs w:val="21"/>
        </w:rPr>
        <w:t xml:space="preserve">     When, however, we proceed to apply an elementary test to Mr. </w:t>
      </w:r>
      <w:r w:rsidR="00EA72BF" w:rsidRPr="00280B17">
        <w:rPr>
          <w:smallCaps/>
          <w:sz w:val="21"/>
          <w:szCs w:val="21"/>
        </w:rPr>
        <w:t>Cloete’s</w:t>
      </w:r>
      <w:r w:rsidRPr="00280B17">
        <w:rPr>
          <w:sz w:val="21"/>
          <w:szCs w:val="21"/>
        </w:rPr>
        <w:t xml:space="preserve"> opinions to ascertain how </w:t>
      </w:r>
      <w:r w:rsidR="00EA72BF" w:rsidRPr="00280B17">
        <w:rPr>
          <w:sz w:val="21"/>
          <w:szCs w:val="21"/>
        </w:rPr>
        <w:t>far they are genuine or otherwise,</w:t>
      </w:r>
      <w:r w:rsidRPr="00280B17">
        <w:rPr>
          <w:sz w:val="21"/>
          <w:szCs w:val="21"/>
        </w:rPr>
        <w:t xml:space="preserve"> we are grievously disappointed. </w:t>
      </w:r>
      <w:r w:rsidR="00EA72BF" w:rsidRPr="00280B17">
        <w:rPr>
          <w:sz w:val="21"/>
          <w:szCs w:val="21"/>
        </w:rPr>
        <w:t>His views appear to be not</w:t>
      </w:r>
      <w:r w:rsidRPr="00280B17">
        <w:rPr>
          <w:sz w:val="21"/>
          <w:szCs w:val="21"/>
        </w:rPr>
        <w:t xml:space="preserve"> unlike the proverbial apples of Sodom the sight of which made </w:t>
      </w:r>
      <w:r w:rsidR="00EA72BF" w:rsidRPr="00280B17">
        <w:rPr>
          <w:sz w:val="21"/>
          <w:szCs w:val="21"/>
        </w:rPr>
        <w:t>the</w:t>
      </w:r>
      <w:r w:rsidRPr="00280B17">
        <w:rPr>
          <w:sz w:val="21"/>
          <w:szCs w:val="21"/>
        </w:rPr>
        <w:t xml:space="preserve"> mouth to water, but which were </w:t>
      </w:r>
      <w:r w:rsidR="00EA72BF" w:rsidRPr="00280B17">
        <w:rPr>
          <w:sz w:val="21"/>
          <w:szCs w:val="21"/>
        </w:rPr>
        <w:t xml:space="preserve">dust pure and simple in taste. </w:t>
      </w:r>
      <w:r w:rsidRPr="00280B17">
        <w:rPr>
          <w:sz w:val="21"/>
          <w:szCs w:val="21"/>
        </w:rPr>
        <w:t>That</w:t>
      </w:r>
      <w:r w:rsidRPr="00280B17">
        <w:rPr>
          <w:sz w:val="21"/>
          <w:szCs w:val="21"/>
        </w:rPr>
        <w:br/>
        <w:t xml:space="preserve">test is his attitude as an </w:t>
      </w:r>
      <w:r w:rsidR="00EA72BF" w:rsidRPr="00280B17">
        <w:rPr>
          <w:sz w:val="21"/>
          <w:szCs w:val="21"/>
        </w:rPr>
        <w:t>avowed supporter of the present</w:t>
      </w:r>
      <w:r w:rsidRPr="00280B17">
        <w:rPr>
          <w:sz w:val="21"/>
          <w:szCs w:val="21"/>
        </w:rPr>
        <w:t xml:space="preserve"> </w:t>
      </w:r>
      <w:r w:rsidR="00EA72BF" w:rsidRPr="00280B17">
        <w:rPr>
          <w:sz w:val="21"/>
          <w:szCs w:val="21"/>
        </w:rPr>
        <w:t>Mini</w:t>
      </w:r>
      <w:r w:rsidRPr="00280B17">
        <w:rPr>
          <w:sz w:val="21"/>
          <w:szCs w:val="21"/>
        </w:rPr>
        <w:t xml:space="preserve">stry. This support he qualified </w:t>
      </w:r>
      <w:r w:rsidR="00EA72BF" w:rsidRPr="00280B17">
        <w:rPr>
          <w:sz w:val="21"/>
          <w:szCs w:val="21"/>
        </w:rPr>
        <w:t>by saying</w:t>
      </w:r>
      <w:r w:rsidRPr="00280B17">
        <w:rPr>
          <w:sz w:val="21"/>
          <w:szCs w:val="21"/>
        </w:rPr>
        <w:t xml:space="preserve">,—he will not blindly follow them when they pursue a </w:t>
      </w:r>
      <w:r w:rsidR="00EA72BF" w:rsidRPr="00280B17">
        <w:rPr>
          <w:sz w:val="21"/>
          <w:szCs w:val="21"/>
        </w:rPr>
        <w:t>course that he believes to be wrong.</w:t>
      </w:r>
    </w:p>
    <w:p w:rsidR="00AE6E6F" w:rsidRPr="00280B17" w:rsidRDefault="00EA72BF" w:rsidP="008132A3">
      <w:pPr>
        <w:pStyle w:val="Bodytext20"/>
        <w:framePr w:w="3196" w:h="21616" w:hRule="exact" w:wrap="none" w:vAnchor="page" w:hAnchor="page" w:x="7904" w:y="2921"/>
        <w:spacing w:after="0"/>
        <w:jc w:val="both"/>
        <w:rPr>
          <w:sz w:val="21"/>
          <w:szCs w:val="21"/>
        </w:rPr>
      </w:pPr>
      <w:r w:rsidRPr="00280B17">
        <w:rPr>
          <w:sz w:val="21"/>
          <w:szCs w:val="21"/>
        </w:rPr>
        <w:t xml:space="preserve">This declaration </w:t>
      </w:r>
      <w:r w:rsidRPr="00280B17">
        <w:rPr>
          <w:bCs/>
          <w:sz w:val="21"/>
          <w:szCs w:val="21"/>
        </w:rPr>
        <w:t>sounds very well</w:t>
      </w:r>
      <w:r w:rsidR="00013BF1" w:rsidRPr="00280B17">
        <w:rPr>
          <w:sz w:val="21"/>
          <w:szCs w:val="21"/>
        </w:rPr>
        <w:t xml:space="preserve"> </w:t>
      </w:r>
      <w:r w:rsidRPr="00280B17">
        <w:rPr>
          <w:sz w:val="21"/>
          <w:szCs w:val="21"/>
        </w:rPr>
        <w:t xml:space="preserve">and we venture </w:t>
      </w:r>
      <w:r w:rsidRPr="00280B17">
        <w:rPr>
          <w:bCs/>
          <w:sz w:val="21"/>
          <w:szCs w:val="21"/>
        </w:rPr>
        <w:t>to say would</w:t>
      </w:r>
      <w:r w:rsidR="00013BF1" w:rsidRPr="00280B17">
        <w:rPr>
          <w:sz w:val="21"/>
          <w:szCs w:val="21"/>
        </w:rPr>
        <w:t xml:space="preserve"> have </w:t>
      </w:r>
      <w:r w:rsidRPr="00280B17">
        <w:rPr>
          <w:sz w:val="21"/>
          <w:szCs w:val="21"/>
        </w:rPr>
        <w:t>car</w:t>
      </w:r>
      <w:r w:rsidR="00013BF1" w:rsidRPr="00280B17">
        <w:rPr>
          <w:sz w:val="21"/>
          <w:szCs w:val="21"/>
        </w:rPr>
        <w:t xml:space="preserve">ried weight with reasonable men </w:t>
      </w:r>
      <w:r w:rsidRPr="00280B17">
        <w:rPr>
          <w:sz w:val="21"/>
          <w:szCs w:val="21"/>
        </w:rPr>
        <w:t xml:space="preserve">if the present </w:t>
      </w:r>
      <w:r w:rsidRPr="00280B17">
        <w:rPr>
          <w:bCs/>
          <w:sz w:val="21"/>
          <w:szCs w:val="21"/>
        </w:rPr>
        <w:t>Ministers</w:t>
      </w:r>
      <w:r w:rsidR="00013BF1" w:rsidRPr="00280B17">
        <w:rPr>
          <w:sz w:val="21"/>
          <w:szCs w:val="21"/>
        </w:rPr>
        <w:t xml:space="preserve"> were just </w:t>
      </w:r>
      <w:r w:rsidRPr="00280B17">
        <w:rPr>
          <w:sz w:val="21"/>
          <w:szCs w:val="21"/>
        </w:rPr>
        <w:t xml:space="preserve">beginning their term of </w:t>
      </w:r>
      <w:r w:rsidRPr="00280B17">
        <w:rPr>
          <w:bCs/>
          <w:sz w:val="21"/>
          <w:szCs w:val="21"/>
        </w:rPr>
        <w:t>office</w:t>
      </w:r>
      <w:r w:rsidR="00013BF1" w:rsidRPr="00280B17">
        <w:rPr>
          <w:sz w:val="21"/>
          <w:szCs w:val="21"/>
        </w:rPr>
        <w:t xml:space="preserve">. The </w:t>
      </w:r>
      <w:r w:rsidRPr="00280B17">
        <w:rPr>
          <w:sz w:val="21"/>
          <w:szCs w:val="21"/>
        </w:rPr>
        <w:t xml:space="preserve">official existence of </w:t>
      </w:r>
      <w:r w:rsidRPr="00280B17">
        <w:rPr>
          <w:bCs/>
          <w:sz w:val="21"/>
          <w:szCs w:val="21"/>
        </w:rPr>
        <w:t>Ministers</w:t>
      </w:r>
      <w:r w:rsidR="00013BF1" w:rsidRPr="00280B17">
        <w:rPr>
          <w:sz w:val="21"/>
          <w:szCs w:val="21"/>
        </w:rPr>
        <w:t xml:space="preserve"> how</w:t>
      </w:r>
      <w:r w:rsidRPr="00280B17">
        <w:rPr>
          <w:sz w:val="21"/>
          <w:szCs w:val="21"/>
        </w:rPr>
        <w:t>ever</w:t>
      </w:r>
      <w:r w:rsidR="00013BF1" w:rsidRPr="00280B17">
        <w:rPr>
          <w:sz w:val="21"/>
          <w:szCs w:val="21"/>
        </w:rPr>
        <w:t xml:space="preserve">, exceeds three years ; and Mr. </w:t>
      </w:r>
      <w:r w:rsidRPr="00280B17">
        <w:rPr>
          <w:smallCaps/>
          <w:sz w:val="21"/>
          <w:szCs w:val="21"/>
        </w:rPr>
        <w:t>Cloete</w:t>
      </w:r>
      <w:r w:rsidRPr="00280B17">
        <w:rPr>
          <w:sz w:val="21"/>
          <w:szCs w:val="21"/>
        </w:rPr>
        <w:t xml:space="preserve"> must be the dullest of the</w:t>
      </w:r>
      <w:r w:rsidR="00013BF1" w:rsidRPr="00280B17">
        <w:rPr>
          <w:sz w:val="21"/>
          <w:szCs w:val="21"/>
        </w:rPr>
        <w:t xml:space="preserve"> </w:t>
      </w:r>
      <w:r w:rsidRPr="00280B17">
        <w:rPr>
          <w:sz w:val="21"/>
          <w:szCs w:val="21"/>
        </w:rPr>
        <w:t xml:space="preserve">dull </w:t>
      </w:r>
      <w:r w:rsidR="00013BF1" w:rsidRPr="00280B17">
        <w:rPr>
          <w:sz w:val="21"/>
          <w:szCs w:val="21"/>
        </w:rPr>
        <w:t xml:space="preserve">if by now be has not learnt the </w:t>
      </w:r>
      <w:r w:rsidRPr="00280B17">
        <w:rPr>
          <w:sz w:val="21"/>
          <w:szCs w:val="21"/>
        </w:rPr>
        <w:t>only les</w:t>
      </w:r>
      <w:r w:rsidR="00013BF1" w:rsidRPr="00280B17">
        <w:rPr>
          <w:sz w:val="21"/>
          <w:szCs w:val="21"/>
        </w:rPr>
        <w:t>son taught by an examin</w:t>
      </w:r>
      <w:r w:rsidRPr="00280B17">
        <w:rPr>
          <w:sz w:val="21"/>
          <w:szCs w:val="21"/>
        </w:rPr>
        <w:t>ati</w:t>
      </w:r>
      <w:r w:rsidR="00013BF1" w:rsidRPr="00280B17">
        <w:rPr>
          <w:sz w:val="21"/>
          <w:szCs w:val="21"/>
        </w:rPr>
        <w:t xml:space="preserve">on of the principles he holds by </w:t>
      </w:r>
      <w:r w:rsidRPr="00280B17">
        <w:rPr>
          <w:sz w:val="21"/>
          <w:szCs w:val="21"/>
        </w:rPr>
        <w:t>the l</w:t>
      </w:r>
      <w:r w:rsidR="00013BF1" w:rsidRPr="00280B17">
        <w:rPr>
          <w:sz w:val="21"/>
          <w:szCs w:val="21"/>
        </w:rPr>
        <w:t xml:space="preserve">ight of the action of Ministers </w:t>
      </w:r>
      <w:r w:rsidRPr="00280B17">
        <w:rPr>
          <w:sz w:val="21"/>
          <w:szCs w:val="21"/>
        </w:rPr>
        <w:t>re</w:t>
      </w:r>
      <w:r w:rsidR="00013BF1" w:rsidRPr="00280B17">
        <w:rPr>
          <w:sz w:val="21"/>
          <w:szCs w:val="21"/>
        </w:rPr>
        <w:t xml:space="preserve">specting them. For instance, on </w:t>
      </w:r>
      <w:r w:rsidRPr="00280B17">
        <w:rPr>
          <w:sz w:val="21"/>
          <w:szCs w:val="21"/>
        </w:rPr>
        <w:t xml:space="preserve">the Liquor Traffic, Mr. </w:t>
      </w:r>
      <w:r w:rsidR="00013BF1" w:rsidRPr="00280B17">
        <w:rPr>
          <w:smallCaps/>
          <w:sz w:val="21"/>
          <w:szCs w:val="21"/>
        </w:rPr>
        <w:t xml:space="preserve">Cloete </w:t>
      </w:r>
      <w:r w:rsidRPr="00280B17">
        <w:rPr>
          <w:sz w:val="21"/>
          <w:szCs w:val="21"/>
        </w:rPr>
        <w:t>hold</w:t>
      </w:r>
      <w:r w:rsidR="00013BF1" w:rsidRPr="00280B17">
        <w:rPr>
          <w:sz w:val="21"/>
          <w:szCs w:val="21"/>
        </w:rPr>
        <w:t xml:space="preserve">s definite views. He is opposed </w:t>
      </w:r>
      <w:r w:rsidRPr="00280B17">
        <w:rPr>
          <w:sz w:val="21"/>
          <w:szCs w:val="21"/>
        </w:rPr>
        <w:t>to it,</w:t>
      </w:r>
      <w:r w:rsidR="00013BF1" w:rsidRPr="00280B17">
        <w:rPr>
          <w:sz w:val="21"/>
          <w:szCs w:val="21"/>
        </w:rPr>
        <w:t xml:space="preserve"> on the very solid grounds that </w:t>
      </w:r>
      <w:r w:rsidRPr="00280B17">
        <w:rPr>
          <w:sz w:val="21"/>
          <w:szCs w:val="21"/>
        </w:rPr>
        <w:t>the people don’t wa</w:t>
      </w:r>
      <w:r w:rsidR="00013BF1" w:rsidRPr="00280B17">
        <w:rPr>
          <w:sz w:val="21"/>
          <w:szCs w:val="21"/>
        </w:rPr>
        <w:t xml:space="preserve">nt the liquor </w:t>
      </w:r>
      <w:r w:rsidRPr="00280B17">
        <w:rPr>
          <w:sz w:val="21"/>
          <w:szCs w:val="21"/>
        </w:rPr>
        <w:t>so</w:t>
      </w:r>
      <w:r w:rsidR="00013BF1" w:rsidRPr="00280B17">
        <w:rPr>
          <w:sz w:val="21"/>
          <w:szCs w:val="21"/>
        </w:rPr>
        <w:t xml:space="preserve">ld to them, and that Government </w:t>
      </w:r>
      <w:r w:rsidRPr="00280B17">
        <w:rPr>
          <w:sz w:val="21"/>
          <w:szCs w:val="21"/>
        </w:rPr>
        <w:t>ha</w:t>
      </w:r>
      <w:r w:rsidR="00013BF1" w:rsidRPr="00280B17">
        <w:rPr>
          <w:sz w:val="21"/>
          <w:szCs w:val="21"/>
        </w:rPr>
        <w:t xml:space="preserve">s no right to force upon people what they do not want. But what </w:t>
      </w:r>
      <w:r w:rsidRPr="00280B17">
        <w:rPr>
          <w:sz w:val="21"/>
          <w:szCs w:val="21"/>
        </w:rPr>
        <w:t>has been the action of the Govern-</w:t>
      </w:r>
      <w:r w:rsidRPr="00280B17">
        <w:rPr>
          <w:sz w:val="21"/>
          <w:szCs w:val="21"/>
        </w:rPr>
        <w:br/>
        <w:t>ment in this matter ? Why, they</w:t>
      </w:r>
      <w:r w:rsidR="00013BF1" w:rsidRPr="00280B17">
        <w:rPr>
          <w:sz w:val="21"/>
          <w:szCs w:val="21"/>
        </w:rPr>
        <w:t xml:space="preserve"> </w:t>
      </w:r>
      <w:r w:rsidRPr="00280B17">
        <w:rPr>
          <w:sz w:val="21"/>
          <w:szCs w:val="21"/>
        </w:rPr>
        <w:t>virt</w:t>
      </w:r>
      <w:r w:rsidR="00013BF1" w:rsidRPr="00280B17">
        <w:rPr>
          <w:sz w:val="21"/>
          <w:szCs w:val="21"/>
        </w:rPr>
        <w:t xml:space="preserve">ually assisted in making brandy </w:t>
      </w:r>
      <w:r w:rsidRPr="00280B17">
        <w:rPr>
          <w:sz w:val="21"/>
          <w:szCs w:val="21"/>
        </w:rPr>
        <w:t>d</w:t>
      </w:r>
      <w:r w:rsidR="00013BF1" w:rsidRPr="00280B17">
        <w:rPr>
          <w:sz w:val="21"/>
          <w:szCs w:val="21"/>
        </w:rPr>
        <w:t xml:space="preserve">irt cheap by the removal of the </w:t>
      </w:r>
      <w:r w:rsidRPr="00280B17">
        <w:rPr>
          <w:sz w:val="21"/>
          <w:szCs w:val="21"/>
        </w:rPr>
        <w:t>Excise</w:t>
      </w:r>
      <w:r w:rsidR="00013BF1" w:rsidRPr="00280B17">
        <w:rPr>
          <w:sz w:val="21"/>
          <w:szCs w:val="21"/>
        </w:rPr>
        <w:t xml:space="preserve">, and then pompously swept </w:t>
      </w:r>
      <w:r w:rsidRPr="00280B17">
        <w:rPr>
          <w:sz w:val="21"/>
          <w:szCs w:val="21"/>
        </w:rPr>
        <w:t>away a</w:t>
      </w:r>
      <w:r w:rsidR="00013BF1" w:rsidRPr="00280B17">
        <w:rPr>
          <w:sz w:val="21"/>
          <w:szCs w:val="21"/>
        </w:rPr>
        <w:t xml:space="preserve">ll restrictions to' its sale to </w:t>
      </w:r>
      <w:r w:rsidRPr="00280B17">
        <w:rPr>
          <w:sz w:val="21"/>
          <w:szCs w:val="21"/>
        </w:rPr>
        <w:t xml:space="preserve">our people! </w:t>
      </w:r>
      <w:r w:rsidRPr="00280B17">
        <w:rPr>
          <w:bCs/>
          <w:sz w:val="21"/>
          <w:szCs w:val="21"/>
        </w:rPr>
        <w:t>Now</w:t>
      </w:r>
      <w:r w:rsidRPr="00280B17">
        <w:rPr>
          <w:sz w:val="21"/>
          <w:szCs w:val="21"/>
        </w:rPr>
        <w:t xml:space="preserve">, we ask Mr. </w:t>
      </w:r>
      <w:r w:rsidR="00013BF1" w:rsidRPr="00280B17">
        <w:rPr>
          <w:smallCaps/>
          <w:sz w:val="21"/>
          <w:szCs w:val="21"/>
        </w:rPr>
        <w:t xml:space="preserve">Cloete </w:t>
      </w:r>
      <w:r w:rsidR="00013BF1" w:rsidRPr="00280B17">
        <w:rPr>
          <w:sz w:val="21"/>
          <w:szCs w:val="21"/>
        </w:rPr>
        <w:t xml:space="preserve">whether in avowing his support </w:t>
      </w:r>
      <w:r w:rsidRPr="00280B17">
        <w:rPr>
          <w:sz w:val="21"/>
          <w:szCs w:val="21"/>
        </w:rPr>
        <w:t>of Mi</w:t>
      </w:r>
      <w:r w:rsidR="00013BF1" w:rsidRPr="00280B17">
        <w:rPr>
          <w:sz w:val="21"/>
          <w:szCs w:val="21"/>
        </w:rPr>
        <w:t xml:space="preserve">nisters, in view of this dogged </w:t>
      </w:r>
      <w:r w:rsidRPr="00280B17">
        <w:rPr>
          <w:sz w:val="21"/>
          <w:szCs w:val="21"/>
        </w:rPr>
        <w:t>pe</w:t>
      </w:r>
      <w:r w:rsidR="00013BF1" w:rsidRPr="00280B17">
        <w:rPr>
          <w:sz w:val="21"/>
          <w:szCs w:val="21"/>
        </w:rPr>
        <w:t xml:space="preserve">rsistence in what to a man with </w:t>
      </w:r>
      <w:r w:rsidRPr="00280B17">
        <w:rPr>
          <w:sz w:val="21"/>
          <w:szCs w:val="21"/>
        </w:rPr>
        <w:t>his views is wrong, he is not allow-</w:t>
      </w:r>
      <w:r w:rsidRPr="00280B17">
        <w:rPr>
          <w:sz w:val="21"/>
          <w:szCs w:val="21"/>
        </w:rPr>
        <w:br/>
        <w:t>ing himself to be</w:t>
      </w:r>
      <w:r w:rsidR="00013BF1" w:rsidRPr="00280B17">
        <w:rPr>
          <w:sz w:val="21"/>
          <w:szCs w:val="21"/>
        </w:rPr>
        <w:t xml:space="preserve"> blindly led ? </w:t>
      </w:r>
      <w:r w:rsidRPr="00280B17">
        <w:rPr>
          <w:sz w:val="21"/>
          <w:szCs w:val="21"/>
        </w:rPr>
        <w:t>Com</w:t>
      </w:r>
      <w:r w:rsidR="00013BF1" w:rsidRPr="00280B17">
        <w:rPr>
          <w:sz w:val="21"/>
          <w:szCs w:val="21"/>
        </w:rPr>
        <w:t xml:space="preserve">ing to oppression, which we are </w:t>
      </w:r>
      <w:r w:rsidRPr="00280B17">
        <w:rPr>
          <w:sz w:val="21"/>
          <w:szCs w:val="21"/>
        </w:rPr>
        <w:t xml:space="preserve">glad to hear Mr. </w:t>
      </w:r>
      <w:r w:rsidRPr="00280B17">
        <w:rPr>
          <w:smallCaps/>
          <w:sz w:val="21"/>
          <w:szCs w:val="21"/>
        </w:rPr>
        <w:t>Cloete</w:t>
      </w:r>
      <w:r w:rsidR="00013BF1" w:rsidRPr="00280B17">
        <w:rPr>
          <w:sz w:val="21"/>
          <w:szCs w:val="21"/>
        </w:rPr>
        <w:t xml:space="preserve"> hates, and </w:t>
      </w:r>
      <w:r w:rsidRPr="00280B17">
        <w:rPr>
          <w:sz w:val="21"/>
          <w:szCs w:val="21"/>
        </w:rPr>
        <w:t>a</w:t>
      </w:r>
      <w:r w:rsidR="00013BF1" w:rsidRPr="00280B17">
        <w:rPr>
          <w:sz w:val="21"/>
          <w:szCs w:val="21"/>
        </w:rPr>
        <w:t>voiding entering into the minu</w:t>
      </w:r>
      <w:r w:rsidRPr="00280B17">
        <w:rPr>
          <w:sz w:val="21"/>
          <w:szCs w:val="21"/>
        </w:rPr>
        <w:t>tiae o</w:t>
      </w:r>
      <w:r w:rsidR="00013BF1" w:rsidRPr="00280B17">
        <w:rPr>
          <w:sz w:val="21"/>
          <w:szCs w:val="21"/>
        </w:rPr>
        <w:t xml:space="preserve">f oppression that is inevitable </w:t>
      </w:r>
      <w:r w:rsidRPr="00280B17">
        <w:rPr>
          <w:sz w:val="21"/>
          <w:szCs w:val="21"/>
        </w:rPr>
        <w:t>in t</w:t>
      </w:r>
      <w:r w:rsidR="00013BF1" w:rsidRPr="00280B17">
        <w:rPr>
          <w:sz w:val="21"/>
          <w:szCs w:val="21"/>
        </w:rPr>
        <w:t xml:space="preserve">he unsympathetic administration of the common law, we would put </w:t>
      </w:r>
      <w:r w:rsidRPr="00280B17">
        <w:rPr>
          <w:sz w:val="21"/>
          <w:szCs w:val="21"/>
        </w:rPr>
        <w:t xml:space="preserve">it to Mr. </w:t>
      </w:r>
      <w:r w:rsidRPr="00280B17">
        <w:rPr>
          <w:smallCaps/>
          <w:sz w:val="21"/>
          <w:szCs w:val="21"/>
        </w:rPr>
        <w:t>Cloete</w:t>
      </w:r>
      <w:r w:rsidRPr="00280B17">
        <w:rPr>
          <w:sz w:val="21"/>
          <w:szCs w:val="21"/>
        </w:rPr>
        <w:t xml:space="preserve"> whether he does</w:t>
      </w:r>
      <w:r w:rsidR="00013BF1" w:rsidRPr="00280B17">
        <w:rPr>
          <w:sz w:val="21"/>
          <w:szCs w:val="21"/>
        </w:rPr>
        <w:t xml:space="preserve"> </w:t>
      </w:r>
      <w:r w:rsidRPr="00280B17">
        <w:rPr>
          <w:sz w:val="21"/>
          <w:szCs w:val="21"/>
        </w:rPr>
        <w:t xml:space="preserve">not </w:t>
      </w:r>
      <w:r w:rsidR="00013BF1" w:rsidRPr="00280B17">
        <w:rPr>
          <w:sz w:val="21"/>
          <w:szCs w:val="21"/>
        </w:rPr>
        <w:t xml:space="preserve">consider as measures of oppression, the Nabothing of the Glen </w:t>
      </w:r>
      <w:r w:rsidRPr="00280B17">
        <w:rPr>
          <w:sz w:val="21"/>
          <w:szCs w:val="21"/>
        </w:rPr>
        <w:t>G</w:t>
      </w:r>
      <w:r w:rsidR="00013BF1" w:rsidRPr="00280B17">
        <w:rPr>
          <w:sz w:val="21"/>
          <w:szCs w:val="21"/>
        </w:rPr>
        <w:t xml:space="preserve">rey Natives, and the conspiracy </w:t>
      </w:r>
      <w:r w:rsidRPr="00280B17">
        <w:rPr>
          <w:sz w:val="21"/>
          <w:szCs w:val="21"/>
        </w:rPr>
        <w:t xml:space="preserve">to </w:t>
      </w:r>
      <w:r w:rsidR="00013BF1" w:rsidRPr="00280B17">
        <w:rPr>
          <w:sz w:val="21"/>
          <w:szCs w:val="21"/>
        </w:rPr>
        <w:t xml:space="preserve">disfranchise the Natives of the </w:t>
      </w:r>
      <w:r w:rsidRPr="00280B17">
        <w:rPr>
          <w:sz w:val="21"/>
          <w:szCs w:val="21"/>
        </w:rPr>
        <w:t xml:space="preserve">frontier. And yet Mr. </w:t>
      </w:r>
      <w:r w:rsidRPr="00280B17">
        <w:rPr>
          <w:smallCaps/>
          <w:sz w:val="21"/>
          <w:szCs w:val="21"/>
        </w:rPr>
        <w:t>Cloete</w:t>
      </w:r>
      <w:r w:rsidR="00013BF1" w:rsidRPr="00280B17">
        <w:rPr>
          <w:sz w:val="21"/>
          <w:szCs w:val="21"/>
        </w:rPr>
        <w:t xml:space="preserve"> follows Ministers with ovine sequacity! </w:t>
      </w:r>
      <w:r w:rsidRPr="00280B17">
        <w:rPr>
          <w:sz w:val="21"/>
          <w:szCs w:val="21"/>
        </w:rPr>
        <w:t>And</w:t>
      </w:r>
      <w:r w:rsidR="008132A3" w:rsidRPr="00280B17">
        <w:rPr>
          <w:sz w:val="21"/>
          <w:szCs w:val="21"/>
        </w:rPr>
        <w:t xml:space="preserve"> let us say as regards the dis</w:t>
      </w:r>
      <w:r w:rsidRPr="00280B17">
        <w:rPr>
          <w:sz w:val="21"/>
          <w:szCs w:val="21"/>
        </w:rPr>
        <w:t xml:space="preserve">franchisement, </w:t>
      </w:r>
      <w:r w:rsidR="008132A3" w:rsidRPr="00280B17">
        <w:rPr>
          <w:sz w:val="21"/>
          <w:szCs w:val="21"/>
        </w:rPr>
        <w:t xml:space="preserve">that it gives us great </w:t>
      </w:r>
      <w:r w:rsidRPr="00280B17">
        <w:rPr>
          <w:sz w:val="21"/>
          <w:szCs w:val="21"/>
        </w:rPr>
        <w:t>pleas</w:t>
      </w:r>
      <w:r w:rsidR="008132A3" w:rsidRPr="00280B17">
        <w:rPr>
          <w:sz w:val="21"/>
          <w:szCs w:val="21"/>
        </w:rPr>
        <w:t xml:space="preserve">ure to find that there is again </w:t>
      </w:r>
      <w:r w:rsidRPr="00280B17">
        <w:rPr>
          <w:sz w:val="21"/>
          <w:szCs w:val="21"/>
        </w:rPr>
        <w:t xml:space="preserve">no divergence between Mr. </w:t>
      </w:r>
      <w:r w:rsidR="008132A3" w:rsidRPr="00280B17">
        <w:rPr>
          <w:smallCaps/>
          <w:sz w:val="21"/>
          <w:szCs w:val="21"/>
        </w:rPr>
        <w:t xml:space="preserve">Cloete’s </w:t>
      </w:r>
      <w:r w:rsidRPr="00280B17">
        <w:rPr>
          <w:sz w:val="21"/>
          <w:szCs w:val="21"/>
        </w:rPr>
        <w:t>a</w:t>
      </w:r>
      <w:r w:rsidR="008132A3" w:rsidRPr="00280B17">
        <w:rPr>
          <w:sz w:val="21"/>
          <w:szCs w:val="21"/>
        </w:rPr>
        <w:t>nd our views. It has been main</w:t>
      </w:r>
      <w:r w:rsidRPr="00280B17">
        <w:rPr>
          <w:sz w:val="21"/>
          <w:szCs w:val="21"/>
        </w:rPr>
        <w:t>taine</w:t>
      </w:r>
      <w:r w:rsidR="008132A3" w:rsidRPr="00280B17">
        <w:rPr>
          <w:sz w:val="21"/>
          <w:szCs w:val="21"/>
        </w:rPr>
        <w:t xml:space="preserve">d in these pages that it is not </w:t>
      </w:r>
      <w:r w:rsidRPr="00280B17">
        <w:rPr>
          <w:sz w:val="21"/>
          <w:szCs w:val="21"/>
        </w:rPr>
        <w:t>mater</w:t>
      </w:r>
      <w:r w:rsidR="008132A3" w:rsidRPr="00280B17">
        <w:rPr>
          <w:sz w:val="21"/>
          <w:szCs w:val="21"/>
        </w:rPr>
        <w:t>ial that the occupier in claim</w:t>
      </w:r>
      <w:r w:rsidRPr="00280B17">
        <w:rPr>
          <w:sz w:val="21"/>
          <w:szCs w:val="21"/>
        </w:rPr>
        <w:t xml:space="preserve">ing </w:t>
      </w:r>
      <w:r w:rsidR="008132A3" w:rsidRPr="00280B17">
        <w:rPr>
          <w:sz w:val="21"/>
          <w:szCs w:val="21"/>
        </w:rPr>
        <w:t>the franchise should first pro</w:t>
      </w:r>
      <w:r w:rsidRPr="00280B17">
        <w:rPr>
          <w:sz w:val="21"/>
          <w:szCs w:val="21"/>
        </w:rPr>
        <w:t xml:space="preserve">duce title to the </w:t>
      </w:r>
      <w:r w:rsidR="008132A3" w:rsidRPr="00280B17">
        <w:rPr>
          <w:sz w:val="21"/>
          <w:szCs w:val="21"/>
        </w:rPr>
        <w:t xml:space="preserve">land he occupies </w:t>
      </w:r>
      <w:r w:rsidRPr="00280B17">
        <w:rPr>
          <w:sz w:val="21"/>
          <w:szCs w:val="21"/>
        </w:rPr>
        <w:t>toget</w:t>
      </w:r>
      <w:r w:rsidR="008132A3" w:rsidRPr="00280B17">
        <w:rPr>
          <w:sz w:val="21"/>
          <w:szCs w:val="21"/>
        </w:rPr>
        <w:t xml:space="preserve">her with the house, in case the </w:t>
      </w:r>
      <w:r w:rsidRPr="00280B17">
        <w:rPr>
          <w:sz w:val="21"/>
          <w:szCs w:val="21"/>
        </w:rPr>
        <w:t xml:space="preserve">house falls short of </w:t>
      </w:r>
      <w:r w:rsidRPr="00280B17">
        <w:rPr>
          <w:i/>
          <w:iCs/>
          <w:sz w:val="21"/>
          <w:szCs w:val="21"/>
        </w:rPr>
        <w:t>£25.</w:t>
      </w:r>
      <w:r w:rsidR="008132A3" w:rsidRPr="00280B17">
        <w:rPr>
          <w:sz w:val="21"/>
          <w:szCs w:val="21"/>
        </w:rPr>
        <w:t xml:space="preserve"> In this </w:t>
      </w:r>
      <w:r w:rsidRPr="00280B17">
        <w:rPr>
          <w:sz w:val="21"/>
          <w:szCs w:val="21"/>
        </w:rPr>
        <w:t xml:space="preserve">respect too, Mr. </w:t>
      </w:r>
      <w:r w:rsidRPr="00280B17">
        <w:rPr>
          <w:smallCaps/>
          <w:sz w:val="21"/>
          <w:szCs w:val="21"/>
        </w:rPr>
        <w:t>Cloete</w:t>
      </w:r>
      <w:r w:rsidR="008132A3" w:rsidRPr="00280B17">
        <w:rPr>
          <w:sz w:val="21"/>
          <w:szCs w:val="21"/>
        </w:rPr>
        <w:t xml:space="preserve"> sees eye to </w:t>
      </w:r>
      <w:r w:rsidRPr="00280B17">
        <w:rPr>
          <w:sz w:val="21"/>
          <w:szCs w:val="21"/>
        </w:rPr>
        <w:t>e</w:t>
      </w:r>
      <w:r w:rsidR="008132A3" w:rsidRPr="00280B17">
        <w:rPr>
          <w:sz w:val="21"/>
          <w:szCs w:val="21"/>
        </w:rPr>
        <w:t xml:space="preserve">ye with us; but is he not aware </w:t>
      </w:r>
      <w:r w:rsidRPr="00280B17">
        <w:rPr>
          <w:sz w:val="21"/>
          <w:szCs w:val="21"/>
        </w:rPr>
        <w:t>that the present Government have</w:t>
      </w:r>
      <w:r w:rsidRPr="00280B17">
        <w:rPr>
          <w:sz w:val="21"/>
          <w:szCs w:val="21"/>
        </w:rPr>
        <w:br/>
        <w:t>be</w:t>
      </w:r>
      <w:r w:rsidR="008132A3" w:rsidRPr="00280B17">
        <w:rPr>
          <w:sz w:val="21"/>
          <w:szCs w:val="21"/>
        </w:rPr>
        <w:t>en compassing the disfranchise</w:t>
      </w:r>
      <w:r w:rsidRPr="00280B17">
        <w:rPr>
          <w:sz w:val="21"/>
          <w:szCs w:val="21"/>
        </w:rPr>
        <w:t>ment of the Natives in these districts</w:t>
      </w:r>
      <w:r w:rsidR="008132A3" w:rsidRPr="00280B17">
        <w:rPr>
          <w:sz w:val="21"/>
          <w:szCs w:val="21"/>
        </w:rPr>
        <w:t xml:space="preserve"> by representing that all land, </w:t>
      </w:r>
      <w:r w:rsidRPr="00280B17">
        <w:rPr>
          <w:sz w:val="21"/>
          <w:szCs w:val="21"/>
        </w:rPr>
        <w:t>alt</w:t>
      </w:r>
      <w:r w:rsidR="008132A3" w:rsidRPr="00280B17">
        <w:rPr>
          <w:sz w:val="21"/>
          <w:szCs w:val="21"/>
        </w:rPr>
        <w:t xml:space="preserve">hough held in severalty, titles </w:t>
      </w:r>
      <w:r w:rsidRPr="00280B17">
        <w:rPr>
          <w:sz w:val="21"/>
          <w:szCs w:val="21"/>
        </w:rPr>
        <w:t>t</w:t>
      </w:r>
      <w:r w:rsidR="008132A3" w:rsidRPr="00280B17">
        <w:rPr>
          <w:sz w:val="21"/>
          <w:szCs w:val="21"/>
        </w:rPr>
        <w:t xml:space="preserve">o which cannot be produced, was </w:t>
      </w:r>
      <w:r w:rsidRPr="00280B17">
        <w:rPr>
          <w:sz w:val="21"/>
          <w:szCs w:val="21"/>
        </w:rPr>
        <w:t>co</w:t>
      </w:r>
      <w:r w:rsidR="008132A3" w:rsidRPr="00280B17">
        <w:rPr>
          <w:sz w:val="21"/>
          <w:szCs w:val="21"/>
        </w:rPr>
        <w:t xml:space="preserve">mmunal or tribal, and therefore </w:t>
      </w:r>
      <w:r w:rsidRPr="00280B17">
        <w:rPr>
          <w:sz w:val="21"/>
          <w:szCs w:val="21"/>
        </w:rPr>
        <w:t>sh</w:t>
      </w:r>
      <w:r w:rsidR="008132A3" w:rsidRPr="00280B17">
        <w:rPr>
          <w:sz w:val="21"/>
          <w:szCs w:val="21"/>
        </w:rPr>
        <w:t xml:space="preserve">ould not count in the making of </w:t>
      </w:r>
      <w:r w:rsidRPr="00280B17">
        <w:rPr>
          <w:sz w:val="21"/>
          <w:szCs w:val="21"/>
        </w:rPr>
        <w:t>the f</w:t>
      </w:r>
      <w:r w:rsidR="008132A3" w:rsidRPr="00280B17">
        <w:rPr>
          <w:sz w:val="21"/>
          <w:szCs w:val="21"/>
        </w:rPr>
        <w:t xml:space="preserve">ranchise qualification ? Never- </w:t>
      </w:r>
      <w:r w:rsidRPr="00280B17">
        <w:rPr>
          <w:sz w:val="21"/>
          <w:szCs w:val="21"/>
        </w:rPr>
        <w:t xml:space="preserve">theless, although Mr. </w:t>
      </w:r>
      <w:r w:rsidRPr="00280B17">
        <w:rPr>
          <w:smallCaps/>
          <w:sz w:val="21"/>
          <w:szCs w:val="21"/>
        </w:rPr>
        <w:t>Cloete</w:t>
      </w:r>
      <w:r w:rsidR="008132A3" w:rsidRPr="00280B17">
        <w:rPr>
          <w:sz w:val="21"/>
          <w:szCs w:val="21"/>
        </w:rPr>
        <w:t xml:space="preserve"> is on </w:t>
      </w:r>
      <w:r w:rsidRPr="00280B17">
        <w:rPr>
          <w:sz w:val="21"/>
          <w:szCs w:val="21"/>
        </w:rPr>
        <w:t>this poi</w:t>
      </w:r>
      <w:r w:rsidR="008132A3" w:rsidRPr="00280B17">
        <w:rPr>
          <w:sz w:val="21"/>
          <w:szCs w:val="21"/>
        </w:rPr>
        <w:t xml:space="preserve">nt, at variance with the </w:t>
      </w:r>
      <w:r w:rsidRPr="00280B17">
        <w:rPr>
          <w:sz w:val="21"/>
          <w:szCs w:val="21"/>
        </w:rPr>
        <w:t>Gove</w:t>
      </w:r>
      <w:r w:rsidR="008132A3" w:rsidRPr="00280B17">
        <w:rPr>
          <w:sz w:val="21"/>
          <w:szCs w:val="21"/>
        </w:rPr>
        <w:t xml:space="preserve">rnment, he supports them still. </w:t>
      </w:r>
      <w:r w:rsidRPr="00280B17">
        <w:rPr>
          <w:sz w:val="21"/>
          <w:szCs w:val="21"/>
        </w:rPr>
        <w:t>We</w:t>
      </w:r>
      <w:r w:rsidR="008132A3" w:rsidRPr="00280B17">
        <w:rPr>
          <w:sz w:val="21"/>
          <w:szCs w:val="21"/>
        </w:rPr>
        <w:t xml:space="preserve"> could go on pointing out these </w:t>
      </w:r>
      <w:r w:rsidRPr="00280B17">
        <w:rPr>
          <w:sz w:val="21"/>
          <w:szCs w:val="21"/>
        </w:rPr>
        <w:t>gla</w:t>
      </w:r>
      <w:r w:rsidR="008132A3" w:rsidRPr="00280B17">
        <w:rPr>
          <w:sz w:val="21"/>
          <w:szCs w:val="21"/>
        </w:rPr>
        <w:t xml:space="preserve">ring inconsistencies; but it is </w:t>
      </w:r>
      <w:r w:rsidRPr="00280B17">
        <w:rPr>
          <w:sz w:val="21"/>
          <w:szCs w:val="21"/>
        </w:rPr>
        <w:t>en</w:t>
      </w:r>
      <w:r w:rsidR="008132A3" w:rsidRPr="00280B17">
        <w:rPr>
          <w:sz w:val="21"/>
          <w:szCs w:val="21"/>
        </w:rPr>
        <w:t xml:space="preserve">ough that we have shown that on </w:t>
      </w:r>
      <w:r w:rsidRPr="00280B17">
        <w:rPr>
          <w:sz w:val="21"/>
          <w:szCs w:val="21"/>
        </w:rPr>
        <w:t>cardin</w:t>
      </w:r>
      <w:r w:rsidR="008132A3" w:rsidRPr="00280B17">
        <w:rPr>
          <w:sz w:val="21"/>
          <w:szCs w:val="21"/>
        </w:rPr>
        <w:t xml:space="preserve">al points of Ministerial policy </w:t>
      </w:r>
      <w:r w:rsidRPr="00280B17">
        <w:rPr>
          <w:sz w:val="21"/>
          <w:szCs w:val="21"/>
        </w:rPr>
        <w:t xml:space="preserve">Mr. </w:t>
      </w:r>
      <w:r w:rsidRPr="00280B17">
        <w:rPr>
          <w:smallCaps/>
          <w:sz w:val="21"/>
          <w:szCs w:val="21"/>
        </w:rPr>
        <w:t>Cloete</w:t>
      </w:r>
      <w:r w:rsidR="008132A3" w:rsidRPr="00280B17">
        <w:rPr>
          <w:sz w:val="21"/>
          <w:szCs w:val="21"/>
        </w:rPr>
        <w:t xml:space="preserve"> is in sharp antagonism </w:t>
      </w:r>
      <w:r w:rsidRPr="00280B17">
        <w:rPr>
          <w:sz w:val="21"/>
          <w:szCs w:val="21"/>
        </w:rPr>
        <w:t>with the Government.</w:t>
      </w:r>
      <w:r w:rsidR="008132A3" w:rsidRPr="00280B17">
        <w:rPr>
          <w:sz w:val="21"/>
          <w:szCs w:val="21"/>
        </w:rPr>
        <w:t xml:space="preserve"> He sup</w:t>
      </w:r>
      <w:r w:rsidRPr="00280B17">
        <w:rPr>
          <w:sz w:val="21"/>
          <w:szCs w:val="21"/>
        </w:rPr>
        <w:t>ports them notwithstanding. This</w:t>
      </w:r>
      <w:r w:rsidRPr="00280B17">
        <w:rPr>
          <w:sz w:val="21"/>
          <w:szCs w:val="21"/>
        </w:rPr>
        <w:br/>
        <w:t>s</w:t>
      </w:r>
      <w:r w:rsidR="008132A3" w:rsidRPr="00280B17">
        <w:rPr>
          <w:sz w:val="21"/>
          <w:szCs w:val="21"/>
        </w:rPr>
        <w:t xml:space="preserve">uggests the inquiry whether Mr. </w:t>
      </w:r>
      <w:r w:rsidRPr="00280B17">
        <w:rPr>
          <w:smallCaps/>
          <w:sz w:val="21"/>
          <w:szCs w:val="21"/>
        </w:rPr>
        <w:t>Cloete</w:t>
      </w:r>
      <w:r w:rsidRPr="00280B17">
        <w:rPr>
          <w:sz w:val="21"/>
          <w:szCs w:val="21"/>
        </w:rPr>
        <w:t xml:space="preserve"> is sincere in what he says.</w:t>
      </w:r>
      <w:r w:rsidR="008132A3" w:rsidRPr="00280B17">
        <w:rPr>
          <w:sz w:val="21"/>
          <w:szCs w:val="21"/>
        </w:rPr>
        <w:t xml:space="preserve"> We would have been strongly </w:t>
      </w:r>
      <w:r w:rsidRPr="00280B17">
        <w:rPr>
          <w:sz w:val="21"/>
          <w:szCs w:val="21"/>
        </w:rPr>
        <w:t>tem</w:t>
      </w:r>
      <w:r w:rsidR="008132A3" w:rsidRPr="00280B17">
        <w:rPr>
          <w:sz w:val="21"/>
          <w:szCs w:val="21"/>
        </w:rPr>
        <w:t xml:space="preserve">pted to urge our friends in the Transkeian districts to support </w:t>
      </w:r>
      <w:r w:rsidRPr="00280B17">
        <w:rPr>
          <w:sz w:val="21"/>
          <w:szCs w:val="21"/>
        </w:rPr>
        <w:t>Bo</w:t>
      </w:r>
      <w:r w:rsidR="008132A3" w:rsidRPr="00280B17">
        <w:rPr>
          <w:sz w:val="21"/>
          <w:szCs w:val="21"/>
        </w:rPr>
        <w:t xml:space="preserve">nd candidates, and so give them </w:t>
      </w:r>
      <w:r w:rsidRPr="00280B17">
        <w:rPr>
          <w:sz w:val="21"/>
          <w:szCs w:val="21"/>
        </w:rPr>
        <w:t xml:space="preserve">a trial at the </w:t>
      </w:r>
      <w:r w:rsidR="008132A3" w:rsidRPr="00280B17">
        <w:rPr>
          <w:sz w:val="21"/>
          <w:szCs w:val="21"/>
        </w:rPr>
        <w:t xml:space="preserve">head of affairs with the policy expounded by Mr. </w:t>
      </w:r>
      <w:r w:rsidRPr="00280B17">
        <w:rPr>
          <w:smallCaps/>
          <w:sz w:val="21"/>
          <w:szCs w:val="21"/>
        </w:rPr>
        <w:t>Cloete,</w:t>
      </w:r>
      <w:r w:rsidR="008132A3" w:rsidRPr="00280B17">
        <w:rPr>
          <w:sz w:val="21"/>
          <w:szCs w:val="21"/>
        </w:rPr>
        <w:t xml:space="preserve"> had he not, with strange </w:t>
      </w:r>
      <w:r w:rsidRPr="00280B17">
        <w:rPr>
          <w:sz w:val="21"/>
          <w:szCs w:val="21"/>
        </w:rPr>
        <w:t>inconsistency, subscribed to the</w:t>
      </w:r>
      <w:r w:rsidR="008132A3" w:rsidRPr="00280B17">
        <w:rPr>
          <w:sz w:val="21"/>
          <w:szCs w:val="21"/>
        </w:rPr>
        <w:t xml:space="preserve"> </w:t>
      </w:r>
      <w:r w:rsidRPr="00280B17">
        <w:rPr>
          <w:sz w:val="21"/>
          <w:szCs w:val="21"/>
        </w:rPr>
        <w:t xml:space="preserve">revealed policy of the </w:t>
      </w:r>
      <w:r w:rsidR="008132A3" w:rsidRPr="00280B17">
        <w:rPr>
          <w:smallCaps/>
          <w:sz w:val="21"/>
          <w:szCs w:val="21"/>
        </w:rPr>
        <w:t xml:space="preserve">Sprigg </w:t>
      </w:r>
      <w:r w:rsidRPr="00280B17">
        <w:rPr>
          <w:sz w:val="21"/>
          <w:szCs w:val="21"/>
        </w:rPr>
        <w:t>Min</w:t>
      </w:r>
      <w:r w:rsidR="008132A3" w:rsidRPr="00280B17">
        <w:rPr>
          <w:sz w:val="21"/>
          <w:szCs w:val="21"/>
        </w:rPr>
        <w:t xml:space="preserve">istry. This is now quite out of </w:t>
      </w:r>
      <w:r w:rsidRPr="00280B17">
        <w:rPr>
          <w:sz w:val="21"/>
          <w:szCs w:val="21"/>
        </w:rPr>
        <w:t>th</w:t>
      </w:r>
      <w:r w:rsidR="008132A3" w:rsidRPr="00280B17">
        <w:rPr>
          <w:sz w:val="21"/>
          <w:szCs w:val="21"/>
        </w:rPr>
        <w:t xml:space="preserve">e question; for we have clearly </w:t>
      </w:r>
      <w:r w:rsidRPr="00280B17">
        <w:rPr>
          <w:sz w:val="21"/>
          <w:szCs w:val="21"/>
        </w:rPr>
        <w:t>sho</w:t>
      </w:r>
      <w:r w:rsidR="008132A3" w:rsidRPr="00280B17">
        <w:rPr>
          <w:sz w:val="21"/>
          <w:szCs w:val="21"/>
        </w:rPr>
        <w:t xml:space="preserve">wn him to be the political wolf </w:t>
      </w:r>
      <w:r w:rsidRPr="00280B17">
        <w:rPr>
          <w:sz w:val="21"/>
          <w:szCs w:val="21"/>
        </w:rPr>
        <w:t>in shee</w:t>
      </w:r>
      <w:r w:rsidR="008132A3" w:rsidRPr="00280B17">
        <w:rPr>
          <w:sz w:val="21"/>
          <w:szCs w:val="21"/>
        </w:rPr>
        <w:t xml:space="preserve">p’s clothing. We regret </w:t>
      </w:r>
      <w:r w:rsidRPr="00280B17">
        <w:rPr>
          <w:sz w:val="21"/>
          <w:szCs w:val="21"/>
        </w:rPr>
        <w:t>this tactical blunder of the Bond,</w:t>
      </w:r>
      <w:r w:rsidRPr="00280B17">
        <w:rPr>
          <w:sz w:val="21"/>
          <w:szCs w:val="21"/>
        </w:rPr>
        <w:br/>
        <w:t>fo</w:t>
      </w:r>
      <w:r w:rsidR="008132A3" w:rsidRPr="00280B17">
        <w:rPr>
          <w:sz w:val="21"/>
          <w:szCs w:val="21"/>
        </w:rPr>
        <w:t xml:space="preserve">r if they had taken up honestly </w:t>
      </w:r>
      <w:r w:rsidRPr="00280B17">
        <w:rPr>
          <w:sz w:val="21"/>
          <w:szCs w:val="21"/>
        </w:rPr>
        <w:t>a pla</w:t>
      </w:r>
      <w:r w:rsidR="008132A3" w:rsidRPr="00280B17">
        <w:rPr>
          <w:sz w:val="21"/>
          <w:szCs w:val="21"/>
        </w:rPr>
        <w:t xml:space="preserve">tform with the planks indicated </w:t>
      </w:r>
      <w:r w:rsidRPr="00280B17">
        <w:rPr>
          <w:sz w:val="21"/>
          <w:szCs w:val="21"/>
        </w:rPr>
        <w:t xml:space="preserve">by Mr. </w:t>
      </w:r>
      <w:r w:rsidRPr="00280B17">
        <w:rPr>
          <w:smallCaps/>
          <w:sz w:val="21"/>
          <w:szCs w:val="21"/>
        </w:rPr>
        <w:t>Cloete,</w:t>
      </w:r>
      <w:r w:rsidR="008132A3" w:rsidRPr="00280B17">
        <w:rPr>
          <w:sz w:val="21"/>
          <w:szCs w:val="21"/>
        </w:rPr>
        <w:t xml:space="preserve"> and invited the </w:t>
      </w:r>
      <w:r w:rsidRPr="00280B17">
        <w:rPr>
          <w:sz w:val="21"/>
          <w:szCs w:val="21"/>
        </w:rPr>
        <w:t>country to support them on it they</w:t>
      </w:r>
      <w:r w:rsidR="008132A3" w:rsidRPr="00280B17">
        <w:rPr>
          <w:sz w:val="21"/>
          <w:szCs w:val="21"/>
        </w:rPr>
        <w:t xml:space="preserve"> </w:t>
      </w:r>
      <w:r w:rsidRPr="00280B17">
        <w:rPr>
          <w:sz w:val="21"/>
          <w:szCs w:val="21"/>
        </w:rPr>
        <w:t>w</w:t>
      </w:r>
      <w:r w:rsidR="008132A3" w:rsidRPr="00280B17">
        <w:rPr>
          <w:sz w:val="21"/>
          <w:szCs w:val="21"/>
        </w:rPr>
        <w:t xml:space="preserve">ould certainly have carried the </w:t>
      </w:r>
      <w:r w:rsidRPr="00280B17">
        <w:rPr>
          <w:sz w:val="21"/>
          <w:szCs w:val="21"/>
        </w:rPr>
        <w:t>Natives with them seeing th</w:t>
      </w:r>
      <w:r w:rsidR="008132A3" w:rsidRPr="00280B17">
        <w:rPr>
          <w:sz w:val="21"/>
          <w:szCs w:val="21"/>
        </w:rPr>
        <w:t xml:space="preserve">at our people believe more in measures </w:t>
      </w:r>
      <w:r w:rsidRPr="00280B17">
        <w:rPr>
          <w:sz w:val="21"/>
          <w:szCs w:val="21"/>
        </w:rPr>
        <w:t>than in men merely.</w:t>
      </w:r>
    </w:p>
    <w:p w:rsidR="00AE6E6F" w:rsidRPr="00280B17" w:rsidRDefault="00EA72BF" w:rsidP="008132A3">
      <w:pPr>
        <w:pStyle w:val="BodyText"/>
        <w:framePr w:w="3241" w:h="6278" w:hRule="exact" w:wrap="none" w:vAnchor="page" w:hAnchor="page" w:x="11206" w:y="2924"/>
        <w:spacing w:line="190" w:lineRule="auto"/>
        <w:ind w:firstLine="0"/>
        <w:jc w:val="both"/>
      </w:pPr>
      <w:r w:rsidRPr="00280B17">
        <w:rPr>
          <w:sz w:val="17"/>
          <w:szCs w:val="17"/>
        </w:rPr>
        <w:t>being ra</w:t>
      </w:r>
      <w:r w:rsidR="008132A3" w:rsidRPr="00280B17">
        <w:rPr>
          <w:sz w:val="17"/>
          <w:szCs w:val="17"/>
        </w:rPr>
        <w:t xml:space="preserve">ised against their own kith and </w:t>
      </w:r>
      <w:r w:rsidRPr="00280B17">
        <w:rPr>
          <w:sz w:val="17"/>
          <w:szCs w:val="17"/>
        </w:rPr>
        <w:t>kin. As</w:t>
      </w:r>
      <w:r w:rsidR="008132A3" w:rsidRPr="00280B17">
        <w:rPr>
          <w:sz w:val="17"/>
          <w:szCs w:val="17"/>
        </w:rPr>
        <w:t xml:space="preserve"> those who firmly believe, that </w:t>
      </w:r>
      <w:r w:rsidRPr="00280B17">
        <w:rPr>
          <w:sz w:val="17"/>
          <w:szCs w:val="17"/>
        </w:rPr>
        <w:t>the</w:t>
      </w:r>
      <w:r w:rsidR="008132A3" w:rsidRPr="00280B17">
        <w:rPr>
          <w:sz w:val="17"/>
          <w:szCs w:val="17"/>
        </w:rPr>
        <w:t xml:space="preserve">re is not a difficulty with the </w:t>
      </w:r>
      <w:r w:rsidRPr="00280B17">
        <w:rPr>
          <w:sz w:val="17"/>
          <w:szCs w:val="17"/>
        </w:rPr>
        <w:t>Natives,</w:t>
      </w:r>
      <w:r w:rsidR="008132A3" w:rsidRPr="00280B17">
        <w:rPr>
          <w:sz w:val="17"/>
          <w:szCs w:val="17"/>
        </w:rPr>
        <w:t xml:space="preserve"> but what can be     settled peace</w:t>
      </w:r>
      <w:r w:rsidRPr="00280B17">
        <w:rPr>
          <w:sz w:val="17"/>
          <w:szCs w:val="17"/>
        </w:rPr>
        <w:t>ably, pr</w:t>
      </w:r>
      <w:r w:rsidR="008132A3" w:rsidRPr="00280B17">
        <w:rPr>
          <w:sz w:val="17"/>
          <w:szCs w:val="17"/>
        </w:rPr>
        <w:t>ovided the right stamp of offi</w:t>
      </w:r>
      <w:r w:rsidRPr="00280B17">
        <w:rPr>
          <w:sz w:val="17"/>
          <w:szCs w:val="17"/>
        </w:rPr>
        <w:t>cials ca</w:t>
      </w:r>
      <w:r w:rsidR="008132A3" w:rsidRPr="00280B17">
        <w:rPr>
          <w:sz w:val="17"/>
          <w:szCs w:val="17"/>
        </w:rPr>
        <w:t xml:space="preserve">n be had, we deeply deplore the </w:t>
      </w:r>
      <w:r w:rsidRPr="00280B17">
        <w:rPr>
          <w:sz w:val="17"/>
          <w:szCs w:val="17"/>
        </w:rPr>
        <w:t>condition of</w:t>
      </w:r>
      <w:r w:rsidR="008132A3" w:rsidRPr="00280B17">
        <w:rPr>
          <w:sz w:val="17"/>
          <w:szCs w:val="17"/>
        </w:rPr>
        <w:t xml:space="preserve">      affairs in Zululand, and pray </w:t>
      </w:r>
      <w:r w:rsidRPr="00280B17">
        <w:rPr>
          <w:sz w:val="17"/>
          <w:szCs w:val="17"/>
        </w:rPr>
        <w:t xml:space="preserve">that war </w:t>
      </w:r>
      <w:r w:rsidR="008132A3" w:rsidRPr="00280B17">
        <w:rPr>
          <w:sz w:val="17"/>
          <w:szCs w:val="17"/>
        </w:rPr>
        <w:t xml:space="preserve">may be averted. Officers of Sir </w:t>
      </w:r>
      <w:r w:rsidRPr="00280B17">
        <w:rPr>
          <w:sz w:val="17"/>
          <w:szCs w:val="17"/>
        </w:rPr>
        <w:t>Marshal C</w:t>
      </w:r>
      <w:r w:rsidR="008132A3" w:rsidRPr="00280B17">
        <w:rPr>
          <w:sz w:val="17"/>
          <w:szCs w:val="17"/>
        </w:rPr>
        <w:t xml:space="preserve">larke’s, and Colonel Griffith’s </w:t>
      </w:r>
      <w:r w:rsidRPr="00280B17">
        <w:rPr>
          <w:sz w:val="17"/>
          <w:szCs w:val="17"/>
        </w:rPr>
        <w:t>cool-heade</w:t>
      </w:r>
      <w:r w:rsidR="008132A3" w:rsidRPr="00280B17">
        <w:rPr>
          <w:sz w:val="17"/>
          <w:szCs w:val="17"/>
        </w:rPr>
        <w:t xml:space="preserve">dness, are indispensable to the </w:t>
      </w:r>
      <w:r w:rsidRPr="00280B17">
        <w:rPr>
          <w:sz w:val="17"/>
          <w:szCs w:val="17"/>
        </w:rPr>
        <w:t xml:space="preserve">Imperial Government </w:t>
      </w:r>
      <w:r w:rsidR="008132A3" w:rsidRPr="00280B17">
        <w:rPr>
          <w:sz w:val="17"/>
          <w:szCs w:val="17"/>
        </w:rPr>
        <w:t xml:space="preserve">       in inaugurating </w:t>
      </w:r>
      <w:r w:rsidRPr="00280B17">
        <w:rPr>
          <w:sz w:val="17"/>
          <w:szCs w:val="17"/>
        </w:rPr>
        <w:t>British rule where native</w:t>
      </w:r>
      <w:r w:rsidR="008132A3" w:rsidRPr="00280B17">
        <w:rPr>
          <w:sz w:val="17"/>
          <w:szCs w:val="17"/>
        </w:rPr>
        <w:t xml:space="preserve">    chieftains hold </w:t>
      </w:r>
      <w:r w:rsidRPr="00280B17">
        <w:rPr>
          <w:sz w:val="17"/>
          <w:szCs w:val="17"/>
        </w:rPr>
        <w:t xml:space="preserve">sway—officers who would dare </w:t>
      </w:r>
      <w:r w:rsidR="008132A3" w:rsidRPr="00280B17">
        <w:rPr>
          <w:sz w:val="17"/>
          <w:szCs w:val="17"/>
        </w:rPr>
        <w:t xml:space="preserve">     </w:t>
      </w:r>
      <w:r w:rsidRPr="00280B17">
        <w:rPr>
          <w:sz w:val="17"/>
          <w:szCs w:val="17"/>
        </w:rPr>
        <w:t>to deal</w:t>
      </w:r>
      <w:r w:rsidR="008132A3" w:rsidRPr="00280B17">
        <w:rPr>
          <w:sz w:val="17"/>
          <w:szCs w:val="17"/>
        </w:rPr>
        <w:t xml:space="preserve"> </w:t>
      </w:r>
      <w:r w:rsidRPr="00280B17">
        <w:rPr>
          <w:sz w:val="17"/>
          <w:szCs w:val="17"/>
        </w:rPr>
        <w:t>with the raw Native in the spirit:—</w:t>
      </w:r>
      <w:r w:rsidR="008132A3" w:rsidRPr="00280B17">
        <w:rPr>
          <w:sz w:val="17"/>
          <w:szCs w:val="17"/>
        </w:rPr>
        <w:t xml:space="preserve"> </w:t>
      </w:r>
      <w:r w:rsidRPr="00280B17">
        <w:rPr>
          <w:sz w:val="17"/>
          <w:szCs w:val="17"/>
        </w:rPr>
        <w:t>" B</w:t>
      </w:r>
      <w:r w:rsidR="008132A3" w:rsidRPr="00280B17">
        <w:rPr>
          <w:sz w:val="17"/>
          <w:szCs w:val="17"/>
        </w:rPr>
        <w:t xml:space="preserve">e to his faults a little blind, </w:t>
      </w:r>
      <w:r w:rsidRPr="00280B17">
        <w:rPr>
          <w:sz w:val="17"/>
          <w:szCs w:val="17"/>
        </w:rPr>
        <w:t>“And to his virtues very kind,</w:t>
      </w:r>
      <w:r w:rsidRPr="00280B17">
        <w:rPr>
          <w:sz w:val="17"/>
          <w:szCs w:val="17"/>
        </w:rPr>
        <w:br/>
        <w:t>“ And clap the padlock on his mind I ”</w:t>
      </w:r>
      <w:r w:rsidR="008132A3" w:rsidRPr="00280B17">
        <w:rPr>
          <w:sz w:val="17"/>
          <w:szCs w:val="17"/>
        </w:rPr>
        <w:t xml:space="preserve"> </w:t>
      </w:r>
      <w:r w:rsidRPr="00280B17">
        <w:rPr>
          <w:sz w:val="17"/>
          <w:szCs w:val="17"/>
        </w:rPr>
        <w:t>But the evi</w:t>
      </w:r>
      <w:r w:rsidR="008132A3" w:rsidRPr="00280B17">
        <w:rPr>
          <w:sz w:val="17"/>
          <w:szCs w:val="17"/>
        </w:rPr>
        <w:t xml:space="preserve">l Genius of the Colonial Office </w:t>
      </w:r>
      <w:r w:rsidRPr="00280B17">
        <w:rPr>
          <w:sz w:val="17"/>
          <w:szCs w:val="17"/>
        </w:rPr>
        <w:t>will not permit it</w:t>
      </w:r>
      <w:r w:rsidR="008132A3" w:rsidRPr="00280B17">
        <w:rPr>
          <w:sz w:val="17"/>
          <w:szCs w:val="17"/>
        </w:rPr>
        <w:t xml:space="preserve">      to appoint such officers </w:t>
      </w:r>
      <w:r w:rsidRPr="00280B17">
        <w:rPr>
          <w:sz w:val="17"/>
          <w:szCs w:val="17"/>
        </w:rPr>
        <w:t>for delica</w:t>
      </w:r>
      <w:r w:rsidR="008132A3" w:rsidRPr="00280B17">
        <w:rPr>
          <w:sz w:val="17"/>
          <w:szCs w:val="17"/>
        </w:rPr>
        <w:t xml:space="preserve">te posts as those—involving the </w:t>
      </w:r>
      <w:r w:rsidRPr="00280B17">
        <w:rPr>
          <w:sz w:val="17"/>
          <w:szCs w:val="17"/>
        </w:rPr>
        <w:t xml:space="preserve">relations </w:t>
      </w:r>
      <w:r w:rsidR="008132A3" w:rsidRPr="00280B17">
        <w:rPr>
          <w:sz w:val="17"/>
          <w:szCs w:val="17"/>
        </w:rPr>
        <w:t>of a civilised power and an un</w:t>
      </w:r>
      <w:r w:rsidRPr="00280B17">
        <w:rPr>
          <w:sz w:val="17"/>
          <w:szCs w:val="17"/>
        </w:rPr>
        <w:t>civilised people—in any other spirit than</w:t>
      </w:r>
      <w:r w:rsidRPr="00280B17">
        <w:rPr>
          <w:sz w:val="17"/>
          <w:szCs w:val="17"/>
        </w:rPr>
        <w:br/>
        <w:t xml:space="preserve">that of “ </w:t>
      </w:r>
      <w:r w:rsidR="008132A3" w:rsidRPr="00280B17">
        <w:rPr>
          <w:sz w:val="17"/>
          <w:szCs w:val="17"/>
        </w:rPr>
        <w:t xml:space="preserve">any stick will do to beat a dog </w:t>
      </w:r>
      <w:r w:rsidRPr="00280B17">
        <w:rPr>
          <w:sz w:val="17"/>
          <w:szCs w:val="17"/>
        </w:rPr>
        <w:t>with.”</w:t>
      </w:r>
      <w:r w:rsidR="008132A3" w:rsidRPr="00280B17">
        <w:rPr>
          <w:sz w:val="17"/>
          <w:szCs w:val="17"/>
        </w:rPr>
        <w:t xml:space="preserve"> The result will always be this </w:t>
      </w:r>
      <w:r w:rsidRPr="00280B17">
        <w:rPr>
          <w:sz w:val="17"/>
          <w:szCs w:val="17"/>
        </w:rPr>
        <w:t>appeal to ph</w:t>
      </w:r>
      <w:r w:rsidR="008132A3" w:rsidRPr="00280B17">
        <w:rPr>
          <w:sz w:val="17"/>
          <w:szCs w:val="17"/>
        </w:rPr>
        <w:t>ysical force, with the inevi</w:t>
      </w:r>
      <w:r w:rsidRPr="00280B17">
        <w:rPr>
          <w:sz w:val="17"/>
          <w:szCs w:val="17"/>
        </w:rPr>
        <w:t>table, bloodshed, and misery. If war</w:t>
      </w:r>
      <w:r w:rsidRPr="00280B17">
        <w:rPr>
          <w:sz w:val="17"/>
          <w:szCs w:val="17"/>
        </w:rPr>
        <w:br/>
        <w:t>should be</w:t>
      </w:r>
      <w:r w:rsidR="008132A3" w:rsidRPr="00280B17">
        <w:rPr>
          <w:sz w:val="17"/>
          <w:szCs w:val="17"/>
        </w:rPr>
        <w:t xml:space="preserve"> the result of the present pre</w:t>
      </w:r>
      <w:r w:rsidRPr="00280B17">
        <w:rPr>
          <w:sz w:val="17"/>
          <w:szCs w:val="17"/>
        </w:rPr>
        <w:t xml:space="preserve">parations, </w:t>
      </w:r>
      <w:r w:rsidR="008132A3" w:rsidRPr="00280B17">
        <w:rPr>
          <w:sz w:val="17"/>
          <w:szCs w:val="17"/>
        </w:rPr>
        <w:t xml:space="preserve">it will have been caused by the </w:t>
      </w:r>
      <w:r w:rsidRPr="00280B17">
        <w:rPr>
          <w:sz w:val="17"/>
          <w:szCs w:val="17"/>
        </w:rPr>
        <w:t xml:space="preserve">mere fact </w:t>
      </w:r>
      <w:r w:rsidR="008132A3" w:rsidRPr="00280B17">
        <w:rPr>
          <w:sz w:val="17"/>
          <w:szCs w:val="17"/>
        </w:rPr>
        <w:t xml:space="preserve">that Dinizulu has recently been </w:t>
      </w:r>
      <w:r w:rsidRPr="00280B17">
        <w:rPr>
          <w:sz w:val="17"/>
          <w:szCs w:val="17"/>
        </w:rPr>
        <w:t>to Vrij</w:t>
      </w:r>
      <w:r w:rsidR="008132A3" w:rsidRPr="00280B17">
        <w:rPr>
          <w:sz w:val="17"/>
          <w:szCs w:val="17"/>
        </w:rPr>
        <w:t xml:space="preserve">heid, where he appears to. Have </w:t>
      </w:r>
      <w:r w:rsidRPr="00280B17">
        <w:rPr>
          <w:sz w:val="17"/>
          <w:szCs w:val="17"/>
        </w:rPr>
        <w:t xml:space="preserve">solicited the protection and assistance </w:t>
      </w:r>
      <w:r w:rsidRPr="00280B17">
        <w:rPr>
          <w:bCs/>
          <w:sz w:val="17"/>
          <w:szCs w:val="17"/>
        </w:rPr>
        <w:t>of</w:t>
      </w:r>
      <w:r w:rsidR="008132A3" w:rsidRPr="00280B17">
        <w:rPr>
          <w:sz w:val="17"/>
          <w:szCs w:val="17"/>
        </w:rPr>
        <w:t xml:space="preserve"> </w:t>
      </w:r>
      <w:r w:rsidRPr="00280B17">
        <w:rPr>
          <w:sz w:val="17"/>
          <w:szCs w:val="17"/>
        </w:rPr>
        <w:t>the Boe</w:t>
      </w:r>
      <w:r w:rsidR="008132A3" w:rsidRPr="00280B17">
        <w:rPr>
          <w:sz w:val="17"/>
          <w:szCs w:val="17"/>
        </w:rPr>
        <w:t xml:space="preserve">rs, and this act the Government </w:t>
      </w:r>
      <w:r w:rsidRPr="00280B17">
        <w:rPr>
          <w:sz w:val="17"/>
          <w:szCs w:val="17"/>
        </w:rPr>
        <w:t>looks up</w:t>
      </w:r>
      <w:r w:rsidR="008132A3" w:rsidRPr="00280B17">
        <w:rPr>
          <w:sz w:val="17"/>
          <w:szCs w:val="17"/>
        </w:rPr>
        <w:t xml:space="preserve">on, as one of grave disloyalty; </w:t>
      </w:r>
      <w:r w:rsidRPr="00280B17">
        <w:rPr>
          <w:sz w:val="17"/>
          <w:szCs w:val="17"/>
        </w:rPr>
        <w:t>but we question the seriousness of the</w:t>
      </w:r>
      <w:r w:rsidRPr="00280B17">
        <w:rPr>
          <w:sz w:val="17"/>
          <w:szCs w:val="17"/>
        </w:rPr>
        <w:br/>
        <w:t xml:space="preserve">offence, considering that </w:t>
      </w:r>
      <w:r w:rsidRPr="00280B17">
        <w:rPr>
          <w:bCs/>
          <w:sz w:val="17"/>
          <w:szCs w:val="17"/>
        </w:rPr>
        <w:t>Dinizulu</w:t>
      </w:r>
      <w:r w:rsidRPr="00280B17">
        <w:rPr>
          <w:sz w:val="17"/>
          <w:szCs w:val="17"/>
        </w:rPr>
        <w:t xml:space="preserve"> </w:t>
      </w:r>
      <w:r w:rsidRPr="00280B17">
        <w:rPr>
          <w:bCs/>
          <w:sz w:val="17"/>
          <w:szCs w:val="17"/>
        </w:rPr>
        <w:t>is</w:t>
      </w:r>
      <w:r w:rsidR="008132A3" w:rsidRPr="00280B17">
        <w:rPr>
          <w:sz w:val="17"/>
          <w:szCs w:val="17"/>
        </w:rPr>
        <w:t xml:space="preserve"> new </w:t>
      </w:r>
      <w:r w:rsidRPr="00280B17">
        <w:rPr>
          <w:sz w:val="17"/>
          <w:szCs w:val="17"/>
        </w:rPr>
        <w:t>to- Briti</w:t>
      </w:r>
      <w:r w:rsidR="008132A3" w:rsidRPr="00280B17">
        <w:rPr>
          <w:sz w:val="17"/>
          <w:szCs w:val="17"/>
        </w:rPr>
        <w:t>sh institutions, also that dis</w:t>
      </w:r>
      <w:r w:rsidRPr="00280B17">
        <w:rPr>
          <w:sz w:val="17"/>
          <w:szCs w:val="17"/>
        </w:rPr>
        <w:t>order has, for no fault of his own, been</w:t>
      </w:r>
      <w:r w:rsidR="008132A3" w:rsidRPr="00280B17">
        <w:rPr>
          <w:sz w:val="17"/>
          <w:szCs w:val="17"/>
          <w:vertAlign w:val="superscript"/>
        </w:rPr>
        <w:t xml:space="preserve">1 </w:t>
      </w:r>
      <w:r w:rsidRPr="00280B17">
        <w:rPr>
          <w:sz w:val="17"/>
          <w:szCs w:val="17"/>
        </w:rPr>
        <w:t xml:space="preserve">rampant in Zululand </w:t>
      </w:r>
      <w:r w:rsidR="008132A3" w:rsidRPr="00280B17">
        <w:rPr>
          <w:sz w:val="17"/>
          <w:szCs w:val="17"/>
        </w:rPr>
        <w:t xml:space="preserve">  for’ the last seven </w:t>
      </w:r>
      <w:r w:rsidRPr="00280B17">
        <w:rPr>
          <w:sz w:val="17"/>
          <w:szCs w:val="17"/>
        </w:rPr>
        <w:t xml:space="preserve">or eight years. We trust better’ counsels-will " </w:t>
      </w:r>
      <w:r w:rsidR="008132A3" w:rsidRPr="00280B17">
        <w:rPr>
          <w:sz w:val="17"/>
          <w:szCs w:val="17"/>
        </w:rPr>
        <w:t xml:space="preserve">prevail with Sir Henry Holland, </w:t>
      </w:r>
      <w:r w:rsidRPr="00280B17">
        <w:rPr>
          <w:sz w:val="17"/>
          <w:szCs w:val="17"/>
        </w:rPr>
        <w:t>whose j</w:t>
      </w:r>
      <w:r w:rsidR="008132A3" w:rsidRPr="00280B17">
        <w:rPr>
          <w:sz w:val="17"/>
          <w:szCs w:val="17"/>
        </w:rPr>
        <w:t xml:space="preserve">ust administration we should be  </w:t>
      </w:r>
      <w:r w:rsidRPr="00280B17">
        <w:rPr>
          <w:sz w:val="17"/>
          <w:szCs w:val="17"/>
        </w:rPr>
        <w:t>sorry</w:t>
      </w:r>
      <w:r w:rsidR="008132A3" w:rsidRPr="00280B17">
        <w:rPr>
          <w:sz w:val="17"/>
          <w:szCs w:val="17"/>
        </w:rPr>
        <w:t xml:space="preserve">        </w:t>
      </w:r>
      <w:r w:rsidRPr="00280B17">
        <w:rPr>
          <w:sz w:val="17"/>
          <w:szCs w:val="17"/>
        </w:rPr>
        <w:t xml:space="preserve"> t</w:t>
      </w:r>
      <w:r w:rsidR="008132A3" w:rsidRPr="00280B17">
        <w:rPr>
          <w:sz w:val="17"/>
          <w:szCs w:val="17"/>
        </w:rPr>
        <w:t xml:space="preserve">o see marred by an- unnecessary </w:t>
      </w:r>
      <w:r w:rsidRPr="00280B17">
        <w:rPr>
          <w:sz w:val="17"/>
          <w:szCs w:val="17"/>
        </w:rPr>
        <w:t xml:space="preserve">war </w:t>
      </w:r>
      <w:r w:rsidRPr="00280B17">
        <w:rPr>
          <w:bCs/>
          <w:sz w:val="17"/>
          <w:szCs w:val="17"/>
        </w:rPr>
        <w:t>in</w:t>
      </w:r>
      <w:r w:rsidRPr="00280B17">
        <w:rPr>
          <w:sz w:val="17"/>
          <w:szCs w:val="17"/>
        </w:rPr>
        <w:t xml:space="preserve"> Zululand</w:t>
      </w:r>
      <w:r w:rsidRPr="00280B17">
        <w:t>!</w:t>
      </w:r>
    </w:p>
    <w:p w:rsidR="00AE6E6F" w:rsidRPr="00280B17" w:rsidRDefault="00EA72BF" w:rsidP="000F7598">
      <w:pPr>
        <w:pStyle w:val="BodyText"/>
        <w:framePr w:w="3316" w:h="2779" w:hRule="exact" w:wrap="none" w:vAnchor="page" w:hAnchor="page" w:x="11170" w:y="9329"/>
        <w:spacing w:line="187" w:lineRule="auto"/>
        <w:ind w:firstLine="0"/>
        <w:jc w:val="both"/>
        <w:rPr>
          <w:sz w:val="17"/>
          <w:szCs w:val="17"/>
        </w:rPr>
      </w:pPr>
      <w:r w:rsidRPr="00280B17">
        <w:rPr>
          <w:sz w:val="17"/>
          <w:szCs w:val="17"/>
        </w:rPr>
        <w:t xml:space="preserve">How our able contemporaries the </w:t>
      </w:r>
      <w:r w:rsidRPr="00280B17">
        <w:rPr>
          <w:i/>
          <w:iCs/>
          <w:sz w:val="17"/>
          <w:szCs w:val="17"/>
        </w:rPr>
        <w:t>Cape</w:t>
      </w:r>
      <w:r w:rsidR="000F7598" w:rsidRPr="00280B17">
        <w:rPr>
          <w:sz w:val="17"/>
          <w:szCs w:val="17"/>
        </w:rPr>
        <w:t xml:space="preserve"> </w:t>
      </w:r>
      <w:r w:rsidRPr="00280B17">
        <w:rPr>
          <w:i/>
          <w:iCs/>
          <w:sz w:val="17"/>
          <w:szCs w:val="17"/>
        </w:rPr>
        <w:t>Times,</w:t>
      </w:r>
      <w:r w:rsidRPr="00280B17">
        <w:rPr>
          <w:sz w:val="17"/>
          <w:szCs w:val="17"/>
        </w:rPr>
        <w:t xml:space="preserve"> the </w:t>
      </w:r>
      <w:r w:rsidRPr="00280B17">
        <w:rPr>
          <w:i/>
          <w:iCs/>
          <w:sz w:val="17"/>
          <w:szCs w:val="17"/>
        </w:rPr>
        <w:t>Journal</w:t>
      </w:r>
      <w:r w:rsidRPr="00280B17">
        <w:rPr>
          <w:sz w:val="17"/>
          <w:szCs w:val="17"/>
        </w:rPr>
        <w:t xml:space="preserve"> and the </w:t>
      </w:r>
      <w:r w:rsidR="000F7598" w:rsidRPr="00280B17">
        <w:rPr>
          <w:i/>
          <w:iCs/>
          <w:sz w:val="17"/>
          <w:szCs w:val="17"/>
        </w:rPr>
        <w:t>Telegraph-</w:t>
      </w:r>
      <w:r w:rsidRPr="00280B17">
        <w:rPr>
          <w:sz w:val="17"/>
          <w:szCs w:val="17"/>
        </w:rPr>
        <w:t>manage to r</w:t>
      </w:r>
      <w:r w:rsidR="000F7598" w:rsidRPr="00280B17">
        <w:rPr>
          <w:sz w:val="17"/>
          <w:szCs w:val="17"/>
        </w:rPr>
        <w:t xml:space="preserve">ead in, or into, the finding of </w:t>
      </w:r>
      <w:r w:rsidRPr="00280B17">
        <w:rPr>
          <w:sz w:val="17"/>
          <w:szCs w:val="17"/>
        </w:rPr>
        <w:t>the Law</w:t>
      </w:r>
      <w:r w:rsidR="000F7598" w:rsidRPr="00280B17">
        <w:rPr>
          <w:sz w:val="17"/>
          <w:szCs w:val="17"/>
        </w:rPr>
        <w:t xml:space="preserve"> Officers of the Crown the con</w:t>
      </w:r>
      <w:r w:rsidRPr="00280B17">
        <w:rPr>
          <w:sz w:val="17"/>
          <w:szCs w:val="17"/>
        </w:rPr>
        <w:t>demnati</w:t>
      </w:r>
      <w:r w:rsidR="000F7598" w:rsidRPr="00280B17">
        <w:rPr>
          <w:sz w:val="17"/>
          <w:szCs w:val="17"/>
        </w:rPr>
        <w:t xml:space="preserve">on of the Natives’ pretensions, </w:t>
      </w:r>
      <w:r w:rsidRPr="00280B17">
        <w:rPr>
          <w:sz w:val="17"/>
          <w:szCs w:val="17"/>
        </w:rPr>
        <w:t xml:space="preserve">we fail </w:t>
      </w:r>
      <w:r w:rsidR="000F7598" w:rsidRPr="00280B17">
        <w:rPr>
          <w:sz w:val="17"/>
          <w:szCs w:val="17"/>
        </w:rPr>
        <w:t xml:space="preserve">to understand. The Natives were </w:t>
      </w:r>
      <w:r w:rsidRPr="00280B17">
        <w:rPr>
          <w:sz w:val="17"/>
          <w:szCs w:val="17"/>
        </w:rPr>
        <w:t>only conce</w:t>
      </w:r>
      <w:r w:rsidR="000F7598" w:rsidRPr="00280B17">
        <w:rPr>
          <w:sz w:val="17"/>
          <w:szCs w:val="17"/>
        </w:rPr>
        <w:t xml:space="preserve">rned with the alteration of the </w:t>
      </w:r>
      <w:r w:rsidRPr="00280B17">
        <w:rPr>
          <w:sz w:val="17"/>
          <w:szCs w:val="17"/>
        </w:rPr>
        <w:t>Constitutio</w:t>
      </w:r>
      <w:r w:rsidR="000F7598" w:rsidRPr="00280B17">
        <w:rPr>
          <w:sz w:val="17"/>
          <w:szCs w:val="17"/>
        </w:rPr>
        <w:t>n Ordinance by the Registra</w:t>
      </w:r>
      <w:r w:rsidRPr="00280B17">
        <w:rPr>
          <w:sz w:val="17"/>
          <w:szCs w:val="17"/>
        </w:rPr>
        <w:t>tion Ac</w:t>
      </w:r>
      <w:r w:rsidR="000F7598" w:rsidRPr="00280B17">
        <w:rPr>
          <w:sz w:val="17"/>
          <w:szCs w:val="17"/>
        </w:rPr>
        <w:t xml:space="preserve">t. When they are assured on the </w:t>
      </w:r>
      <w:r w:rsidRPr="00280B17">
        <w:rPr>
          <w:sz w:val="17"/>
          <w:szCs w:val="17"/>
        </w:rPr>
        <w:t>author</w:t>
      </w:r>
      <w:r w:rsidR="000F7598" w:rsidRPr="00280B17">
        <w:rPr>
          <w:sz w:val="17"/>
          <w:szCs w:val="17"/>
        </w:rPr>
        <w:t xml:space="preserve">ity of the Legal Advisers of th </w:t>
      </w:r>
      <w:r w:rsidRPr="00280B17">
        <w:rPr>
          <w:sz w:val="17"/>
          <w:szCs w:val="17"/>
        </w:rPr>
        <w:t>Crown tha</w:t>
      </w:r>
      <w:r w:rsidR="000F7598" w:rsidRPr="00280B17">
        <w:rPr>
          <w:sz w:val="17"/>
          <w:szCs w:val="17"/>
        </w:rPr>
        <w:t xml:space="preserve">t the latter does not alter the  </w:t>
      </w:r>
      <w:r w:rsidRPr="00280B17">
        <w:rPr>
          <w:sz w:val="17"/>
          <w:szCs w:val="17"/>
        </w:rPr>
        <w:t>Act, then our people claim the franchise</w:t>
      </w:r>
      <w:r w:rsidR="000F7598" w:rsidRPr="00280B17">
        <w:rPr>
          <w:sz w:val="17"/>
          <w:szCs w:val="17"/>
        </w:rPr>
        <w:t xml:space="preserve"> </w:t>
      </w:r>
      <w:r w:rsidRPr="00280B17">
        <w:rPr>
          <w:sz w:val="17"/>
          <w:szCs w:val="17"/>
        </w:rPr>
        <w:t>unde</w:t>
      </w:r>
      <w:r w:rsidR="000F7598" w:rsidRPr="00280B17">
        <w:rPr>
          <w:sz w:val="17"/>
          <w:szCs w:val="17"/>
        </w:rPr>
        <w:t xml:space="preserve">r the Constitution Ordinance as </w:t>
      </w:r>
      <w:r w:rsidRPr="00280B17">
        <w:rPr>
          <w:sz w:val="17"/>
          <w:szCs w:val="17"/>
        </w:rPr>
        <w:t>before. This does not look to</w:t>
      </w:r>
      <w:r w:rsidR="000F7598" w:rsidRPr="00280B17">
        <w:rPr>
          <w:sz w:val="17"/>
          <w:szCs w:val="17"/>
        </w:rPr>
        <w:t xml:space="preserve"> us like </w:t>
      </w:r>
      <w:r w:rsidRPr="00280B17">
        <w:rPr>
          <w:sz w:val="17"/>
          <w:szCs w:val="17"/>
        </w:rPr>
        <w:t>condemnation. Indeed with this as-</w:t>
      </w:r>
      <w:r w:rsidRPr="00280B17">
        <w:rPr>
          <w:sz w:val="17"/>
          <w:szCs w:val="17"/>
        </w:rPr>
        <w:br/>
        <w:t>surance,</w:t>
      </w:r>
      <w:r w:rsidR="000F7598" w:rsidRPr="00280B17">
        <w:rPr>
          <w:sz w:val="17"/>
          <w:szCs w:val="17"/>
        </w:rPr>
        <w:t xml:space="preserve"> as far as concerns the Natives </w:t>
      </w:r>
      <w:r w:rsidRPr="00280B17">
        <w:rPr>
          <w:sz w:val="17"/>
          <w:szCs w:val="17"/>
        </w:rPr>
        <w:t>the allow</w:t>
      </w:r>
      <w:r w:rsidR="000F7598" w:rsidRPr="00280B17">
        <w:rPr>
          <w:sz w:val="17"/>
          <w:szCs w:val="17"/>
        </w:rPr>
        <w:t xml:space="preserve">ance or disallowance of the Act </w:t>
      </w:r>
      <w:r w:rsidRPr="00280B17">
        <w:rPr>
          <w:sz w:val="17"/>
          <w:szCs w:val="17"/>
        </w:rPr>
        <w:t>would no</w:t>
      </w:r>
      <w:r w:rsidR="000F7598" w:rsidRPr="00280B17">
        <w:rPr>
          <w:sz w:val="17"/>
          <w:szCs w:val="17"/>
        </w:rPr>
        <w:t xml:space="preserve">t have affected them one way or </w:t>
      </w:r>
      <w:r w:rsidRPr="00280B17">
        <w:rPr>
          <w:sz w:val="17"/>
          <w:szCs w:val="17"/>
        </w:rPr>
        <w:t>the other.</w:t>
      </w:r>
    </w:p>
    <w:p w:rsidR="00AE6E6F" w:rsidRPr="00280B17" w:rsidRDefault="00EA72BF" w:rsidP="000F7598">
      <w:pPr>
        <w:pStyle w:val="BodyText"/>
        <w:framePr w:w="3301" w:h="3953" w:hRule="exact" w:wrap="none" w:vAnchor="page" w:hAnchor="page" w:x="11198" w:y="12223"/>
        <w:spacing w:line="187" w:lineRule="auto"/>
        <w:ind w:right="7" w:firstLine="160"/>
        <w:jc w:val="both"/>
        <w:rPr>
          <w:sz w:val="17"/>
          <w:szCs w:val="17"/>
        </w:rPr>
      </w:pPr>
      <w:r w:rsidRPr="00280B17">
        <w:rPr>
          <w:smallCaps/>
          <w:sz w:val="17"/>
          <w:szCs w:val="17"/>
        </w:rPr>
        <w:t>Mr. Cloete,</w:t>
      </w:r>
      <w:r w:rsidR="000F7598" w:rsidRPr="00280B17">
        <w:rPr>
          <w:sz w:val="17"/>
          <w:szCs w:val="17"/>
        </w:rPr>
        <w:t xml:space="preserve"> in his address to the </w:t>
      </w:r>
      <w:r w:rsidRPr="00280B17">
        <w:rPr>
          <w:sz w:val="17"/>
          <w:szCs w:val="17"/>
        </w:rPr>
        <w:t>Natives</w:t>
      </w:r>
      <w:r w:rsidR="000F7598" w:rsidRPr="00280B17">
        <w:rPr>
          <w:sz w:val="17"/>
          <w:szCs w:val="17"/>
        </w:rPr>
        <w:t xml:space="preserve"> at Cala, is green enough as to </w:t>
      </w:r>
      <w:r w:rsidRPr="00280B17">
        <w:rPr>
          <w:sz w:val="17"/>
          <w:szCs w:val="17"/>
        </w:rPr>
        <w:t>suppose</w:t>
      </w:r>
      <w:r w:rsidR="000F7598" w:rsidRPr="00280B17">
        <w:rPr>
          <w:sz w:val="17"/>
          <w:szCs w:val="17"/>
        </w:rPr>
        <w:t xml:space="preserve"> that he would carry conviction </w:t>
      </w:r>
      <w:r w:rsidRPr="00280B17">
        <w:rPr>
          <w:sz w:val="17"/>
          <w:szCs w:val="17"/>
        </w:rPr>
        <w:t xml:space="preserve">into </w:t>
      </w:r>
      <w:r w:rsidR="000F7598" w:rsidRPr="00280B17">
        <w:rPr>
          <w:sz w:val="17"/>
          <w:szCs w:val="17"/>
        </w:rPr>
        <w:t xml:space="preserve">his hearers by depreciating the </w:t>
      </w:r>
      <w:r w:rsidRPr="00280B17">
        <w:rPr>
          <w:sz w:val="17"/>
          <w:szCs w:val="17"/>
        </w:rPr>
        <w:t>value of</w:t>
      </w:r>
      <w:r w:rsidR="000F7598" w:rsidRPr="00280B17">
        <w:rPr>
          <w:sz w:val="17"/>
          <w:szCs w:val="17"/>
        </w:rPr>
        <w:t xml:space="preserve"> the criticism passed on him by </w:t>
      </w:r>
      <w:r w:rsidRPr="00280B17">
        <w:rPr>
          <w:sz w:val="17"/>
          <w:szCs w:val="17"/>
        </w:rPr>
        <w:t>the p</w:t>
      </w:r>
      <w:r w:rsidR="000F7598" w:rsidRPr="00280B17">
        <w:rPr>
          <w:sz w:val="17"/>
          <w:szCs w:val="17"/>
        </w:rPr>
        <w:t xml:space="preserve">resent writer, by saying he had </w:t>
      </w:r>
      <w:r w:rsidRPr="00280B17">
        <w:rPr>
          <w:sz w:val="17"/>
          <w:szCs w:val="17"/>
        </w:rPr>
        <w:t>neve</w:t>
      </w:r>
      <w:r w:rsidR="000F7598" w:rsidRPr="00280B17">
        <w:rPr>
          <w:sz w:val="17"/>
          <w:szCs w:val="17"/>
        </w:rPr>
        <w:t xml:space="preserve">r seen, much less spoken to the </w:t>
      </w:r>
      <w:r w:rsidRPr="00280B17">
        <w:rPr>
          <w:sz w:val="17"/>
          <w:szCs w:val="17"/>
        </w:rPr>
        <w:t xml:space="preserve">writer. If public writers </w:t>
      </w:r>
      <w:r w:rsidR="000F7598" w:rsidRPr="00280B17">
        <w:rPr>
          <w:sz w:val="17"/>
          <w:szCs w:val="17"/>
        </w:rPr>
        <w:t xml:space="preserve">          were to wait </w:t>
      </w:r>
      <w:r w:rsidRPr="00280B17">
        <w:rPr>
          <w:sz w:val="17"/>
          <w:szCs w:val="17"/>
        </w:rPr>
        <w:t xml:space="preserve">till they had seen or spoken with </w:t>
      </w:r>
      <w:r w:rsidR="000F7598" w:rsidRPr="00280B17">
        <w:rPr>
          <w:sz w:val="17"/>
          <w:szCs w:val="17"/>
        </w:rPr>
        <w:t xml:space="preserve">    </w:t>
      </w:r>
      <w:r w:rsidRPr="00280B17">
        <w:rPr>
          <w:sz w:val="17"/>
          <w:szCs w:val="17"/>
        </w:rPr>
        <w:t>m</w:t>
      </w:r>
      <w:r w:rsidR="000F7598" w:rsidRPr="00280B17">
        <w:rPr>
          <w:sz w:val="17"/>
          <w:szCs w:val="17"/>
        </w:rPr>
        <w:t xml:space="preserve">en </w:t>
      </w:r>
      <w:r w:rsidRPr="00280B17">
        <w:rPr>
          <w:sz w:val="17"/>
          <w:szCs w:val="17"/>
        </w:rPr>
        <w:t>who asp</w:t>
      </w:r>
      <w:r w:rsidR="000F7598" w:rsidRPr="00280B17">
        <w:rPr>
          <w:sz w:val="17"/>
          <w:szCs w:val="17"/>
        </w:rPr>
        <w:t xml:space="preserve">ired to take the lead in public  </w:t>
      </w:r>
      <w:r w:rsidRPr="00280B17">
        <w:rPr>
          <w:sz w:val="17"/>
          <w:szCs w:val="17"/>
        </w:rPr>
        <w:t>matte</w:t>
      </w:r>
      <w:r w:rsidR="000F7598" w:rsidRPr="00280B17">
        <w:rPr>
          <w:sz w:val="17"/>
          <w:szCs w:val="17"/>
        </w:rPr>
        <w:t xml:space="preserve">rs, the work of the Press would </w:t>
      </w:r>
      <w:r w:rsidRPr="00280B17">
        <w:rPr>
          <w:sz w:val="17"/>
          <w:szCs w:val="17"/>
        </w:rPr>
        <w:t>come to a s</w:t>
      </w:r>
      <w:r w:rsidR="000F7598" w:rsidRPr="00280B17">
        <w:rPr>
          <w:sz w:val="17"/>
          <w:szCs w:val="17"/>
        </w:rPr>
        <w:t xml:space="preserve">tand-still, and the progress of </w:t>
      </w:r>
      <w:r w:rsidRPr="00280B17">
        <w:rPr>
          <w:sz w:val="17"/>
          <w:szCs w:val="17"/>
        </w:rPr>
        <w:t xml:space="preserve">light and </w:t>
      </w:r>
      <w:r w:rsidR="000F7598" w:rsidRPr="00280B17">
        <w:rPr>
          <w:sz w:val="17"/>
          <w:szCs w:val="17"/>
        </w:rPr>
        <w:t xml:space="preserve"> sweetness, would be affected in </w:t>
      </w:r>
      <w:r w:rsidRPr="00280B17">
        <w:rPr>
          <w:sz w:val="17"/>
          <w:szCs w:val="17"/>
        </w:rPr>
        <w:t>a corr</w:t>
      </w:r>
      <w:r w:rsidR="000F7598" w:rsidRPr="00280B17">
        <w:rPr>
          <w:sz w:val="17"/>
          <w:szCs w:val="17"/>
        </w:rPr>
        <w:t xml:space="preserve">esponding degree. Mr. Cloete is </w:t>
      </w:r>
      <w:r w:rsidRPr="00280B17">
        <w:rPr>
          <w:sz w:val="17"/>
          <w:szCs w:val="17"/>
        </w:rPr>
        <w:t>very</w:t>
      </w:r>
      <w:r w:rsidR="000F7598" w:rsidRPr="00280B17">
        <w:rPr>
          <w:sz w:val="17"/>
          <w:szCs w:val="17"/>
        </w:rPr>
        <w:t xml:space="preserve"> wide of tho mark, if he really </w:t>
      </w:r>
      <w:r w:rsidRPr="00280B17">
        <w:rPr>
          <w:sz w:val="17"/>
          <w:szCs w:val="17"/>
        </w:rPr>
        <w:t xml:space="preserve">supposes we are </w:t>
      </w:r>
      <w:r w:rsidRPr="00280B17">
        <w:rPr>
          <w:bCs/>
          <w:sz w:val="17"/>
          <w:szCs w:val="17"/>
        </w:rPr>
        <w:t>ignorant</w:t>
      </w:r>
      <w:r w:rsidR="000F7598" w:rsidRPr="00280B17">
        <w:rPr>
          <w:sz w:val="17"/>
          <w:szCs w:val="17"/>
        </w:rPr>
        <w:t xml:space="preserve"> of his views. </w:t>
      </w:r>
      <w:r w:rsidRPr="00280B17">
        <w:rPr>
          <w:sz w:val="17"/>
          <w:szCs w:val="17"/>
        </w:rPr>
        <w:t>Uneve</w:t>
      </w:r>
      <w:r w:rsidR="000F7598" w:rsidRPr="00280B17">
        <w:rPr>
          <w:sz w:val="17"/>
          <w:szCs w:val="17"/>
        </w:rPr>
        <w:t xml:space="preserve">ntful, as has been Mr. Cloete’s </w:t>
      </w:r>
      <w:r w:rsidRPr="00280B17">
        <w:rPr>
          <w:sz w:val="17"/>
          <w:szCs w:val="17"/>
        </w:rPr>
        <w:t>career,</w:t>
      </w:r>
      <w:r w:rsidR="000F7598" w:rsidRPr="00280B17">
        <w:rPr>
          <w:sz w:val="17"/>
          <w:szCs w:val="17"/>
        </w:rPr>
        <w:t xml:space="preserve"> save when he starred it as one </w:t>
      </w:r>
      <w:r w:rsidRPr="00280B17">
        <w:rPr>
          <w:sz w:val="17"/>
          <w:szCs w:val="17"/>
        </w:rPr>
        <w:t>with on</w:t>
      </w:r>
      <w:r w:rsidR="000F7598" w:rsidRPr="00280B17">
        <w:rPr>
          <w:sz w:val="17"/>
          <w:szCs w:val="17"/>
        </w:rPr>
        <w:t>e eye among the blind at Uiten</w:t>
      </w:r>
      <w:r w:rsidRPr="00280B17">
        <w:rPr>
          <w:sz w:val="17"/>
          <w:szCs w:val="17"/>
        </w:rPr>
        <w:t>hage, ab</w:t>
      </w:r>
      <w:r w:rsidR="000F7598" w:rsidRPr="00280B17">
        <w:rPr>
          <w:sz w:val="17"/>
          <w:szCs w:val="17"/>
        </w:rPr>
        <w:t xml:space="preserve">out the beginning of this year, </w:t>
      </w:r>
      <w:r w:rsidRPr="00280B17">
        <w:rPr>
          <w:sz w:val="17"/>
          <w:szCs w:val="17"/>
        </w:rPr>
        <w:t>we beg l</w:t>
      </w:r>
      <w:r w:rsidR="000F7598" w:rsidRPr="00280B17">
        <w:rPr>
          <w:sz w:val="17"/>
          <w:szCs w:val="17"/>
        </w:rPr>
        <w:t xml:space="preserve">eave to ask him to believe that       </w:t>
      </w:r>
      <w:r w:rsidRPr="00280B17">
        <w:rPr>
          <w:sz w:val="17"/>
          <w:szCs w:val="17"/>
        </w:rPr>
        <w:t>we have</w:t>
      </w:r>
      <w:r w:rsidR="000F7598" w:rsidRPr="00280B17">
        <w:rPr>
          <w:sz w:val="17"/>
          <w:szCs w:val="17"/>
        </w:rPr>
        <w:t xml:space="preserve"> closely followed him, as we do </w:t>
      </w:r>
      <w:r w:rsidRPr="00280B17">
        <w:rPr>
          <w:sz w:val="17"/>
          <w:szCs w:val="17"/>
        </w:rPr>
        <w:t xml:space="preserve">with </w:t>
      </w:r>
      <w:r w:rsidR="000F7598" w:rsidRPr="00280B17">
        <w:rPr>
          <w:sz w:val="17"/>
          <w:szCs w:val="17"/>
        </w:rPr>
        <w:t xml:space="preserve">all young Colonists of promise, </w:t>
      </w:r>
      <w:r w:rsidRPr="00280B17">
        <w:rPr>
          <w:sz w:val="17"/>
          <w:szCs w:val="17"/>
        </w:rPr>
        <w:t>from the t</w:t>
      </w:r>
      <w:r w:rsidR="000F7598" w:rsidRPr="00280B17">
        <w:rPr>
          <w:sz w:val="17"/>
          <w:szCs w:val="17"/>
        </w:rPr>
        <w:t xml:space="preserve">ime he was admitted to practice </w:t>
      </w:r>
      <w:r w:rsidRPr="00280B17">
        <w:rPr>
          <w:sz w:val="17"/>
          <w:szCs w:val="17"/>
        </w:rPr>
        <w:t>as ad</w:t>
      </w:r>
      <w:r w:rsidR="000F7598" w:rsidRPr="00280B17">
        <w:rPr>
          <w:sz w:val="17"/>
          <w:szCs w:val="17"/>
        </w:rPr>
        <w:t xml:space="preserve">vocate in the Supreme Court. We </w:t>
      </w:r>
      <w:r w:rsidRPr="00280B17">
        <w:rPr>
          <w:sz w:val="17"/>
          <w:szCs w:val="17"/>
        </w:rPr>
        <w:t>hurl back</w:t>
      </w:r>
      <w:r w:rsidR="000F7598" w:rsidRPr="00280B17">
        <w:rPr>
          <w:sz w:val="17"/>
          <w:szCs w:val="17"/>
        </w:rPr>
        <w:t xml:space="preserve"> on him the charge of ignorance </w:t>
      </w:r>
      <w:r w:rsidRPr="00280B17">
        <w:rPr>
          <w:sz w:val="17"/>
          <w:szCs w:val="17"/>
        </w:rPr>
        <w:t>of his principles.</w:t>
      </w:r>
    </w:p>
    <w:p w:rsidR="00AE6E6F" w:rsidRPr="00280B17" w:rsidRDefault="00EA72BF" w:rsidP="002B2F2C">
      <w:pPr>
        <w:pStyle w:val="BodyText"/>
        <w:framePr w:w="3256" w:h="3121" w:hRule="exact" w:wrap="none" w:vAnchor="page" w:hAnchor="page" w:x="11206" w:y="16096"/>
        <w:spacing w:line="190" w:lineRule="auto"/>
        <w:ind w:right="7"/>
        <w:jc w:val="both"/>
        <w:rPr>
          <w:sz w:val="17"/>
          <w:szCs w:val="17"/>
        </w:rPr>
      </w:pPr>
      <w:r w:rsidRPr="00280B17">
        <w:rPr>
          <w:smallCaps/>
          <w:sz w:val="17"/>
          <w:szCs w:val="17"/>
        </w:rPr>
        <w:t>Mr. Sivewright</w:t>
      </w:r>
      <w:r w:rsidR="000F7598" w:rsidRPr="00280B17">
        <w:rPr>
          <w:sz w:val="17"/>
          <w:szCs w:val="17"/>
        </w:rPr>
        <w:t xml:space="preserve"> has prosecuted his </w:t>
      </w:r>
      <w:r w:rsidRPr="00280B17">
        <w:rPr>
          <w:sz w:val="17"/>
          <w:szCs w:val="17"/>
        </w:rPr>
        <w:t>cand</w:t>
      </w:r>
      <w:r w:rsidR="000F7598" w:rsidRPr="00280B17">
        <w:rPr>
          <w:sz w:val="17"/>
          <w:szCs w:val="17"/>
        </w:rPr>
        <w:t xml:space="preserve">idature in East Griqualand with </w:t>
      </w:r>
      <w:r w:rsidRPr="00280B17">
        <w:rPr>
          <w:sz w:val="17"/>
          <w:szCs w:val="17"/>
        </w:rPr>
        <w:t>great abili</w:t>
      </w:r>
      <w:r w:rsidR="000F7598" w:rsidRPr="00280B17">
        <w:rPr>
          <w:sz w:val="17"/>
          <w:szCs w:val="17"/>
        </w:rPr>
        <w:t xml:space="preserve">ty and energy; but all will be </w:t>
      </w:r>
      <w:r w:rsidRPr="00280B17">
        <w:rPr>
          <w:sz w:val="17"/>
          <w:szCs w:val="17"/>
        </w:rPr>
        <w:t>neutrali</w:t>
      </w:r>
      <w:r w:rsidR="000F7598" w:rsidRPr="00280B17">
        <w:rPr>
          <w:sz w:val="17"/>
          <w:szCs w:val="17"/>
        </w:rPr>
        <w:t xml:space="preserve">sed by his having tried to make </w:t>
      </w:r>
      <w:r w:rsidRPr="00280B17">
        <w:rPr>
          <w:sz w:val="17"/>
          <w:szCs w:val="17"/>
        </w:rPr>
        <w:t>himself</w:t>
      </w:r>
      <w:r w:rsidR="000F7598" w:rsidRPr="00280B17">
        <w:rPr>
          <w:sz w:val="17"/>
          <w:szCs w:val="17"/>
        </w:rPr>
        <w:t xml:space="preserve"> all things to all men. We know </w:t>
      </w:r>
      <w:r w:rsidRPr="00280B17">
        <w:rPr>
          <w:sz w:val="17"/>
          <w:szCs w:val="17"/>
        </w:rPr>
        <w:t>he used to b</w:t>
      </w:r>
      <w:r w:rsidR="000F7598" w:rsidRPr="00280B17">
        <w:rPr>
          <w:sz w:val="17"/>
          <w:szCs w:val="17"/>
        </w:rPr>
        <w:t xml:space="preserve">e a friend of the Natives ; and </w:t>
      </w:r>
      <w:r w:rsidRPr="00280B17">
        <w:rPr>
          <w:sz w:val="17"/>
          <w:szCs w:val="17"/>
        </w:rPr>
        <w:t>although</w:t>
      </w:r>
      <w:r w:rsidR="000F7598" w:rsidRPr="00280B17">
        <w:rPr>
          <w:sz w:val="17"/>
          <w:szCs w:val="17"/>
        </w:rPr>
        <w:t xml:space="preserve"> he still avows himself to be a     </w:t>
      </w:r>
      <w:r w:rsidRPr="00280B17">
        <w:rPr>
          <w:sz w:val="17"/>
          <w:szCs w:val="17"/>
        </w:rPr>
        <w:t xml:space="preserve">friend, still </w:t>
      </w:r>
      <w:r w:rsidR="000F7598" w:rsidRPr="00280B17">
        <w:rPr>
          <w:sz w:val="17"/>
          <w:szCs w:val="17"/>
        </w:rPr>
        <w:t xml:space="preserve">we fear the attractions towards </w:t>
      </w:r>
      <w:r w:rsidRPr="00280B17">
        <w:rPr>
          <w:sz w:val="17"/>
          <w:szCs w:val="17"/>
        </w:rPr>
        <w:t>those who do not</w:t>
      </w:r>
      <w:r w:rsidR="000F7598" w:rsidRPr="00280B17">
        <w:rPr>
          <w:sz w:val="17"/>
          <w:szCs w:val="17"/>
        </w:rPr>
        <w:t xml:space="preserve"> sympathise with us are </w:t>
      </w:r>
      <w:r w:rsidRPr="00280B17">
        <w:rPr>
          <w:sz w:val="17"/>
          <w:szCs w:val="17"/>
        </w:rPr>
        <w:t>grea</w:t>
      </w:r>
      <w:r w:rsidR="000F7598" w:rsidRPr="00280B17">
        <w:rPr>
          <w:sz w:val="17"/>
          <w:szCs w:val="17"/>
        </w:rPr>
        <w:t xml:space="preserve">t. The independence dodge won't help him with thinking men. The </w:t>
      </w:r>
      <w:r w:rsidRPr="00280B17">
        <w:rPr>
          <w:sz w:val="17"/>
          <w:szCs w:val="17"/>
        </w:rPr>
        <w:t>ministry has a career by which it can be</w:t>
      </w:r>
      <w:r w:rsidRPr="00280B17">
        <w:rPr>
          <w:sz w:val="17"/>
          <w:szCs w:val="17"/>
        </w:rPr>
        <w:br/>
        <w:t>judge</w:t>
      </w:r>
      <w:r w:rsidR="000F7598" w:rsidRPr="00280B17">
        <w:rPr>
          <w:sz w:val="17"/>
          <w:szCs w:val="17"/>
        </w:rPr>
        <w:t xml:space="preserve">d, and Mr. Sivewright is either </w:t>
      </w:r>
      <w:r w:rsidRPr="00280B17">
        <w:rPr>
          <w:sz w:val="17"/>
          <w:szCs w:val="17"/>
        </w:rPr>
        <w:t xml:space="preserve">in </w:t>
      </w:r>
      <w:r w:rsidRPr="00280B17">
        <w:rPr>
          <w:bCs/>
          <w:sz w:val="17"/>
          <w:szCs w:val="17"/>
        </w:rPr>
        <w:t>sympathy</w:t>
      </w:r>
      <w:r w:rsidRPr="00280B17">
        <w:rPr>
          <w:sz w:val="17"/>
          <w:szCs w:val="17"/>
        </w:rPr>
        <w:t xml:space="preserve"> </w:t>
      </w:r>
      <w:r w:rsidR="000F7598" w:rsidRPr="00280B17">
        <w:rPr>
          <w:sz w:val="17"/>
          <w:szCs w:val="17"/>
        </w:rPr>
        <w:t xml:space="preserve">with their past policy or he is </w:t>
      </w:r>
      <w:r w:rsidRPr="00280B17">
        <w:rPr>
          <w:sz w:val="17"/>
          <w:szCs w:val="17"/>
        </w:rPr>
        <w:t>not. The</w:t>
      </w:r>
      <w:r w:rsidR="000F7598" w:rsidRPr="00280B17">
        <w:rPr>
          <w:sz w:val="17"/>
          <w:szCs w:val="17"/>
        </w:rPr>
        <w:t>re is no middle course of inde</w:t>
      </w:r>
      <w:r w:rsidRPr="00280B17">
        <w:rPr>
          <w:sz w:val="17"/>
          <w:szCs w:val="17"/>
        </w:rPr>
        <w:t>pend</w:t>
      </w:r>
      <w:r w:rsidR="000F7598" w:rsidRPr="00280B17">
        <w:rPr>
          <w:sz w:val="17"/>
          <w:szCs w:val="17"/>
        </w:rPr>
        <w:t xml:space="preserve">ence at this juncture; and this </w:t>
      </w:r>
      <w:r w:rsidRPr="00280B17">
        <w:rPr>
          <w:sz w:val="17"/>
          <w:szCs w:val="17"/>
        </w:rPr>
        <w:t>device is merely resorted to to catch the</w:t>
      </w:r>
      <w:r w:rsidRPr="00280B17">
        <w:rPr>
          <w:sz w:val="17"/>
          <w:szCs w:val="17"/>
        </w:rPr>
        <w:br/>
        <w:t>votes of</w:t>
      </w:r>
      <w:r w:rsidR="000F7598" w:rsidRPr="00280B17">
        <w:rPr>
          <w:sz w:val="17"/>
          <w:szCs w:val="17"/>
        </w:rPr>
        <w:t xml:space="preserve"> the foolish and weak. We shall </w:t>
      </w:r>
      <w:r w:rsidRPr="00280B17">
        <w:rPr>
          <w:sz w:val="17"/>
          <w:szCs w:val="17"/>
        </w:rPr>
        <w:t>be surp</w:t>
      </w:r>
      <w:r w:rsidR="000F7598" w:rsidRPr="00280B17">
        <w:rPr>
          <w:sz w:val="17"/>
          <w:szCs w:val="17"/>
        </w:rPr>
        <w:t xml:space="preserve">rised if there are many such in </w:t>
      </w:r>
      <w:r w:rsidRPr="00280B17">
        <w:rPr>
          <w:sz w:val="17"/>
          <w:szCs w:val="17"/>
        </w:rPr>
        <w:t>East Griqualand.</w:t>
      </w:r>
    </w:p>
    <w:p w:rsidR="00AE6E6F" w:rsidRPr="00280B17" w:rsidRDefault="00EA72BF" w:rsidP="002B2F2C">
      <w:pPr>
        <w:pStyle w:val="BodyText"/>
        <w:framePr w:w="3196" w:h="7279" w:hRule="exact" w:wrap="none" w:vAnchor="page" w:hAnchor="page" w:x="11236" w:y="20071"/>
        <w:spacing w:line="190" w:lineRule="auto"/>
        <w:ind w:firstLine="180"/>
        <w:jc w:val="both"/>
      </w:pPr>
      <w:r w:rsidRPr="00280B17">
        <w:t xml:space="preserve">The </w:t>
      </w:r>
      <w:r w:rsidRPr="00280B17">
        <w:rPr>
          <w:i/>
          <w:iCs/>
        </w:rPr>
        <w:t>Penny Mail</w:t>
      </w:r>
      <w:r w:rsidR="000F7598" w:rsidRPr="00280B17">
        <w:t xml:space="preserve"> has exhibited a com</w:t>
      </w:r>
      <w:r w:rsidRPr="00280B17">
        <w:t>mendabl</w:t>
      </w:r>
      <w:r w:rsidR="000F7598" w:rsidRPr="00280B17">
        <w:t xml:space="preserve">e appreciation of its duties in </w:t>
      </w:r>
      <w:r w:rsidRPr="00280B17">
        <w:t>republish</w:t>
      </w:r>
      <w:r w:rsidR="000F7598" w:rsidRPr="00280B17">
        <w:t>ing the opinions and explana</w:t>
      </w:r>
      <w:r w:rsidRPr="00280B17">
        <w:t>tions o</w:t>
      </w:r>
      <w:r w:rsidR="000F7598" w:rsidRPr="00280B17">
        <w:t xml:space="preserve">f Mr. Porter, Attorney-General, </w:t>
      </w:r>
      <w:r w:rsidRPr="00280B17">
        <w:t>respectin</w:t>
      </w:r>
      <w:r w:rsidR="000F7598" w:rsidRPr="00280B17">
        <w:t xml:space="preserve">g the elective franchise. Great </w:t>
      </w:r>
      <w:r w:rsidRPr="00280B17">
        <w:t>interest ce</w:t>
      </w:r>
      <w:r w:rsidR="000F7598" w:rsidRPr="00280B17">
        <w:t xml:space="preserve">ntres in this document, because  </w:t>
      </w:r>
      <w:r w:rsidRPr="00280B17">
        <w:t>upon it i</w:t>
      </w:r>
      <w:r w:rsidR="000F7598" w:rsidRPr="00280B17">
        <w:t xml:space="preserve">s based the decision of the Law </w:t>
      </w:r>
      <w:r w:rsidRPr="00280B17">
        <w:t xml:space="preserve">Officers of </w:t>
      </w:r>
      <w:r w:rsidR="000F7598" w:rsidRPr="00280B17">
        <w:t xml:space="preserve">the Crown that Clause 17 of the </w:t>
      </w:r>
      <w:r w:rsidRPr="00280B17">
        <w:t xml:space="preserve">Registration Act is </w:t>
      </w:r>
      <w:r w:rsidR="000F7598" w:rsidRPr="00280B17">
        <w:t xml:space="preserve">   not at variance with </w:t>
      </w:r>
      <w:r w:rsidRPr="00280B17">
        <w:t>the Cons</w:t>
      </w:r>
      <w:r w:rsidR="000F7598" w:rsidRPr="00280B17">
        <w:t xml:space="preserve">titutional Ordinance, nor is it </w:t>
      </w:r>
      <w:r w:rsidRPr="00280B17">
        <w:t>inconsistent with the explanations and</w:t>
      </w:r>
      <w:r w:rsidR="000F7598" w:rsidRPr="00280B17">
        <w:t xml:space="preserve"> </w:t>
      </w:r>
      <w:r w:rsidRPr="00280B17">
        <w:t>illustrati</w:t>
      </w:r>
      <w:r w:rsidR="000F7598" w:rsidRPr="00280B17">
        <w:t xml:space="preserve">ons embodied in this able memorandum. The more we examine the </w:t>
      </w:r>
      <w:r w:rsidRPr="00280B17">
        <w:t>Crow</w:t>
      </w:r>
      <w:r w:rsidR="000F7598" w:rsidRPr="00280B17">
        <w:t xml:space="preserve">n Lawyers’ decision the more we </w:t>
      </w:r>
      <w:r w:rsidRPr="00280B17">
        <w:t>feel as</w:t>
      </w:r>
      <w:r w:rsidR="000F7598" w:rsidRPr="00280B17">
        <w:t>sured' that they must have com</w:t>
      </w:r>
      <w:r w:rsidRPr="00280B17">
        <w:t>pletely banished from their purview the</w:t>
      </w:r>
      <w:r w:rsidRPr="00280B17">
        <w:br/>
        <w:t>t</w:t>
      </w:r>
      <w:r w:rsidR="000F7598" w:rsidRPr="00280B17">
        <w:t xml:space="preserve">ribal and communal factor as an </w:t>
      </w:r>
      <w:r w:rsidRPr="00280B17">
        <w:t xml:space="preserve">institution </w:t>
      </w:r>
      <w:r w:rsidR="000F7598" w:rsidRPr="00280B17">
        <w:t xml:space="preserve">quite outside the area electing </w:t>
      </w:r>
      <w:r w:rsidRPr="00280B17">
        <w:t>the Ca</w:t>
      </w:r>
      <w:r w:rsidR="000F7598" w:rsidRPr="00280B17">
        <w:t>pe Parliament. Mr. Porter’s ex</w:t>
      </w:r>
      <w:r w:rsidRPr="00280B17">
        <w:t>planations strongly confirm this view.</w:t>
      </w:r>
      <w:r w:rsidR="000F7598" w:rsidRPr="00280B17">
        <w:t xml:space="preserve"> </w:t>
      </w:r>
      <w:r w:rsidRPr="00280B17">
        <w:t>From this trenchant document we cull</w:t>
      </w:r>
      <w:r w:rsidR="000F7598" w:rsidRPr="00280B17">
        <w:t xml:space="preserve">  </w:t>
      </w:r>
      <w:r w:rsidRPr="00280B17">
        <w:t xml:space="preserve">what is of immediate interest </w:t>
      </w:r>
      <w:r w:rsidR="000F7598" w:rsidRPr="00280B17">
        <w:t xml:space="preserve">to native </w:t>
      </w:r>
      <w:r w:rsidRPr="00280B17">
        <w:t>claimants of the franchise during the</w:t>
      </w:r>
      <w:r w:rsidR="000F7598" w:rsidRPr="00280B17">
        <w:t xml:space="preserve"> </w:t>
      </w:r>
      <w:r w:rsidRPr="00280B17">
        <w:t>present registration.</w:t>
      </w:r>
    </w:p>
    <w:p w:rsidR="00AE6E6F" w:rsidRPr="00280B17" w:rsidRDefault="00EA72BF" w:rsidP="002B2F2C">
      <w:pPr>
        <w:pStyle w:val="BodyText"/>
        <w:framePr w:w="3196" w:h="7279" w:hRule="exact" w:wrap="none" w:vAnchor="page" w:hAnchor="page" w:x="11236" w:y="20071"/>
        <w:spacing w:line="190" w:lineRule="auto"/>
        <w:jc w:val="both"/>
      </w:pPr>
      <w:r w:rsidRPr="00280B17">
        <w:t>I._T</w:t>
      </w:r>
      <w:r w:rsidR="000F7598" w:rsidRPr="00280B17">
        <w:t xml:space="preserve">he 8th section of the Ordinance </w:t>
      </w:r>
      <w:r w:rsidRPr="00280B17">
        <w:t>for est</w:t>
      </w:r>
      <w:r w:rsidR="000F7598" w:rsidRPr="00280B17">
        <w:t xml:space="preserve">ablishing the Parliament enacts </w:t>
      </w:r>
      <w:r w:rsidRPr="00280B17">
        <w:t>that ev</w:t>
      </w:r>
      <w:r w:rsidR="000F7598" w:rsidRPr="00280B17">
        <w:t xml:space="preserve">ery male person, not subject to </w:t>
      </w:r>
      <w:r w:rsidRPr="00280B17">
        <w:t>any of the</w:t>
      </w:r>
      <w:r w:rsidR="000F7598" w:rsidRPr="00280B17">
        <w:t xml:space="preserve"> legal incapacities afterwards, </w:t>
      </w:r>
      <w:r w:rsidRPr="00280B17">
        <w:t>mentioned, who shall have occupied</w:t>
      </w:r>
      <w:r w:rsidRPr="00280B17">
        <w:br/>
        <w:t xml:space="preserve">within </w:t>
      </w:r>
      <w:r w:rsidR="000F7598" w:rsidRPr="00280B17">
        <w:t xml:space="preserve">any electoral division, for the </w:t>
      </w:r>
      <w:r w:rsidRPr="00280B17">
        <w:t>space o</w:t>
      </w:r>
      <w:r w:rsidR="000F7598" w:rsidRPr="00280B17">
        <w:t xml:space="preserve">f twelve months next before the </w:t>
      </w:r>
      <w:r w:rsidRPr="00280B17">
        <w:t>day on w</w:t>
      </w:r>
      <w:r w:rsidR="000F7598" w:rsidRPr="00280B17">
        <w:t xml:space="preserve">hich the Registration of Voters </w:t>
      </w:r>
      <w:r w:rsidRPr="00280B17">
        <w:t>commenc</w:t>
      </w:r>
      <w:r w:rsidR="000F7598" w:rsidRPr="00280B17">
        <w:t xml:space="preserve">es, any house, warehouse, shop, </w:t>
      </w:r>
      <w:r w:rsidRPr="00280B17">
        <w:t>or other bui</w:t>
      </w:r>
      <w:r w:rsidR="000F7598" w:rsidRPr="00280B17">
        <w:t xml:space="preserve">lding, being, either separately </w:t>
      </w:r>
      <w:r w:rsidRPr="00280B17">
        <w:t>or jointly, with any land within such</w:t>
      </w:r>
      <w:r w:rsidR="000F7598" w:rsidRPr="00280B17">
        <w:t xml:space="preserve"> </w:t>
      </w:r>
      <w:r w:rsidRPr="00280B17">
        <w:t>electoral division occupied therewith, of</w:t>
      </w:r>
      <w:r w:rsidR="000F7598" w:rsidRPr="00280B17">
        <w:t xml:space="preserve">     </w:t>
      </w:r>
      <w:r w:rsidRPr="00280B17">
        <w:t xml:space="preserve">the value </w:t>
      </w:r>
      <w:r w:rsidR="000F7598" w:rsidRPr="00280B17">
        <w:t>of £2</w:t>
      </w:r>
      <w:bookmarkStart w:id="67" w:name="_GoBack"/>
      <w:bookmarkEnd w:id="67"/>
      <w:r w:rsidR="000F7598" w:rsidRPr="00280B17">
        <w:t xml:space="preserve">5, shall be entitled to be </w:t>
      </w:r>
      <w:r w:rsidRPr="00280B17">
        <w:t>registered as a voter.</w:t>
      </w:r>
    </w:p>
    <w:p w:rsidR="00AE6E6F" w:rsidRPr="00280B17" w:rsidRDefault="00EA72BF" w:rsidP="002B2F2C">
      <w:pPr>
        <w:pStyle w:val="BodyText"/>
        <w:framePr w:w="3196" w:h="7279" w:hRule="exact" w:wrap="none" w:vAnchor="page" w:hAnchor="page" w:x="11236" w:y="20071"/>
        <w:spacing w:line="197" w:lineRule="auto"/>
        <w:ind w:left="126" w:right="87" w:firstLine="0"/>
        <w:jc w:val="both"/>
      </w:pPr>
      <w:r w:rsidRPr="00280B17">
        <w:rPr>
          <w:i/>
          <w:iCs/>
        </w:rPr>
        <w:t>Explanations and Illustrations.</w:t>
      </w:r>
    </w:p>
    <w:p w:rsidR="00AE6E6F" w:rsidRPr="00280B17" w:rsidRDefault="00EA72BF" w:rsidP="002B2F2C">
      <w:pPr>
        <w:pStyle w:val="BodyText"/>
        <w:framePr w:w="3196" w:h="7279" w:hRule="exact" w:wrap="none" w:vAnchor="page" w:hAnchor="page" w:x="11236" w:y="20071"/>
        <w:numPr>
          <w:ilvl w:val="0"/>
          <w:numId w:val="14"/>
        </w:numPr>
        <w:tabs>
          <w:tab w:val="left" w:pos="471"/>
        </w:tabs>
        <w:spacing w:line="197" w:lineRule="auto"/>
        <w:ind w:left="140" w:firstLine="160"/>
        <w:jc w:val="both"/>
      </w:pPr>
      <w:r w:rsidRPr="00280B17">
        <w:t>The franchise rests on occupation</w:t>
      </w:r>
    </w:p>
    <w:p w:rsidR="00AE6E6F" w:rsidRPr="00280B17" w:rsidRDefault="00EA72BF" w:rsidP="002B2F2C">
      <w:pPr>
        <w:pStyle w:val="BodyText"/>
        <w:framePr w:w="3196" w:h="7279" w:hRule="exact" w:wrap="none" w:vAnchor="page" w:hAnchor="page" w:x="11236" w:y="20071"/>
        <w:tabs>
          <w:tab w:val="left" w:pos="471"/>
        </w:tabs>
        <w:spacing w:line="197" w:lineRule="auto"/>
        <w:ind w:left="140" w:firstLine="0"/>
        <w:jc w:val="both"/>
      </w:pPr>
      <w:bookmarkStart w:id="68" w:name="bookmark67"/>
      <w:bookmarkEnd w:id="68"/>
      <w:r w:rsidRPr="00280B17">
        <w:t>and neither ownership nor payment of</w:t>
      </w:r>
      <w:r w:rsidRPr="00280B17">
        <w:br/>
        <w:t>rent is necessary.</w:t>
      </w:r>
    </w:p>
    <w:p w:rsidR="00AE6E6F" w:rsidRPr="00280B17" w:rsidRDefault="00EA72BF" w:rsidP="002B2F2C">
      <w:pPr>
        <w:pStyle w:val="BodyText"/>
        <w:framePr w:w="3196" w:h="7279" w:hRule="exact" w:wrap="none" w:vAnchor="page" w:hAnchor="page" w:x="11236" w:y="20071"/>
        <w:numPr>
          <w:ilvl w:val="0"/>
          <w:numId w:val="14"/>
        </w:numPr>
        <w:tabs>
          <w:tab w:val="left" w:pos="475"/>
        </w:tabs>
        <w:spacing w:line="197" w:lineRule="auto"/>
        <w:ind w:left="140" w:firstLine="160"/>
        <w:jc w:val="both"/>
      </w:pPr>
      <w:bookmarkStart w:id="69" w:name="bookmark68"/>
      <w:bookmarkEnd w:id="69"/>
      <w:r w:rsidRPr="00280B17">
        <w:t>A voter may occupy a building and</w:t>
      </w:r>
      <w:r w:rsidRPr="00280B17">
        <w:br/>
        <w:t>land  which are his own—or a building</w:t>
      </w:r>
      <w:r w:rsidRPr="00280B17">
        <w:br/>
        <w:t>and land which belong to some other</w:t>
      </w:r>
      <w:r w:rsidRPr="00280B17">
        <w:br/>
        <w:t>private person. He may also qualify</w:t>
      </w:r>
      <w:r w:rsidRPr="00280B17">
        <w:br/>
        <w:t>from occupation of a building built upon</w:t>
      </w:r>
      <w:r w:rsidRPr="00280B17">
        <w:br/>
        <w:t>Government land, and from Government</w:t>
      </w:r>
    </w:p>
    <w:p w:rsidR="00AE6E6F" w:rsidRPr="00280B17" w:rsidRDefault="00EA72BF" w:rsidP="002B2F2C">
      <w:pPr>
        <w:pStyle w:val="BodyText"/>
        <w:framePr w:w="3196" w:h="7279" w:hRule="exact" w:wrap="none" w:vAnchor="page" w:hAnchor="page" w:x="11236" w:y="20071"/>
        <w:spacing w:line="197" w:lineRule="auto"/>
        <w:ind w:left="104" w:firstLine="0"/>
        <w:jc w:val="both"/>
      </w:pPr>
      <w:r w:rsidRPr="00280B17">
        <w:t xml:space="preserve">  land occupied with that building.</w:t>
      </w:r>
    </w:p>
    <w:p w:rsidR="00AE6E6F" w:rsidRPr="00280B17" w:rsidRDefault="00EA72BF">
      <w:pPr>
        <w:pStyle w:val="Other0"/>
        <w:framePr w:wrap="none" w:vAnchor="page" w:hAnchor="page" w:x="8592" w:y="24204"/>
        <w:ind w:firstLine="0"/>
        <w:rPr>
          <w:sz w:val="38"/>
          <w:szCs w:val="38"/>
        </w:rPr>
      </w:pPr>
      <w:r w:rsidRPr="00280B17">
        <w:rPr>
          <w:w w:val="80"/>
          <w:sz w:val="38"/>
          <w:szCs w:val="38"/>
        </w:rPr>
        <w:t>Editorial Notes.</w:t>
      </w:r>
    </w:p>
    <w:p w:rsidR="00AE6E6F" w:rsidRPr="00280B17" w:rsidRDefault="00EA72BF" w:rsidP="008132A3">
      <w:pPr>
        <w:pStyle w:val="BodyText"/>
        <w:framePr w:w="3316" w:h="2286" w:hRule="exact" w:wrap="none" w:vAnchor="page" w:hAnchor="page" w:x="7904" w:y="24823"/>
        <w:spacing w:line="192" w:lineRule="auto"/>
        <w:ind w:right="57"/>
        <w:jc w:val="both"/>
      </w:pPr>
      <w:r w:rsidRPr="00280B17">
        <w:rPr>
          <w:smallCaps/>
        </w:rPr>
        <w:t>It</w:t>
      </w:r>
      <w:r w:rsidRPr="00280B17">
        <w:t xml:space="preserve"> is a matter </w:t>
      </w:r>
      <w:r w:rsidR="008132A3" w:rsidRPr="00280B17">
        <w:t xml:space="preserve">of extreme regret to us to </w:t>
      </w:r>
      <w:r w:rsidRPr="00280B17">
        <w:t xml:space="preserve">find that </w:t>
      </w:r>
      <w:r w:rsidR="008132A3" w:rsidRPr="00280B17">
        <w:t>Her Majesty’s Officers in Zulu</w:t>
      </w:r>
      <w:r w:rsidRPr="00280B17">
        <w:t>land, have</w:t>
      </w:r>
      <w:r w:rsidR="008132A3" w:rsidRPr="00280B17">
        <w:t xml:space="preserve"> so soon found it impossible to </w:t>
      </w:r>
      <w:r w:rsidRPr="00280B17">
        <w:t xml:space="preserve">govern that territory </w:t>
      </w:r>
      <w:r w:rsidR="008132A3" w:rsidRPr="00280B17">
        <w:t xml:space="preserve">   without recourse to </w:t>
      </w:r>
      <w:r w:rsidRPr="00280B17">
        <w:t>military fo</w:t>
      </w:r>
      <w:r w:rsidR="008132A3" w:rsidRPr="00280B17">
        <w:t xml:space="preserve">rce. We have been in hopes that </w:t>
      </w:r>
      <w:r w:rsidRPr="00280B17">
        <w:t xml:space="preserve">by good and </w:t>
      </w:r>
      <w:r w:rsidRPr="00280B17">
        <w:rPr>
          <w:bCs/>
        </w:rPr>
        <w:t>benificent</w:t>
      </w:r>
      <w:r w:rsidRPr="00280B17">
        <w:t xml:space="preserve"> rule, the British</w:t>
      </w:r>
      <w:r w:rsidRPr="00280B17">
        <w:br/>
        <w:t>Government would ha</w:t>
      </w:r>
      <w:r w:rsidR="008132A3" w:rsidRPr="00280B17">
        <w:t xml:space="preserve">ve wiped out the </w:t>
      </w:r>
      <w:r w:rsidRPr="00280B17">
        <w:t>many g</w:t>
      </w:r>
      <w:r w:rsidR="008132A3" w:rsidRPr="00280B17">
        <w:t xml:space="preserve">rievous mistakes that the Zulus </w:t>
      </w:r>
      <w:r w:rsidRPr="00280B17">
        <w:t>have been</w:t>
      </w:r>
      <w:r w:rsidR="008132A3" w:rsidRPr="00280B17">
        <w:t xml:space="preserve"> the victims of, first, through </w:t>
      </w:r>
      <w:r w:rsidRPr="00280B17">
        <w:t>Imperial ag</w:t>
      </w:r>
      <w:r w:rsidR="008132A3" w:rsidRPr="00280B17">
        <w:t xml:space="preserve">ents, and latterly, through the </w:t>
      </w:r>
      <w:r w:rsidRPr="00280B17">
        <w:t>vacillatio</w:t>
      </w:r>
      <w:r w:rsidR="008132A3" w:rsidRPr="00280B17">
        <w:t xml:space="preserve">n of the Colonial Office. These </w:t>
      </w:r>
      <w:r w:rsidRPr="00280B17">
        <w:t>hopes appear, however, to be</w:t>
      </w:r>
      <w:r w:rsidR="008132A3" w:rsidRPr="00280B17">
        <w:t xml:space="preserve"> </w:t>
      </w:r>
      <w:r w:rsidRPr="00280B17">
        <w:t>doome</w:t>
      </w:r>
      <w:r w:rsidR="008132A3" w:rsidRPr="00280B17">
        <w:t xml:space="preserve">d to speedy disappointment, for </w:t>
      </w:r>
      <w:r w:rsidRPr="00280B17">
        <w:t>Her Majes</w:t>
      </w:r>
      <w:r w:rsidR="008132A3" w:rsidRPr="00280B17">
        <w:t xml:space="preserve">ty’s forces are being moved </w:t>
      </w:r>
      <w:r w:rsidRPr="00280B17">
        <w:t xml:space="preserve">into </w:t>
      </w:r>
      <w:r w:rsidRPr="00280B17">
        <w:rPr>
          <w:bCs/>
        </w:rPr>
        <w:t>Zululand</w:t>
      </w:r>
      <w:r w:rsidRPr="00280B17">
        <w:t>, and native levies are</w:t>
      </w:r>
    </w:p>
    <w:p w:rsidR="00AE6E6F" w:rsidRPr="00280B17" w:rsidRDefault="00EA72BF" w:rsidP="00C14386">
      <w:pPr>
        <w:pStyle w:val="BodyText"/>
        <w:framePr w:w="3488" w:h="9580" w:hRule="exact" w:wrap="none" w:vAnchor="page" w:hAnchor="page" w:x="14596" w:y="2941"/>
        <w:tabs>
          <w:tab w:val="left" w:pos="568"/>
        </w:tabs>
        <w:spacing w:line="190" w:lineRule="auto"/>
        <w:ind w:right="126" w:firstLine="0"/>
        <w:jc w:val="both"/>
        <w:rPr>
          <w:sz w:val="17"/>
          <w:szCs w:val="17"/>
        </w:rPr>
      </w:pPr>
      <w:bookmarkStart w:id="70" w:name="bookmark69"/>
      <w:bookmarkEnd w:id="70"/>
      <w:r w:rsidRPr="00280B17">
        <w:rPr>
          <w:sz w:val="17"/>
          <w:szCs w:val="17"/>
        </w:rPr>
        <w:t xml:space="preserve">A landed </w:t>
      </w:r>
      <w:r w:rsidRPr="00280B17">
        <w:rPr>
          <w:bCs/>
          <w:sz w:val="17"/>
          <w:szCs w:val="17"/>
        </w:rPr>
        <w:t>proprietor</w:t>
      </w:r>
      <w:r w:rsidR="00C14386" w:rsidRPr="00280B17">
        <w:rPr>
          <w:sz w:val="17"/>
          <w:szCs w:val="17"/>
        </w:rPr>
        <w:t xml:space="preserve"> wishes to have </w:t>
      </w:r>
      <w:r w:rsidRPr="00280B17">
        <w:rPr>
          <w:sz w:val="17"/>
          <w:szCs w:val="17"/>
        </w:rPr>
        <w:t>a supply of</w:t>
      </w:r>
      <w:r w:rsidR="00C14386" w:rsidRPr="00280B17">
        <w:rPr>
          <w:sz w:val="17"/>
          <w:szCs w:val="17"/>
        </w:rPr>
        <w:t xml:space="preserve"> labour, at all times, at hand.  </w:t>
      </w:r>
      <w:r w:rsidRPr="00280B17">
        <w:rPr>
          <w:sz w:val="17"/>
          <w:szCs w:val="17"/>
        </w:rPr>
        <w:t>He therefo</w:t>
      </w:r>
      <w:r w:rsidR="00C14386" w:rsidRPr="00280B17">
        <w:rPr>
          <w:sz w:val="17"/>
          <w:szCs w:val="17"/>
        </w:rPr>
        <w:t xml:space="preserve">re offers to A to let him build </w:t>
      </w:r>
      <w:r w:rsidRPr="00280B17">
        <w:rPr>
          <w:sz w:val="17"/>
          <w:szCs w:val="17"/>
        </w:rPr>
        <w:t xml:space="preserve">a hut </w:t>
      </w:r>
      <w:r w:rsidR="00C14386" w:rsidRPr="00280B17">
        <w:rPr>
          <w:sz w:val="17"/>
          <w:szCs w:val="17"/>
        </w:rPr>
        <w:t xml:space="preserve">upon a piece of ground which hen </w:t>
      </w:r>
      <w:r w:rsidRPr="00280B17">
        <w:rPr>
          <w:sz w:val="17"/>
          <w:szCs w:val="17"/>
        </w:rPr>
        <w:t>points out for hut and garden. A,</w:t>
      </w:r>
      <w:r w:rsidR="00C14386" w:rsidRPr="00280B17">
        <w:rPr>
          <w:sz w:val="17"/>
          <w:szCs w:val="17"/>
        </w:rPr>
        <w:t xml:space="preserve"> in </w:t>
      </w:r>
      <w:r w:rsidRPr="00280B17">
        <w:rPr>
          <w:sz w:val="17"/>
          <w:szCs w:val="17"/>
        </w:rPr>
        <w:t>consid</w:t>
      </w:r>
      <w:r w:rsidR="00C14386" w:rsidRPr="00280B17">
        <w:rPr>
          <w:sz w:val="17"/>
          <w:szCs w:val="17"/>
        </w:rPr>
        <w:t xml:space="preserve">eration, works for the owner so </w:t>
      </w:r>
      <w:r w:rsidRPr="00280B17">
        <w:rPr>
          <w:sz w:val="17"/>
          <w:szCs w:val="17"/>
        </w:rPr>
        <w:t>many</w:t>
      </w:r>
      <w:r w:rsidR="00C14386" w:rsidRPr="00280B17">
        <w:rPr>
          <w:sz w:val="17"/>
          <w:szCs w:val="17"/>
        </w:rPr>
        <w:t xml:space="preserve"> days per month. A occupies the </w:t>
      </w:r>
      <w:r w:rsidRPr="00280B17">
        <w:rPr>
          <w:sz w:val="17"/>
          <w:szCs w:val="17"/>
        </w:rPr>
        <w:t xml:space="preserve">hut and </w:t>
      </w:r>
      <w:r w:rsidR="00C14386" w:rsidRPr="00280B17">
        <w:rPr>
          <w:sz w:val="17"/>
          <w:szCs w:val="17"/>
        </w:rPr>
        <w:t>garden so as to register there-</w:t>
      </w:r>
      <w:r w:rsidRPr="00280B17">
        <w:rPr>
          <w:sz w:val="17"/>
          <w:szCs w:val="17"/>
        </w:rPr>
        <w:t>from. A</w:t>
      </w:r>
      <w:r w:rsidR="00C14386" w:rsidRPr="00280B17">
        <w:rPr>
          <w:sz w:val="17"/>
          <w:szCs w:val="17"/>
        </w:rPr>
        <w:t xml:space="preserve">nd if A occupied without giving </w:t>
      </w:r>
      <w:r w:rsidRPr="00280B17">
        <w:rPr>
          <w:sz w:val="17"/>
          <w:szCs w:val="17"/>
        </w:rPr>
        <w:t>labour, o</w:t>
      </w:r>
      <w:r w:rsidR="00C14386" w:rsidRPr="00280B17">
        <w:rPr>
          <w:sz w:val="17"/>
          <w:szCs w:val="17"/>
        </w:rPr>
        <w:t xml:space="preserve">r anything else, he would still </w:t>
      </w:r>
      <w:r w:rsidRPr="00280B17">
        <w:rPr>
          <w:sz w:val="17"/>
          <w:szCs w:val="17"/>
        </w:rPr>
        <w:t>occupy for the purpose of the franchise.</w:t>
      </w:r>
    </w:p>
    <w:p w:rsidR="00AE6E6F" w:rsidRPr="00280B17" w:rsidRDefault="00EA72BF" w:rsidP="00C14386">
      <w:pPr>
        <w:pStyle w:val="BodyText"/>
        <w:framePr w:w="3488" w:h="9580" w:hRule="exact" w:wrap="none" w:vAnchor="page" w:hAnchor="page" w:x="14596" w:y="2941"/>
        <w:numPr>
          <w:ilvl w:val="0"/>
          <w:numId w:val="15"/>
        </w:numPr>
        <w:tabs>
          <w:tab w:val="left" w:pos="524"/>
        </w:tabs>
        <w:spacing w:line="190" w:lineRule="auto"/>
        <w:ind w:left="100" w:right="126" w:firstLine="180"/>
        <w:jc w:val="both"/>
        <w:rPr>
          <w:sz w:val="17"/>
          <w:szCs w:val="17"/>
        </w:rPr>
      </w:pPr>
      <w:bookmarkStart w:id="71" w:name="bookmark70"/>
      <w:bookmarkEnd w:id="71"/>
      <w:r w:rsidRPr="00280B17">
        <w:rPr>
          <w:sz w:val="17"/>
          <w:szCs w:val="17"/>
        </w:rPr>
        <w:t xml:space="preserve">But no person </w:t>
      </w:r>
      <w:r w:rsidR="00C14386" w:rsidRPr="00280B17">
        <w:rPr>
          <w:sz w:val="17"/>
          <w:szCs w:val="17"/>
        </w:rPr>
        <w:t xml:space="preserve">who, without the </w:t>
      </w:r>
      <w:r w:rsidRPr="00280B17">
        <w:rPr>
          <w:sz w:val="17"/>
          <w:szCs w:val="17"/>
        </w:rPr>
        <w:t>authorit</w:t>
      </w:r>
      <w:r w:rsidR="00C14386" w:rsidRPr="00280B17">
        <w:rPr>
          <w:sz w:val="17"/>
          <w:szCs w:val="17"/>
        </w:rPr>
        <w:t xml:space="preserve">y of a private person, occupies </w:t>
      </w:r>
      <w:r w:rsidRPr="00280B17">
        <w:rPr>
          <w:sz w:val="17"/>
          <w:szCs w:val="17"/>
        </w:rPr>
        <w:t>a bui</w:t>
      </w:r>
      <w:r w:rsidR="00C14386" w:rsidRPr="00280B17">
        <w:rPr>
          <w:sz w:val="17"/>
          <w:szCs w:val="17"/>
        </w:rPr>
        <w:t xml:space="preserve">lding or land belonging to that </w:t>
      </w:r>
      <w:r w:rsidRPr="00280B17">
        <w:rPr>
          <w:sz w:val="17"/>
          <w:szCs w:val="17"/>
        </w:rPr>
        <w:t>private p</w:t>
      </w:r>
      <w:r w:rsidR="00C14386" w:rsidRPr="00280B17">
        <w:rPr>
          <w:sz w:val="17"/>
          <w:szCs w:val="17"/>
        </w:rPr>
        <w:t xml:space="preserve">erson, is entitled to vote from </w:t>
      </w:r>
      <w:r w:rsidRPr="00280B17">
        <w:rPr>
          <w:sz w:val="17"/>
          <w:szCs w:val="17"/>
        </w:rPr>
        <w:t xml:space="preserve">such occupation. Occupation, in </w:t>
      </w:r>
      <w:r w:rsidRPr="00280B17">
        <w:rPr>
          <w:bCs/>
          <w:sz w:val="17"/>
          <w:szCs w:val="17"/>
        </w:rPr>
        <w:t>order</w:t>
      </w:r>
      <w:r w:rsidR="00C14386" w:rsidRPr="00280B17">
        <w:rPr>
          <w:sz w:val="17"/>
          <w:szCs w:val="17"/>
        </w:rPr>
        <w:t xml:space="preserve"> </w:t>
      </w:r>
      <w:r w:rsidRPr="00280B17">
        <w:rPr>
          <w:sz w:val="17"/>
          <w:szCs w:val="17"/>
        </w:rPr>
        <w:t>to qu</w:t>
      </w:r>
      <w:r w:rsidR="00C14386" w:rsidRPr="00280B17">
        <w:rPr>
          <w:sz w:val="17"/>
          <w:szCs w:val="17"/>
        </w:rPr>
        <w:t xml:space="preserve">alify, must be a lawful and not </w:t>
      </w:r>
      <w:r w:rsidRPr="00280B17">
        <w:rPr>
          <w:sz w:val="17"/>
          <w:szCs w:val="17"/>
        </w:rPr>
        <w:t xml:space="preserve">an unlawful occupation. And so, </w:t>
      </w:r>
      <w:r w:rsidRPr="00280B17">
        <w:rPr>
          <w:bCs/>
          <w:sz w:val="17"/>
          <w:szCs w:val="17"/>
        </w:rPr>
        <w:t>also</w:t>
      </w:r>
      <w:r w:rsidR="00C14386" w:rsidRPr="00280B17">
        <w:rPr>
          <w:sz w:val="17"/>
          <w:szCs w:val="17"/>
        </w:rPr>
        <w:t xml:space="preserve">, </w:t>
      </w:r>
      <w:r w:rsidRPr="00280B17">
        <w:rPr>
          <w:sz w:val="17"/>
          <w:szCs w:val="17"/>
        </w:rPr>
        <w:t>no perso</w:t>
      </w:r>
      <w:r w:rsidR="00C14386" w:rsidRPr="00280B17">
        <w:rPr>
          <w:sz w:val="17"/>
          <w:szCs w:val="17"/>
        </w:rPr>
        <w:t xml:space="preserve">n who, without the authority </w:t>
      </w:r>
      <w:r w:rsidRPr="00280B17">
        <w:rPr>
          <w:sz w:val="17"/>
          <w:szCs w:val="17"/>
        </w:rPr>
        <w:t xml:space="preserve">of tire Government, has built upon </w:t>
      </w:r>
      <w:r w:rsidRPr="00280B17">
        <w:rPr>
          <w:bCs/>
          <w:sz w:val="17"/>
          <w:szCs w:val="17"/>
        </w:rPr>
        <w:t>and</w:t>
      </w:r>
      <w:r w:rsidR="00C14386" w:rsidRPr="00280B17">
        <w:rPr>
          <w:sz w:val="17"/>
          <w:szCs w:val="17"/>
        </w:rPr>
        <w:t xml:space="preserve"> </w:t>
      </w:r>
      <w:r w:rsidRPr="00280B17">
        <w:rPr>
          <w:sz w:val="17"/>
          <w:szCs w:val="17"/>
        </w:rPr>
        <w:t xml:space="preserve">used Government land, is entitled to </w:t>
      </w:r>
      <w:r w:rsidRPr="00280B17">
        <w:rPr>
          <w:bCs/>
          <w:sz w:val="17"/>
          <w:szCs w:val="17"/>
        </w:rPr>
        <w:t>vote</w:t>
      </w:r>
      <w:r w:rsidRPr="00280B17">
        <w:rPr>
          <w:sz w:val="17"/>
          <w:szCs w:val="17"/>
        </w:rPr>
        <w:br/>
        <w:t>from such occupation.</w:t>
      </w:r>
    </w:p>
    <w:p w:rsidR="00AE6E6F" w:rsidRPr="00280B17" w:rsidRDefault="00EA72BF" w:rsidP="00C14386">
      <w:pPr>
        <w:pStyle w:val="BodyText"/>
        <w:framePr w:w="3488" w:h="9580" w:hRule="exact" w:wrap="none" w:vAnchor="page" w:hAnchor="page" w:x="14596" w:y="2941"/>
        <w:numPr>
          <w:ilvl w:val="0"/>
          <w:numId w:val="15"/>
        </w:numPr>
        <w:tabs>
          <w:tab w:val="left" w:pos="478"/>
        </w:tabs>
        <w:spacing w:line="190" w:lineRule="auto"/>
        <w:ind w:left="61" w:right="126" w:firstLine="180"/>
        <w:jc w:val="both"/>
        <w:rPr>
          <w:sz w:val="17"/>
          <w:szCs w:val="17"/>
        </w:rPr>
      </w:pPr>
      <w:bookmarkStart w:id="72" w:name="bookmark71"/>
      <w:bookmarkEnd w:id="72"/>
      <w:r w:rsidRPr="00280B17">
        <w:rPr>
          <w:bCs/>
          <w:sz w:val="17"/>
          <w:szCs w:val="17"/>
        </w:rPr>
        <w:t>The</w:t>
      </w:r>
      <w:r w:rsidRPr="00280B17">
        <w:rPr>
          <w:sz w:val="17"/>
          <w:szCs w:val="17"/>
        </w:rPr>
        <w:t xml:space="preserve"> </w:t>
      </w:r>
      <w:r w:rsidR="00C14386" w:rsidRPr="00280B17">
        <w:rPr>
          <w:sz w:val="17"/>
          <w:szCs w:val="17"/>
        </w:rPr>
        <w:t xml:space="preserve">authority of the Government for </w:t>
      </w:r>
      <w:r w:rsidRPr="00280B17">
        <w:rPr>
          <w:sz w:val="17"/>
          <w:szCs w:val="17"/>
        </w:rPr>
        <w:t>the occ</w:t>
      </w:r>
      <w:r w:rsidR="00C14386" w:rsidRPr="00280B17">
        <w:rPr>
          <w:sz w:val="17"/>
          <w:szCs w:val="17"/>
        </w:rPr>
        <w:t xml:space="preserve">upation of the Government land; </w:t>
      </w:r>
      <w:r w:rsidRPr="00280B17">
        <w:rPr>
          <w:sz w:val="17"/>
          <w:szCs w:val="17"/>
        </w:rPr>
        <w:t>need</w:t>
      </w:r>
      <w:r w:rsidR="00C14386" w:rsidRPr="00280B17">
        <w:rPr>
          <w:sz w:val="17"/>
          <w:szCs w:val="17"/>
        </w:rPr>
        <w:t xml:space="preserve"> not be in writing. It may be-' </w:t>
      </w:r>
      <w:r w:rsidRPr="00280B17">
        <w:rPr>
          <w:sz w:val="17"/>
          <w:szCs w:val="17"/>
        </w:rPr>
        <w:t xml:space="preserve">evidenced by </w:t>
      </w:r>
      <w:r w:rsidR="00C14386" w:rsidRPr="00280B17">
        <w:rPr>
          <w:sz w:val="17"/>
          <w:szCs w:val="17"/>
        </w:rPr>
        <w:t>records in the Civil Com</w:t>
      </w:r>
      <w:r w:rsidRPr="00280B17">
        <w:rPr>
          <w:sz w:val="17"/>
          <w:szCs w:val="17"/>
        </w:rPr>
        <w:t>missione</w:t>
      </w:r>
      <w:r w:rsidR="00C14386" w:rsidRPr="00280B17">
        <w:rPr>
          <w:sz w:val="17"/>
          <w:szCs w:val="17"/>
        </w:rPr>
        <w:t xml:space="preserve">r’s Office, or by any notorious </w:t>
      </w:r>
      <w:r w:rsidRPr="00280B17">
        <w:rPr>
          <w:sz w:val="17"/>
          <w:szCs w:val="17"/>
        </w:rPr>
        <w:t xml:space="preserve">tradition, </w:t>
      </w:r>
      <w:r w:rsidRPr="00280B17">
        <w:rPr>
          <w:bCs/>
          <w:sz w:val="17"/>
          <w:szCs w:val="17"/>
        </w:rPr>
        <w:t>vouching</w:t>
      </w:r>
      <w:r w:rsidR="00C14386" w:rsidRPr="00280B17">
        <w:rPr>
          <w:sz w:val="17"/>
          <w:szCs w:val="17"/>
        </w:rPr>
        <w:t xml:space="preserve"> that the voter </w:t>
      </w:r>
      <w:r w:rsidRPr="00280B17">
        <w:rPr>
          <w:sz w:val="17"/>
          <w:szCs w:val="17"/>
        </w:rPr>
        <w:t xml:space="preserve">occupies with </w:t>
      </w:r>
      <w:r w:rsidR="00C14386" w:rsidRPr="00280B17">
        <w:rPr>
          <w:sz w:val="17"/>
          <w:szCs w:val="17"/>
        </w:rPr>
        <w:t xml:space="preserve">   the knowledge of the </w:t>
      </w:r>
      <w:r w:rsidRPr="00280B17">
        <w:rPr>
          <w:sz w:val="17"/>
          <w:szCs w:val="17"/>
        </w:rPr>
        <w:t>Govern</w:t>
      </w:r>
      <w:r w:rsidR="00C14386" w:rsidRPr="00280B17">
        <w:rPr>
          <w:sz w:val="17"/>
          <w:szCs w:val="17"/>
        </w:rPr>
        <w:t xml:space="preserve">ment, under a permission which, </w:t>
      </w:r>
      <w:r w:rsidRPr="00280B17">
        <w:rPr>
          <w:sz w:val="17"/>
          <w:szCs w:val="17"/>
        </w:rPr>
        <w:t>however r</w:t>
      </w:r>
      <w:r w:rsidR="00C14386" w:rsidRPr="00280B17">
        <w:rPr>
          <w:sz w:val="17"/>
          <w:szCs w:val="17"/>
        </w:rPr>
        <w:t xml:space="preserve">evocable in its nature, has not </w:t>
      </w:r>
      <w:r w:rsidRPr="00280B17">
        <w:rPr>
          <w:sz w:val="17"/>
          <w:szCs w:val="17"/>
        </w:rPr>
        <w:t>been revoked.</w:t>
      </w:r>
    </w:p>
    <w:p w:rsidR="00AE6E6F" w:rsidRPr="00280B17" w:rsidRDefault="00EA72BF" w:rsidP="00C14386">
      <w:pPr>
        <w:pStyle w:val="BodyText"/>
        <w:framePr w:w="3488" w:h="9580" w:hRule="exact" w:wrap="none" w:vAnchor="page" w:hAnchor="page" w:x="14596" w:y="2941"/>
        <w:numPr>
          <w:ilvl w:val="0"/>
          <w:numId w:val="15"/>
        </w:numPr>
        <w:tabs>
          <w:tab w:val="left" w:pos="460"/>
        </w:tabs>
        <w:spacing w:line="190" w:lineRule="auto"/>
        <w:ind w:left="50" w:right="126" w:firstLine="180"/>
        <w:jc w:val="both"/>
        <w:rPr>
          <w:sz w:val="17"/>
          <w:szCs w:val="17"/>
        </w:rPr>
      </w:pPr>
      <w:bookmarkStart w:id="73" w:name="bookmark72"/>
      <w:bookmarkEnd w:id="73"/>
      <w:r w:rsidRPr="00280B17">
        <w:rPr>
          <w:sz w:val="17"/>
          <w:szCs w:val="17"/>
        </w:rPr>
        <w:t>The occupiers of houses and</w:t>
      </w:r>
      <w:r w:rsidR="00C14386" w:rsidRPr="00280B17">
        <w:rPr>
          <w:sz w:val="17"/>
          <w:szCs w:val="17"/>
        </w:rPr>
        <w:t xml:space="preserve"> erven </w:t>
      </w:r>
      <w:r w:rsidRPr="00280B17">
        <w:rPr>
          <w:sz w:val="17"/>
          <w:szCs w:val="17"/>
        </w:rPr>
        <w:t>on a Miss</w:t>
      </w:r>
      <w:r w:rsidR="00C14386" w:rsidRPr="00280B17">
        <w:rPr>
          <w:sz w:val="17"/>
          <w:szCs w:val="17"/>
        </w:rPr>
        <w:t xml:space="preserve">ionary Institutions—whether the </w:t>
      </w:r>
      <w:r w:rsidRPr="00280B17">
        <w:rPr>
          <w:sz w:val="17"/>
          <w:szCs w:val="17"/>
        </w:rPr>
        <w:t>title to the</w:t>
      </w:r>
      <w:r w:rsidR="00C14386" w:rsidRPr="00280B17">
        <w:rPr>
          <w:sz w:val="17"/>
          <w:szCs w:val="17"/>
        </w:rPr>
        <w:t xml:space="preserve"> land of the Institution be in. </w:t>
      </w:r>
      <w:r w:rsidRPr="00280B17">
        <w:rPr>
          <w:sz w:val="17"/>
          <w:szCs w:val="17"/>
        </w:rPr>
        <w:t>private pe</w:t>
      </w:r>
      <w:r w:rsidR="00C14386" w:rsidRPr="00280B17">
        <w:rPr>
          <w:sz w:val="17"/>
          <w:szCs w:val="17"/>
        </w:rPr>
        <w:t xml:space="preserve">rson or whether no title to the </w:t>
      </w:r>
      <w:r w:rsidRPr="00280B17">
        <w:rPr>
          <w:sz w:val="17"/>
          <w:szCs w:val="17"/>
        </w:rPr>
        <w:t>land h</w:t>
      </w:r>
      <w:r w:rsidR="00C14386" w:rsidRPr="00280B17">
        <w:rPr>
          <w:sz w:val="17"/>
          <w:szCs w:val="17"/>
        </w:rPr>
        <w:t>as ever been granted by the Go</w:t>
      </w:r>
      <w:r w:rsidRPr="00280B17">
        <w:rPr>
          <w:sz w:val="17"/>
          <w:szCs w:val="17"/>
        </w:rPr>
        <w:t>vernme</w:t>
      </w:r>
      <w:r w:rsidR="00C14386" w:rsidRPr="00280B17">
        <w:rPr>
          <w:sz w:val="17"/>
          <w:szCs w:val="17"/>
        </w:rPr>
        <w:t xml:space="preserve">nt, whereby it remains, in law, </w:t>
      </w:r>
      <w:r w:rsidRPr="00280B17">
        <w:rPr>
          <w:sz w:val="17"/>
          <w:szCs w:val="17"/>
        </w:rPr>
        <w:t xml:space="preserve">Government land—are </w:t>
      </w:r>
      <w:r w:rsidRPr="00280B17">
        <w:rPr>
          <w:bCs/>
          <w:sz w:val="17"/>
          <w:szCs w:val="17"/>
        </w:rPr>
        <w:t>entitled</w:t>
      </w:r>
      <w:r w:rsidR="00C14386" w:rsidRPr="00280B17">
        <w:rPr>
          <w:sz w:val="17"/>
          <w:szCs w:val="17"/>
        </w:rPr>
        <w:t xml:space="preserve"> to register, </w:t>
      </w:r>
      <w:r w:rsidRPr="00280B17">
        <w:rPr>
          <w:sz w:val="17"/>
          <w:szCs w:val="17"/>
        </w:rPr>
        <w:t>if each m</w:t>
      </w:r>
      <w:r w:rsidR="00C14386" w:rsidRPr="00280B17">
        <w:rPr>
          <w:sz w:val="17"/>
          <w:szCs w:val="17"/>
        </w:rPr>
        <w:t>an separately occupies a build</w:t>
      </w:r>
      <w:r w:rsidRPr="00280B17">
        <w:rPr>
          <w:sz w:val="17"/>
          <w:szCs w:val="17"/>
        </w:rPr>
        <w:t>ing, or a</w:t>
      </w:r>
      <w:r w:rsidR="00C14386" w:rsidRPr="00280B17">
        <w:rPr>
          <w:sz w:val="17"/>
          <w:szCs w:val="17"/>
        </w:rPr>
        <w:t xml:space="preserve"> building with garden, or other </w:t>
      </w:r>
      <w:r w:rsidRPr="00280B17">
        <w:rPr>
          <w:sz w:val="17"/>
          <w:szCs w:val="17"/>
        </w:rPr>
        <w:t>piece of ground, of the value of £25.</w:t>
      </w:r>
    </w:p>
    <w:p w:rsidR="00AE6E6F" w:rsidRPr="00280B17" w:rsidRDefault="00EA72BF" w:rsidP="00C14386">
      <w:pPr>
        <w:pStyle w:val="BodyText"/>
        <w:framePr w:w="3488" w:h="9580" w:hRule="exact" w:wrap="none" w:vAnchor="page" w:hAnchor="page" w:x="14596" w:y="2941"/>
        <w:spacing w:line="190" w:lineRule="auto"/>
        <w:ind w:left="50" w:right="126" w:firstLine="180"/>
        <w:jc w:val="both"/>
        <w:rPr>
          <w:sz w:val="17"/>
          <w:szCs w:val="17"/>
        </w:rPr>
      </w:pPr>
      <w:r w:rsidRPr="00280B17">
        <w:rPr>
          <w:sz w:val="17"/>
          <w:szCs w:val="17"/>
        </w:rPr>
        <w:t xml:space="preserve">Z. Eben-Ezer, in </w:t>
      </w:r>
      <w:r w:rsidRPr="00280B17">
        <w:rPr>
          <w:bCs/>
          <w:sz w:val="17"/>
          <w:szCs w:val="17"/>
        </w:rPr>
        <w:t>Clanwilliam</w:t>
      </w:r>
      <w:r w:rsidR="00C14386" w:rsidRPr="00280B17">
        <w:rPr>
          <w:sz w:val="17"/>
          <w:szCs w:val="17"/>
        </w:rPr>
        <w:t xml:space="preserve">, is crown </w:t>
      </w:r>
      <w:r w:rsidRPr="00280B17">
        <w:rPr>
          <w:sz w:val="17"/>
          <w:szCs w:val="17"/>
        </w:rPr>
        <w:t>land.</w:t>
      </w:r>
      <w:r w:rsidR="00C14386" w:rsidRPr="00280B17">
        <w:rPr>
          <w:sz w:val="17"/>
          <w:szCs w:val="17"/>
        </w:rPr>
        <w:t xml:space="preserve"> A is a resident there, who has </w:t>
      </w:r>
      <w:r w:rsidRPr="00280B17">
        <w:rPr>
          <w:sz w:val="17"/>
          <w:szCs w:val="17"/>
        </w:rPr>
        <w:t>built a hut</w:t>
      </w:r>
      <w:r w:rsidR="00C14386" w:rsidRPr="00280B17">
        <w:rPr>
          <w:sz w:val="17"/>
          <w:szCs w:val="17"/>
        </w:rPr>
        <w:t xml:space="preserve"> upon the erf assigned! to him, </w:t>
      </w:r>
      <w:r w:rsidRPr="00280B17">
        <w:rPr>
          <w:sz w:val="17"/>
          <w:szCs w:val="17"/>
        </w:rPr>
        <w:t xml:space="preserve">and who </w:t>
      </w:r>
      <w:r w:rsidRPr="00280B17">
        <w:rPr>
          <w:bCs/>
          <w:sz w:val="17"/>
          <w:szCs w:val="17"/>
        </w:rPr>
        <w:t>cultivates</w:t>
      </w:r>
      <w:r w:rsidRPr="00280B17">
        <w:rPr>
          <w:sz w:val="17"/>
          <w:szCs w:val="17"/>
        </w:rPr>
        <w:t xml:space="preserve"> a </w:t>
      </w:r>
      <w:r w:rsidR="00C14386" w:rsidRPr="00280B17">
        <w:rPr>
          <w:sz w:val="17"/>
          <w:szCs w:val="17"/>
        </w:rPr>
        <w:t xml:space="preserve">garden. The hut is, </w:t>
      </w:r>
      <w:r w:rsidRPr="00280B17">
        <w:rPr>
          <w:sz w:val="17"/>
          <w:szCs w:val="17"/>
        </w:rPr>
        <w:t>unde</w:t>
      </w:r>
      <w:r w:rsidR="00C14386" w:rsidRPr="00280B17">
        <w:rPr>
          <w:sz w:val="17"/>
          <w:szCs w:val="17"/>
        </w:rPr>
        <w:t xml:space="preserve">r the rules of the Institution, </w:t>
      </w:r>
      <w:r w:rsidRPr="00280B17">
        <w:rPr>
          <w:sz w:val="17"/>
          <w:szCs w:val="17"/>
        </w:rPr>
        <w:t xml:space="preserve">regards as </w:t>
      </w:r>
      <w:r w:rsidR="00C14386" w:rsidRPr="00280B17">
        <w:rPr>
          <w:sz w:val="17"/>
          <w:szCs w:val="17"/>
        </w:rPr>
        <w:t xml:space="preserve">his hut, and the- garden as his </w:t>
      </w:r>
      <w:r w:rsidRPr="00280B17">
        <w:rPr>
          <w:sz w:val="17"/>
          <w:szCs w:val="17"/>
        </w:rPr>
        <w:t>garden. A is</w:t>
      </w:r>
      <w:r w:rsidR="00C14386" w:rsidRPr="00280B17">
        <w:rPr>
          <w:sz w:val="17"/>
          <w:szCs w:val="17"/>
        </w:rPr>
        <w:t xml:space="preserve"> entitled to be- registered, in </w:t>
      </w:r>
      <w:r w:rsidRPr="00280B17">
        <w:rPr>
          <w:bCs/>
          <w:sz w:val="17"/>
          <w:szCs w:val="17"/>
        </w:rPr>
        <w:t>case fan</w:t>
      </w:r>
      <w:r w:rsidR="00C14386" w:rsidRPr="00280B17">
        <w:rPr>
          <w:bCs/>
          <w:sz w:val="17"/>
          <w:szCs w:val="17"/>
        </w:rPr>
        <w:t xml:space="preserve">s hut and garden be together of </w:t>
      </w:r>
      <w:r w:rsidRPr="00280B17">
        <w:rPr>
          <w:bCs/>
          <w:sz w:val="17"/>
          <w:szCs w:val="17"/>
        </w:rPr>
        <w:t>the value of £25.</w:t>
      </w:r>
    </w:p>
    <w:p w:rsidR="00AE6E6F" w:rsidRPr="00280B17" w:rsidRDefault="00EA72BF" w:rsidP="00C14386">
      <w:pPr>
        <w:pStyle w:val="BodyText"/>
        <w:framePr w:w="3488" w:h="9580" w:hRule="exact" w:wrap="none" w:vAnchor="page" w:hAnchor="page" w:x="14596" w:y="2941"/>
        <w:spacing w:line="190" w:lineRule="auto"/>
        <w:ind w:right="126" w:firstLine="180"/>
        <w:jc w:val="both"/>
        <w:rPr>
          <w:sz w:val="17"/>
          <w:szCs w:val="17"/>
        </w:rPr>
      </w:pPr>
      <w:r w:rsidRPr="00280B17">
        <w:rPr>
          <w:sz w:val="17"/>
          <w:szCs w:val="17"/>
        </w:rPr>
        <w:t>8.- Th</w:t>
      </w:r>
      <w:r w:rsidR="00C14386" w:rsidRPr="00280B17">
        <w:rPr>
          <w:sz w:val="17"/>
          <w:szCs w:val="17"/>
        </w:rPr>
        <w:t xml:space="preserve">e- value meant by the Ordinance    </w:t>
      </w:r>
      <w:r w:rsidRPr="00280B17">
        <w:rPr>
          <w:sz w:val="17"/>
          <w:szCs w:val="17"/>
        </w:rPr>
        <w:t xml:space="preserve">is-the sum which </w:t>
      </w:r>
      <w:r w:rsidR="00C14386" w:rsidRPr="00280B17">
        <w:rPr>
          <w:sz w:val="17"/>
          <w:szCs w:val="17"/>
        </w:rPr>
        <w:t xml:space="preserve">a fair appraiser would </w:t>
      </w:r>
      <w:r w:rsidRPr="00280B17">
        <w:rPr>
          <w:bCs/>
          <w:sz w:val="17"/>
          <w:szCs w:val="17"/>
        </w:rPr>
        <w:t>fix</w:t>
      </w:r>
      <w:r w:rsidRPr="00280B17">
        <w:rPr>
          <w:sz w:val="17"/>
          <w:szCs w:val="17"/>
        </w:rPr>
        <w:t xml:space="preserve"> as t</w:t>
      </w:r>
      <w:r w:rsidR="00C14386" w:rsidRPr="00280B17">
        <w:rPr>
          <w:sz w:val="17"/>
          <w:szCs w:val="17"/>
        </w:rPr>
        <w:t xml:space="preserve">he price which a fair purchaser </w:t>
      </w:r>
      <w:r w:rsidRPr="00280B17">
        <w:rPr>
          <w:sz w:val="17"/>
          <w:szCs w:val="17"/>
        </w:rPr>
        <w:t>who -wante</w:t>
      </w:r>
      <w:r w:rsidR="00C14386" w:rsidRPr="00280B17">
        <w:rPr>
          <w:sz w:val="17"/>
          <w:szCs w:val="17"/>
        </w:rPr>
        <w:t xml:space="preserve">d to buy the occupied property, </w:t>
      </w:r>
      <w:r w:rsidRPr="00280B17">
        <w:rPr>
          <w:sz w:val="17"/>
          <w:szCs w:val="17"/>
        </w:rPr>
        <w:t>or simi</w:t>
      </w:r>
      <w:r w:rsidR="00C14386" w:rsidRPr="00280B17">
        <w:rPr>
          <w:sz w:val="17"/>
          <w:szCs w:val="17"/>
        </w:rPr>
        <w:t>lar property in the same neigh</w:t>
      </w:r>
      <w:r w:rsidRPr="00280B17">
        <w:rPr>
          <w:sz w:val="17"/>
          <w:szCs w:val="17"/>
        </w:rPr>
        <w:t>bourhood, would be willing to give-for it.</w:t>
      </w:r>
    </w:p>
    <w:p w:rsidR="00AE6E6F" w:rsidRPr="00280B17" w:rsidRDefault="00EA72BF" w:rsidP="00C14386">
      <w:pPr>
        <w:pStyle w:val="Other0"/>
        <w:framePr w:w="3488" w:h="9580" w:hRule="exact" w:wrap="none" w:vAnchor="page" w:hAnchor="page" w:x="14596" w:y="2941"/>
        <w:spacing w:after="100"/>
        <w:ind w:right="440" w:firstLine="0"/>
        <w:jc w:val="right"/>
        <w:rPr>
          <w:sz w:val="17"/>
          <w:szCs w:val="17"/>
        </w:rPr>
      </w:pPr>
      <w:r w:rsidRPr="00280B17">
        <w:rPr>
          <w:rFonts w:ascii="Courier New" w:eastAsia="Courier New" w:hAnsi="Courier New" w:cs="Courier New"/>
          <w:sz w:val="17"/>
          <w:szCs w:val="17"/>
        </w:rPr>
        <w:t xml:space="preserve">W. </w:t>
      </w:r>
      <w:r w:rsidRPr="00280B17">
        <w:rPr>
          <w:rFonts w:ascii="Courier New" w:eastAsia="Courier New" w:hAnsi="Courier New" w:cs="Courier New"/>
          <w:bCs/>
          <w:sz w:val="17"/>
          <w:szCs w:val="17"/>
        </w:rPr>
        <w:t>BORTER</w:t>
      </w:r>
      <w:r w:rsidRPr="00280B17">
        <w:rPr>
          <w:rFonts w:ascii="Courier New" w:eastAsia="Courier New" w:hAnsi="Courier New" w:cs="Courier New"/>
          <w:sz w:val="17"/>
          <w:szCs w:val="17"/>
        </w:rPr>
        <w:t>.</w:t>
      </w:r>
    </w:p>
    <w:p w:rsidR="00AE6E6F" w:rsidRPr="00280B17" w:rsidRDefault="00EA72BF" w:rsidP="00C14386">
      <w:pPr>
        <w:pStyle w:val="BodyText"/>
        <w:framePr w:w="3488" w:h="9580" w:hRule="exact" w:wrap="none" w:vAnchor="page" w:hAnchor="page" w:x="14596" w:y="2941"/>
        <w:spacing w:line="185" w:lineRule="auto"/>
        <w:ind w:right="126" w:firstLine="180"/>
        <w:jc w:val="both"/>
        <w:rPr>
          <w:sz w:val="17"/>
          <w:szCs w:val="17"/>
        </w:rPr>
      </w:pPr>
      <w:r w:rsidRPr="00280B17">
        <w:rPr>
          <w:sz w:val="17"/>
          <w:szCs w:val="17"/>
        </w:rPr>
        <w:t xml:space="preserve">It is </w:t>
      </w:r>
      <w:r w:rsidR="00C14386" w:rsidRPr="00280B17">
        <w:rPr>
          <w:sz w:val="17"/>
          <w:szCs w:val="17"/>
        </w:rPr>
        <w:t xml:space="preserve">not necessary here to reproduce </w:t>
      </w:r>
      <w:r w:rsidRPr="00280B17">
        <w:rPr>
          <w:sz w:val="17"/>
          <w:szCs w:val="17"/>
        </w:rPr>
        <w:t xml:space="preserve">Clause 17 </w:t>
      </w:r>
      <w:r w:rsidRPr="00280B17">
        <w:rPr>
          <w:i/>
          <w:iCs/>
          <w:sz w:val="17"/>
          <w:szCs w:val="17"/>
        </w:rPr>
        <w:t>of</w:t>
      </w:r>
      <w:r w:rsidR="00C14386" w:rsidRPr="00280B17">
        <w:rPr>
          <w:sz w:val="17"/>
          <w:szCs w:val="17"/>
        </w:rPr>
        <w:t xml:space="preserve"> the new Registration Act for </w:t>
      </w:r>
      <w:r w:rsidRPr="00280B17">
        <w:rPr>
          <w:sz w:val="17"/>
          <w:szCs w:val="17"/>
        </w:rPr>
        <w:t xml:space="preserve">alluding </w:t>
      </w:r>
      <w:r w:rsidR="00C14386" w:rsidRPr="00280B17">
        <w:rPr>
          <w:sz w:val="17"/>
          <w:szCs w:val="17"/>
        </w:rPr>
        <w:t xml:space="preserve">as it does to people with their </w:t>
      </w:r>
      <w:r w:rsidRPr="00280B17">
        <w:rPr>
          <w:sz w:val="17"/>
          <w:szCs w:val="17"/>
        </w:rPr>
        <w:t>own tribal</w:t>
      </w:r>
      <w:r w:rsidR="00C14386" w:rsidRPr="00280B17">
        <w:rPr>
          <w:sz w:val="17"/>
          <w:szCs w:val="17"/>
        </w:rPr>
        <w:t xml:space="preserve"> Governments it does not affect </w:t>
      </w:r>
      <w:r w:rsidRPr="00280B17">
        <w:rPr>
          <w:sz w:val="17"/>
          <w:szCs w:val="17"/>
        </w:rPr>
        <w:t>our co</w:t>
      </w:r>
      <w:r w:rsidR="00C14386" w:rsidRPr="00280B17">
        <w:rPr>
          <w:sz w:val="17"/>
          <w:szCs w:val="17"/>
        </w:rPr>
        <w:t xml:space="preserve">untrymen who are subject to all      </w:t>
      </w:r>
      <w:r w:rsidRPr="00280B17">
        <w:rPr>
          <w:sz w:val="17"/>
          <w:szCs w:val="17"/>
        </w:rPr>
        <w:t xml:space="preserve">intents and purposes to </w:t>
      </w:r>
      <w:r w:rsidR="00C14386" w:rsidRPr="00280B17">
        <w:rPr>
          <w:bCs/>
          <w:sz w:val="17"/>
          <w:szCs w:val="17"/>
        </w:rPr>
        <w:t>the-Cape-Govern</w:t>
      </w:r>
      <w:r w:rsidRPr="00280B17">
        <w:rPr>
          <w:bCs/>
          <w:sz w:val="17"/>
          <w:szCs w:val="17"/>
        </w:rPr>
        <w:t>ment.</w:t>
      </w:r>
    </w:p>
    <w:p w:rsidR="00AE6E6F" w:rsidRPr="00280B17" w:rsidRDefault="00EA72BF">
      <w:pPr>
        <w:pStyle w:val="Bodytext30"/>
        <w:framePr w:wrap="none" w:vAnchor="page" w:hAnchor="page" w:x="15036" w:y="12720"/>
        <w:spacing w:after="0"/>
      </w:pPr>
      <w:r w:rsidRPr="00280B17">
        <w:t xml:space="preserve">MR, CLOETE’S </w:t>
      </w:r>
      <w:r w:rsidRPr="00280B17">
        <w:rPr>
          <w:bCs/>
        </w:rPr>
        <w:t>CANVASS</w:t>
      </w:r>
      <w:r w:rsidRPr="00280B17">
        <w:t>.</w:t>
      </w:r>
    </w:p>
    <w:p w:rsidR="00AE6E6F" w:rsidRPr="00280B17" w:rsidRDefault="00EA72BF" w:rsidP="002B2F2C">
      <w:pPr>
        <w:pStyle w:val="Bodytext30"/>
        <w:framePr w:wrap="none" w:vAnchor="page" w:hAnchor="page" w:x="11716" w:y="19486"/>
        <w:spacing w:after="0"/>
      </w:pPr>
      <w:r w:rsidRPr="00280B17">
        <w:t>THE ELECTIVE FRANCHISE.</w:t>
      </w:r>
    </w:p>
    <w:p w:rsidR="00AE6E6F" w:rsidRPr="00280B17" w:rsidRDefault="00EA72BF" w:rsidP="002B2F2C">
      <w:pPr>
        <w:pStyle w:val="BodyText"/>
        <w:framePr w:w="3361" w:h="13864" w:hRule="exact" w:wrap="none" w:vAnchor="page" w:hAnchor="page" w:x="14566" w:y="13141"/>
        <w:spacing w:line="190" w:lineRule="auto"/>
        <w:ind w:right="7" w:firstLine="180"/>
        <w:jc w:val="both"/>
        <w:rPr>
          <w:sz w:val="17"/>
          <w:szCs w:val="17"/>
        </w:rPr>
      </w:pPr>
      <w:r w:rsidRPr="00280B17">
        <w:rPr>
          <w:sz w:val="17"/>
          <w:szCs w:val="17"/>
        </w:rPr>
        <w:t xml:space="preserve">Mr.. </w:t>
      </w:r>
      <w:r w:rsidRPr="00280B17">
        <w:rPr>
          <w:bCs/>
          <w:sz w:val="17"/>
          <w:szCs w:val="17"/>
        </w:rPr>
        <w:t>Cloete</w:t>
      </w:r>
      <w:r w:rsidRPr="00280B17">
        <w:rPr>
          <w:sz w:val="17"/>
          <w:szCs w:val="17"/>
        </w:rPr>
        <w:t>, Barrister at Law, of Cape</w:t>
      </w:r>
      <w:r w:rsidR="002B2F2C" w:rsidRPr="00280B17">
        <w:rPr>
          <w:sz w:val="17"/>
          <w:szCs w:val="17"/>
        </w:rPr>
        <w:t xml:space="preserve"> </w:t>
      </w:r>
      <w:r w:rsidRPr="00280B17">
        <w:rPr>
          <w:sz w:val="17"/>
          <w:szCs w:val="17"/>
        </w:rPr>
        <w:t>Town is at</w:t>
      </w:r>
      <w:r w:rsidR="002B2F2C" w:rsidRPr="00280B17">
        <w:rPr>
          <w:sz w:val="17"/>
          <w:szCs w:val="17"/>
        </w:rPr>
        <w:t xml:space="preserve"> present prosecuting his candi</w:t>
      </w:r>
      <w:r w:rsidRPr="00280B17">
        <w:rPr>
          <w:sz w:val="17"/>
          <w:szCs w:val="17"/>
        </w:rPr>
        <w:t>datur</w:t>
      </w:r>
      <w:r w:rsidR="002B2F2C" w:rsidRPr="00280B17">
        <w:rPr>
          <w:sz w:val="17"/>
          <w:szCs w:val="17"/>
        </w:rPr>
        <w:t xml:space="preserve">e in the Tembuland constituency </w:t>
      </w:r>
      <w:r w:rsidRPr="00280B17">
        <w:rPr>
          <w:sz w:val="17"/>
          <w:szCs w:val="17"/>
        </w:rPr>
        <w:t xml:space="preserve">of the - </w:t>
      </w:r>
      <w:r w:rsidRPr="00280B17">
        <w:rPr>
          <w:bCs/>
          <w:sz w:val="17"/>
          <w:szCs w:val="17"/>
        </w:rPr>
        <w:t>Transkei</w:t>
      </w:r>
      <w:r w:rsidR="002B2F2C" w:rsidRPr="00280B17">
        <w:rPr>
          <w:sz w:val="17"/>
          <w:szCs w:val="17"/>
        </w:rPr>
        <w:t xml:space="preserve">. We give the salient </w:t>
      </w:r>
      <w:r w:rsidRPr="00280B17">
        <w:rPr>
          <w:sz w:val="17"/>
          <w:szCs w:val="17"/>
        </w:rPr>
        <w:t>points of his speech to the natives at Cala</w:t>
      </w:r>
      <w:r w:rsidRPr="00280B17">
        <w:rPr>
          <w:sz w:val="17"/>
          <w:szCs w:val="17"/>
        </w:rPr>
        <w:br/>
        <w:t>delivered</w:t>
      </w:r>
      <w:r w:rsidR="002B2F2C" w:rsidRPr="00280B17">
        <w:rPr>
          <w:sz w:val="17"/>
          <w:szCs w:val="17"/>
        </w:rPr>
        <w:t xml:space="preserve"> on the 25 October, as given us </w:t>
      </w:r>
      <w:r w:rsidRPr="00280B17">
        <w:rPr>
          <w:sz w:val="17"/>
          <w:szCs w:val="17"/>
        </w:rPr>
        <w:t>by a correspondent.</w:t>
      </w:r>
    </w:p>
    <w:p w:rsidR="00AE6E6F" w:rsidRPr="00280B17" w:rsidRDefault="00EA72BF" w:rsidP="002B2F2C">
      <w:pPr>
        <w:pStyle w:val="BodyText"/>
        <w:framePr w:w="3361" w:h="13864" w:hRule="exact" w:wrap="none" w:vAnchor="page" w:hAnchor="page" w:x="14566" w:y="13141"/>
        <w:spacing w:line="190" w:lineRule="auto"/>
        <w:ind w:left="14" w:right="7" w:firstLine="180"/>
        <w:jc w:val="both"/>
        <w:rPr>
          <w:sz w:val="17"/>
          <w:szCs w:val="17"/>
        </w:rPr>
      </w:pPr>
      <w:r w:rsidRPr="00280B17">
        <w:rPr>
          <w:sz w:val="17"/>
          <w:szCs w:val="17"/>
        </w:rPr>
        <w:t>Mr. Clo</w:t>
      </w:r>
      <w:r w:rsidR="002B2F2C" w:rsidRPr="00280B17">
        <w:rPr>
          <w:sz w:val="17"/>
          <w:szCs w:val="17"/>
        </w:rPr>
        <w:t xml:space="preserve">ete is reported to have said he   </w:t>
      </w:r>
      <w:r w:rsidRPr="00280B17">
        <w:rPr>
          <w:sz w:val="17"/>
          <w:szCs w:val="17"/>
        </w:rPr>
        <w:t>was pl</w:t>
      </w:r>
      <w:r w:rsidR="002B2F2C" w:rsidRPr="00280B17">
        <w:rPr>
          <w:sz w:val="17"/>
          <w:szCs w:val="17"/>
        </w:rPr>
        <w:t xml:space="preserve">eased to see so many present to </w:t>
      </w:r>
      <w:r w:rsidRPr="00280B17">
        <w:rPr>
          <w:sz w:val="17"/>
          <w:szCs w:val="17"/>
        </w:rPr>
        <w:t xml:space="preserve">hear </w:t>
      </w:r>
      <w:r w:rsidR="002B2F2C" w:rsidRPr="00280B17">
        <w:rPr>
          <w:sz w:val="17"/>
          <w:szCs w:val="17"/>
        </w:rPr>
        <w:t xml:space="preserve">his- political views. He avowed </w:t>
      </w:r>
      <w:r w:rsidRPr="00280B17">
        <w:rPr>
          <w:sz w:val="17"/>
          <w:szCs w:val="17"/>
        </w:rPr>
        <w:t xml:space="preserve">himself a supporter of </w:t>
      </w:r>
      <w:r w:rsidR="002B2F2C" w:rsidRPr="00280B17">
        <w:rPr>
          <w:sz w:val="17"/>
          <w:szCs w:val="17"/>
        </w:rPr>
        <w:t xml:space="preserve"> the- present </w:t>
      </w:r>
      <w:r w:rsidRPr="00280B17">
        <w:rPr>
          <w:sz w:val="17"/>
          <w:szCs w:val="17"/>
        </w:rPr>
        <w:t>ministry</w:t>
      </w:r>
      <w:r w:rsidR="002B2F2C" w:rsidRPr="00280B17">
        <w:rPr>
          <w:sz w:val="17"/>
          <w:szCs w:val="17"/>
        </w:rPr>
        <w:t xml:space="preserve">, but he will never follow them </w:t>
      </w:r>
      <w:r w:rsidRPr="00280B17">
        <w:rPr>
          <w:sz w:val="17"/>
          <w:szCs w:val="17"/>
        </w:rPr>
        <w:t>in any cou</w:t>
      </w:r>
      <w:r w:rsidR="002B2F2C" w:rsidRPr="00280B17">
        <w:rPr>
          <w:sz w:val="17"/>
          <w:szCs w:val="17"/>
        </w:rPr>
        <w:t xml:space="preserve">rse that appeared to- him to be </w:t>
      </w:r>
      <w:r w:rsidRPr="00280B17">
        <w:rPr>
          <w:sz w:val="17"/>
          <w:szCs w:val="17"/>
        </w:rPr>
        <w:t>wrong. He is opposed to the sa</w:t>
      </w:r>
      <w:r w:rsidR="002B2F2C" w:rsidRPr="00280B17">
        <w:rPr>
          <w:sz w:val="17"/>
          <w:szCs w:val="17"/>
        </w:rPr>
        <w:t xml:space="preserve">le of </w:t>
      </w:r>
      <w:r w:rsidRPr="00280B17">
        <w:rPr>
          <w:sz w:val="17"/>
          <w:szCs w:val="17"/>
        </w:rPr>
        <w:t>ardent dr</w:t>
      </w:r>
      <w:r w:rsidR="002B2F2C" w:rsidRPr="00280B17">
        <w:rPr>
          <w:sz w:val="17"/>
          <w:szCs w:val="17"/>
        </w:rPr>
        <w:t xml:space="preserve">inks to the natives, especially </w:t>
      </w:r>
      <w:r w:rsidRPr="00280B17">
        <w:rPr>
          <w:sz w:val="17"/>
          <w:szCs w:val="17"/>
        </w:rPr>
        <w:t xml:space="preserve">when they themselves ask that they </w:t>
      </w:r>
      <w:r w:rsidR="002B2F2C" w:rsidRPr="00280B17">
        <w:rPr>
          <w:sz w:val="17"/>
          <w:szCs w:val="17"/>
        </w:rPr>
        <w:t xml:space="preserve">  should </w:t>
      </w:r>
      <w:r w:rsidRPr="00280B17">
        <w:rPr>
          <w:sz w:val="17"/>
          <w:szCs w:val="17"/>
        </w:rPr>
        <w:t>not to</w:t>
      </w:r>
      <w:r w:rsidR="002B2F2C" w:rsidRPr="00280B17">
        <w:rPr>
          <w:sz w:val="17"/>
          <w:szCs w:val="17"/>
        </w:rPr>
        <w:t xml:space="preserve"> be sold to them. No Government    </w:t>
      </w:r>
      <w:r w:rsidRPr="00280B17">
        <w:rPr>
          <w:sz w:val="17"/>
          <w:szCs w:val="17"/>
        </w:rPr>
        <w:t>has a righ</w:t>
      </w:r>
      <w:r w:rsidR="002B2F2C" w:rsidRPr="00280B17">
        <w:rPr>
          <w:sz w:val="17"/>
          <w:szCs w:val="17"/>
        </w:rPr>
        <w:t xml:space="preserve">t to force down upon any people </w:t>
      </w:r>
      <w:r w:rsidRPr="00280B17">
        <w:rPr>
          <w:sz w:val="17"/>
          <w:szCs w:val="17"/>
        </w:rPr>
        <w:t xml:space="preserve">what they </w:t>
      </w:r>
      <w:r w:rsidR="002B2F2C" w:rsidRPr="00280B17">
        <w:rPr>
          <w:sz w:val="17"/>
          <w:szCs w:val="17"/>
        </w:rPr>
        <w:t xml:space="preserve">     do not want. He hates op</w:t>
      </w:r>
      <w:r w:rsidRPr="00280B17">
        <w:rPr>
          <w:sz w:val="17"/>
          <w:szCs w:val="17"/>
        </w:rPr>
        <w:t xml:space="preserve">pression whether </w:t>
      </w:r>
      <w:r w:rsidR="002B2F2C" w:rsidRPr="00280B17">
        <w:rPr>
          <w:sz w:val="17"/>
          <w:szCs w:val="17"/>
        </w:rPr>
        <w:t xml:space="preserve">    practised on one </w:t>
      </w:r>
      <w:r w:rsidRPr="00280B17">
        <w:rPr>
          <w:sz w:val="17"/>
          <w:szCs w:val="17"/>
        </w:rPr>
        <w:t>possessing a whit</w:t>
      </w:r>
      <w:r w:rsidR="002B2F2C" w:rsidRPr="00280B17">
        <w:rPr>
          <w:sz w:val="17"/>
          <w:szCs w:val="17"/>
        </w:rPr>
        <w:t xml:space="preserve">e or a black skin, and </w:t>
      </w:r>
      <w:r w:rsidRPr="00280B17">
        <w:rPr>
          <w:sz w:val="17"/>
          <w:szCs w:val="17"/>
        </w:rPr>
        <w:t>his effort</w:t>
      </w:r>
      <w:r w:rsidR="002B2F2C" w:rsidRPr="00280B17">
        <w:rPr>
          <w:sz w:val="17"/>
          <w:szCs w:val="17"/>
        </w:rPr>
        <w:t xml:space="preserve">s- will be directed at removing </w:t>
      </w:r>
      <w:r w:rsidRPr="00280B17">
        <w:rPr>
          <w:sz w:val="17"/>
          <w:szCs w:val="17"/>
        </w:rPr>
        <w:t>the Gover</w:t>
      </w:r>
      <w:r w:rsidR="002B2F2C" w:rsidRPr="00280B17">
        <w:rPr>
          <w:sz w:val="17"/>
          <w:szCs w:val="17"/>
        </w:rPr>
        <w:t xml:space="preserve">nment from office as soon as he   </w:t>
      </w:r>
      <w:r w:rsidRPr="00280B17">
        <w:rPr>
          <w:sz w:val="17"/>
          <w:szCs w:val="17"/>
        </w:rPr>
        <w:t>perceive</w:t>
      </w:r>
      <w:r w:rsidR="002B2F2C" w:rsidRPr="00280B17">
        <w:rPr>
          <w:sz w:val="17"/>
          <w:szCs w:val="17"/>
        </w:rPr>
        <w:t xml:space="preserve">s that they were embarking on a </w:t>
      </w:r>
      <w:r w:rsidRPr="00280B17">
        <w:rPr>
          <w:sz w:val="17"/>
          <w:szCs w:val="17"/>
        </w:rPr>
        <w:t>course</w:t>
      </w:r>
      <w:r w:rsidR="002B2F2C" w:rsidRPr="00280B17">
        <w:rPr>
          <w:sz w:val="17"/>
          <w:szCs w:val="17"/>
        </w:rPr>
        <w:t xml:space="preserve"> of oppression. Mr. Jabavu is a </w:t>
      </w:r>
      <w:r w:rsidRPr="00280B17">
        <w:rPr>
          <w:sz w:val="17"/>
          <w:szCs w:val="17"/>
        </w:rPr>
        <w:t>clever newspaper writer, but he must</w:t>
      </w:r>
      <w:r w:rsidRPr="00280B17">
        <w:rPr>
          <w:sz w:val="17"/>
          <w:szCs w:val="17"/>
        </w:rPr>
        <w:br/>
        <w:t>take exception to his attacks on hi</w:t>
      </w:r>
      <w:r w:rsidR="002B2F2C" w:rsidRPr="00280B17">
        <w:rPr>
          <w:sz w:val="17"/>
          <w:szCs w:val="17"/>
        </w:rPr>
        <w:t>m (</w:t>
      </w:r>
      <w:r w:rsidRPr="00280B17">
        <w:rPr>
          <w:sz w:val="17"/>
          <w:szCs w:val="17"/>
        </w:rPr>
        <w:t>Mr. Clo</w:t>
      </w:r>
      <w:r w:rsidR="002B2F2C" w:rsidRPr="00280B17">
        <w:rPr>
          <w:sz w:val="17"/>
          <w:szCs w:val="17"/>
        </w:rPr>
        <w:t xml:space="preserve">ete) whom he does not know, has </w:t>
      </w:r>
      <w:r w:rsidRPr="00280B17">
        <w:rPr>
          <w:sz w:val="17"/>
          <w:szCs w:val="17"/>
        </w:rPr>
        <w:t>nev</w:t>
      </w:r>
      <w:r w:rsidR="002B2F2C" w:rsidRPr="00280B17">
        <w:rPr>
          <w:sz w:val="17"/>
          <w:szCs w:val="17"/>
        </w:rPr>
        <w:t>er seen, nor spoken to. He can</w:t>
      </w:r>
      <w:r w:rsidRPr="00280B17">
        <w:rPr>
          <w:sz w:val="17"/>
          <w:szCs w:val="17"/>
        </w:rPr>
        <w:t>not be a</w:t>
      </w:r>
      <w:r w:rsidR="002B2F2C" w:rsidRPr="00280B17">
        <w:rPr>
          <w:sz w:val="17"/>
          <w:szCs w:val="17"/>
        </w:rPr>
        <w:t xml:space="preserve">ware of his political opinions.  </w:t>
      </w:r>
      <w:r w:rsidRPr="00280B17">
        <w:rPr>
          <w:sz w:val="17"/>
          <w:szCs w:val="17"/>
        </w:rPr>
        <w:t>If he (</w:t>
      </w:r>
      <w:r w:rsidR="002B2F2C" w:rsidRPr="00280B17">
        <w:rPr>
          <w:sz w:val="17"/>
          <w:szCs w:val="17"/>
        </w:rPr>
        <w:t xml:space="preserve">Mr. Cloete) understood Kafir he </w:t>
      </w:r>
      <w:r w:rsidRPr="00280B17">
        <w:rPr>
          <w:sz w:val="17"/>
          <w:szCs w:val="17"/>
        </w:rPr>
        <w:t xml:space="preserve">would </w:t>
      </w:r>
      <w:r w:rsidR="002B2F2C" w:rsidRPr="00280B17">
        <w:rPr>
          <w:sz w:val="17"/>
          <w:szCs w:val="17"/>
        </w:rPr>
        <w:t xml:space="preserve">have answered Mr. Jabavu before </w:t>
      </w:r>
      <w:r w:rsidRPr="00280B17">
        <w:rPr>
          <w:sz w:val="17"/>
          <w:szCs w:val="17"/>
        </w:rPr>
        <w:t xml:space="preserve">now. </w:t>
      </w:r>
      <w:r w:rsidR="002B2F2C" w:rsidRPr="00280B17">
        <w:rPr>
          <w:sz w:val="17"/>
          <w:szCs w:val="17"/>
        </w:rPr>
        <w:t>He-does not even seem to under</w:t>
      </w:r>
      <w:r w:rsidRPr="00280B17">
        <w:rPr>
          <w:sz w:val="17"/>
          <w:szCs w:val="17"/>
        </w:rPr>
        <w:t>stand the Registration Ac</w:t>
      </w:r>
      <w:r w:rsidR="002B2F2C" w:rsidRPr="00280B17">
        <w:rPr>
          <w:sz w:val="17"/>
          <w:szCs w:val="17"/>
        </w:rPr>
        <w:t xml:space="preserve">t, for it does not </w:t>
      </w:r>
      <w:r w:rsidRPr="00280B17">
        <w:rPr>
          <w:sz w:val="17"/>
          <w:szCs w:val="17"/>
        </w:rPr>
        <w:t>disfranchise</w:t>
      </w:r>
      <w:r w:rsidR="002B2F2C" w:rsidRPr="00280B17">
        <w:rPr>
          <w:sz w:val="17"/>
          <w:szCs w:val="17"/>
        </w:rPr>
        <w:t xml:space="preserve"> anyone on the score of colour;       </w:t>
      </w:r>
      <w:r w:rsidRPr="00280B17">
        <w:rPr>
          <w:sz w:val="17"/>
          <w:szCs w:val="17"/>
        </w:rPr>
        <w:t>but it ge</w:t>
      </w:r>
      <w:r w:rsidR="002B2F2C" w:rsidRPr="00280B17">
        <w:rPr>
          <w:sz w:val="17"/>
          <w:szCs w:val="17"/>
        </w:rPr>
        <w:t xml:space="preserve">ts rid of all unprogressive men       </w:t>
      </w:r>
      <w:r w:rsidRPr="00280B17">
        <w:rPr>
          <w:sz w:val="17"/>
          <w:szCs w:val="17"/>
        </w:rPr>
        <w:t>both amon</w:t>
      </w:r>
      <w:r w:rsidR="002B2F2C" w:rsidRPr="00280B17">
        <w:rPr>
          <w:sz w:val="17"/>
          <w:szCs w:val="17"/>
        </w:rPr>
        <w:t xml:space="preserve">g the whites and the blacks. He </w:t>
      </w:r>
      <w:r w:rsidRPr="00280B17">
        <w:rPr>
          <w:sz w:val="17"/>
          <w:szCs w:val="17"/>
        </w:rPr>
        <w:t xml:space="preserve">does not </w:t>
      </w:r>
      <w:r w:rsidR="002B2F2C" w:rsidRPr="00280B17">
        <w:rPr>
          <w:sz w:val="17"/>
          <w:szCs w:val="17"/>
        </w:rPr>
        <w:t>approve of the harsh collection of the tal</w:t>
      </w:r>
      <w:r w:rsidRPr="00280B17">
        <w:rPr>
          <w:sz w:val="17"/>
          <w:szCs w:val="17"/>
        </w:rPr>
        <w:t>s</w:t>
      </w:r>
      <w:r w:rsidR="002B2F2C" w:rsidRPr="00280B17">
        <w:rPr>
          <w:sz w:val="17"/>
          <w:szCs w:val="17"/>
        </w:rPr>
        <w:t xml:space="preserve">es from natives. The- taxes can </w:t>
      </w:r>
      <w:r w:rsidRPr="00280B17">
        <w:rPr>
          <w:sz w:val="17"/>
          <w:szCs w:val="17"/>
        </w:rPr>
        <w:t>best be collected by Headma</w:t>
      </w:r>
      <w:r w:rsidR="002B2F2C" w:rsidRPr="00280B17">
        <w:rPr>
          <w:sz w:val="17"/>
          <w:szCs w:val="17"/>
        </w:rPr>
        <w:t xml:space="preserve">n, and people </w:t>
      </w:r>
      <w:r w:rsidRPr="00280B17">
        <w:rPr>
          <w:sz w:val="17"/>
          <w:szCs w:val="17"/>
        </w:rPr>
        <w:t>saved from ruinous expense. If cannot</w:t>
      </w:r>
      <w:r w:rsidR="002B2F2C" w:rsidRPr="00280B17">
        <w:rPr>
          <w:sz w:val="17"/>
          <w:szCs w:val="17"/>
        </w:rPr>
        <w:t xml:space="preserve"> </w:t>
      </w:r>
      <w:r w:rsidRPr="00280B17">
        <w:rPr>
          <w:sz w:val="17"/>
          <w:szCs w:val="17"/>
        </w:rPr>
        <w:t>be said</w:t>
      </w:r>
      <w:r w:rsidR="002B2F2C" w:rsidRPr="00280B17">
        <w:rPr>
          <w:sz w:val="17"/>
          <w:szCs w:val="17"/>
        </w:rPr>
        <w:t xml:space="preserve"> of him that he was an enemy of      </w:t>
      </w:r>
      <w:r w:rsidRPr="00280B17">
        <w:rPr>
          <w:sz w:val="17"/>
          <w:szCs w:val="17"/>
        </w:rPr>
        <w:t>the nati</w:t>
      </w:r>
      <w:r w:rsidR="002B2F2C" w:rsidRPr="00280B17">
        <w:rPr>
          <w:sz w:val="17"/>
          <w:szCs w:val="17"/>
        </w:rPr>
        <w:t xml:space="preserve">ves. He has never been an enemy </w:t>
      </w:r>
      <w:r w:rsidRPr="00280B17">
        <w:rPr>
          <w:sz w:val="17"/>
          <w:szCs w:val="17"/>
        </w:rPr>
        <w:t>ot th</w:t>
      </w:r>
      <w:r w:rsidR="002B2F2C" w:rsidRPr="00280B17">
        <w:rPr>
          <w:sz w:val="17"/>
          <w:szCs w:val="17"/>
        </w:rPr>
        <w:t xml:space="preserve">e natives. On his father’s farm </w:t>
      </w:r>
      <w:r w:rsidRPr="00280B17">
        <w:rPr>
          <w:sz w:val="17"/>
          <w:szCs w:val="17"/>
        </w:rPr>
        <w:t>there w</w:t>
      </w:r>
      <w:r w:rsidR="002B2F2C" w:rsidRPr="00280B17">
        <w:rPr>
          <w:sz w:val="17"/>
          <w:szCs w:val="17"/>
        </w:rPr>
        <w:t xml:space="preserve">ere a hundred huts belonging to </w:t>
      </w:r>
      <w:r w:rsidRPr="00280B17">
        <w:rPr>
          <w:sz w:val="17"/>
          <w:szCs w:val="17"/>
        </w:rPr>
        <w:t xml:space="preserve">natives. Among those people </w:t>
      </w:r>
      <w:r w:rsidR="002B2F2C" w:rsidRPr="00280B17">
        <w:rPr>
          <w:sz w:val="17"/>
          <w:szCs w:val="17"/>
        </w:rPr>
        <w:t xml:space="preserve">  there was </w:t>
      </w:r>
      <w:r w:rsidRPr="00280B17">
        <w:rPr>
          <w:sz w:val="17"/>
          <w:szCs w:val="17"/>
        </w:rPr>
        <w:t>a man whom his father discribed as “ his</w:t>
      </w:r>
      <w:r w:rsidRPr="00280B17">
        <w:rPr>
          <w:sz w:val="17"/>
          <w:szCs w:val="17"/>
        </w:rPr>
        <w:br/>
        <w:t>Kafir</w:t>
      </w:r>
      <w:r w:rsidR="002B2F2C" w:rsidRPr="00280B17">
        <w:rPr>
          <w:sz w:val="17"/>
          <w:szCs w:val="17"/>
        </w:rPr>
        <w:t xml:space="preserve"> gentleman ”—a thoroughly well-</w:t>
      </w:r>
      <w:r w:rsidRPr="00280B17">
        <w:rPr>
          <w:sz w:val="17"/>
          <w:szCs w:val="17"/>
        </w:rPr>
        <w:t xml:space="preserve">behaved </w:t>
      </w:r>
      <w:r w:rsidR="002B2F2C" w:rsidRPr="00280B17">
        <w:rPr>
          <w:sz w:val="17"/>
          <w:szCs w:val="17"/>
        </w:rPr>
        <w:t xml:space="preserve"> man. He is now twenty-three </w:t>
      </w:r>
      <w:r w:rsidRPr="00280B17">
        <w:rPr>
          <w:sz w:val="17"/>
          <w:szCs w:val="17"/>
        </w:rPr>
        <w:t>years on the farm, and is trusted with</w:t>
      </w:r>
      <w:r w:rsidR="002B2F2C" w:rsidRPr="00280B17">
        <w:rPr>
          <w:sz w:val="17"/>
          <w:szCs w:val="17"/>
        </w:rPr>
        <w:t xml:space="preserve"> </w:t>
      </w:r>
      <w:r w:rsidRPr="00280B17">
        <w:rPr>
          <w:sz w:val="17"/>
          <w:szCs w:val="17"/>
        </w:rPr>
        <w:t>considerable sums of money. He (Mr.</w:t>
      </w:r>
      <w:r w:rsidRPr="00280B17">
        <w:rPr>
          <w:sz w:val="17"/>
          <w:szCs w:val="17"/>
        </w:rPr>
        <w:br/>
        <w:t>Cloete) a</w:t>
      </w:r>
      <w:r w:rsidR="002B2F2C" w:rsidRPr="00280B17">
        <w:rPr>
          <w:sz w:val="17"/>
          <w:szCs w:val="17"/>
        </w:rPr>
        <w:t xml:space="preserve">s an educated man does not wish   </w:t>
      </w:r>
      <w:r w:rsidRPr="00280B17">
        <w:rPr>
          <w:sz w:val="17"/>
          <w:szCs w:val="17"/>
        </w:rPr>
        <w:t xml:space="preserve">to deceive </w:t>
      </w:r>
      <w:r w:rsidRPr="00280B17">
        <w:rPr>
          <w:bCs/>
          <w:sz w:val="17"/>
          <w:szCs w:val="17"/>
        </w:rPr>
        <w:t>anyone</w:t>
      </w:r>
      <w:r w:rsidRPr="00280B17">
        <w:rPr>
          <w:sz w:val="17"/>
          <w:szCs w:val="17"/>
        </w:rPr>
        <w:t>. He firmly believes</w:t>
      </w:r>
      <w:r w:rsidR="002B2F2C" w:rsidRPr="00280B17">
        <w:rPr>
          <w:sz w:val="17"/>
          <w:szCs w:val="17"/>
        </w:rPr>
        <w:t xml:space="preserve"> in </w:t>
      </w:r>
      <w:r w:rsidRPr="00280B17">
        <w:rPr>
          <w:sz w:val="17"/>
          <w:szCs w:val="17"/>
        </w:rPr>
        <w:t>the motto</w:t>
      </w:r>
      <w:r w:rsidR="002B2F2C" w:rsidRPr="00280B17">
        <w:rPr>
          <w:sz w:val="17"/>
          <w:szCs w:val="17"/>
        </w:rPr>
        <w:t xml:space="preserve">, “Honesty is the best policy,” </w:t>
      </w:r>
      <w:r w:rsidRPr="00280B17">
        <w:rPr>
          <w:sz w:val="17"/>
          <w:szCs w:val="17"/>
        </w:rPr>
        <w:t xml:space="preserve">and he </w:t>
      </w:r>
      <w:r w:rsidR="002B2F2C" w:rsidRPr="00280B17">
        <w:rPr>
          <w:sz w:val="17"/>
          <w:szCs w:val="17"/>
        </w:rPr>
        <w:t xml:space="preserve">is anxious not to make promises </w:t>
      </w:r>
      <w:r w:rsidRPr="00280B17">
        <w:rPr>
          <w:sz w:val="17"/>
          <w:szCs w:val="17"/>
        </w:rPr>
        <w:t>that he will not fulfil.</w:t>
      </w:r>
    </w:p>
    <w:p w:rsidR="00AE6E6F" w:rsidRPr="00280B17" w:rsidRDefault="002B2F2C" w:rsidP="002B2F2C">
      <w:pPr>
        <w:pStyle w:val="BodyText"/>
        <w:framePr w:w="3361" w:h="13864" w:hRule="exact" w:wrap="none" w:vAnchor="page" w:hAnchor="page" w:x="14566" w:y="13141"/>
        <w:spacing w:line="190" w:lineRule="auto"/>
        <w:ind w:firstLine="0"/>
        <w:jc w:val="both"/>
        <w:rPr>
          <w:sz w:val="17"/>
          <w:szCs w:val="17"/>
        </w:rPr>
      </w:pPr>
      <w:r w:rsidRPr="00280B17">
        <w:rPr>
          <w:sz w:val="17"/>
          <w:szCs w:val="17"/>
        </w:rPr>
        <w:t xml:space="preserve">     </w:t>
      </w:r>
      <w:r w:rsidR="00EA72BF" w:rsidRPr="00280B17">
        <w:rPr>
          <w:sz w:val="17"/>
          <w:szCs w:val="17"/>
        </w:rPr>
        <w:t>To q</w:t>
      </w:r>
      <w:r w:rsidRPr="00280B17">
        <w:rPr>
          <w:sz w:val="17"/>
          <w:szCs w:val="17"/>
        </w:rPr>
        <w:t>uestions put by Timothy Makiwa</w:t>
      </w:r>
      <w:r w:rsidR="00EA72BF" w:rsidRPr="00280B17">
        <w:rPr>
          <w:sz w:val="17"/>
          <w:szCs w:val="17"/>
        </w:rPr>
        <w:t>ne, M</w:t>
      </w:r>
      <w:r w:rsidRPr="00280B17">
        <w:rPr>
          <w:sz w:val="17"/>
          <w:szCs w:val="17"/>
        </w:rPr>
        <w:t xml:space="preserve">. Ngcwabe, M. Mxaku, P. Figilan </w:t>
      </w:r>
      <w:r w:rsidR="00EA72BF" w:rsidRPr="00280B17">
        <w:rPr>
          <w:sz w:val="17"/>
          <w:szCs w:val="17"/>
        </w:rPr>
        <w:t>and oth</w:t>
      </w:r>
      <w:r w:rsidRPr="00280B17">
        <w:rPr>
          <w:sz w:val="17"/>
          <w:szCs w:val="17"/>
        </w:rPr>
        <w:t xml:space="preserve">ers, Mr. Cloete replied he will </w:t>
      </w:r>
      <w:r w:rsidR="00EA72BF" w:rsidRPr="00280B17">
        <w:rPr>
          <w:sz w:val="17"/>
          <w:szCs w:val="17"/>
        </w:rPr>
        <w:t xml:space="preserve">support all efforts to educate the </w:t>
      </w:r>
      <w:r w:rsidRPr="00280B17">
        <w:rPr>
          <w:sz w:val="17"/>
          <w:szCs w:val="17"/>
        </w:rPr>
        <w:t xml:space="preserve">natives, </w:t>
      </w:r>
      <w:r w:rsidR="00EA72BF" w:rsidRPr="00280B17">
        <w:rPr>
          <w:sz w:val="17"/>
          <w:szCs w:val="17"/>
        </w:rPr>
        <w:t>as he believes they cannot hope to take</w:t>
      </w:r>
      <w:r w:rsidR="00EA72BF" w:rsidRPr="00280B17">
        <w:rPr>
          <w:sz w:val="17"/>
          <w:szCs w:val="17"/>
        </w:rPr>
        <w:br/>
        <w:t>their pl</w:t>
      </w:r>
      <w:r w:rsidRPr="00280B17">
        <w:rPr>
          <w:sz w:val="17"/>
          <w:szCs w:val="17"/>
        </w:rPr>
        <w:t xml:space="preserve">ace among other nations without   </w:t>
      </w:r>
      <w:r w:rsidR="00EA72BF" w:rsidRPr="00280B17">
        <w:rPr>
          <w:sz w:val="17"/>
          <w:szCs w:val="17"/>
        </w:rPr>
        <w:t>it.—He hel</w:t>
      </w:r>
      <w:r w:rsidRPr="00280B17">
        <w:rPr>
          <w:sz w:val="17"/>
          <w:szCs w:val="17"/>
        </w:rPr>
        <w:t xml:space="preserve">d that a person was entitled to </w:t>
      </w:r>
      <w:r w:rsidR="00EA72BF" w:rsidRPr="00280B17">
        <w:rPr>
          <w:sz w:val="17"/>
          <w:szCs w:val="17"/>
        </w:rPr>
        <w:t>the fra</w:t>
      </w:r>
      <w:r w:rsidRPr="00280B17">
        <w:rPr>
          <w:sz w:val="17"/>
          <w:szCs w:val="17"/>
        </w:rPr>
        <w:t xml:space="preserve">nchise by virtue of the land he </w:t>
      </w:r>
      <w:r w:rsidR="00EA72BF" w:rsidRPr="00280B17">
        <w:rPr>
          <w:sz w:val="17"/>
          <w:szCs w:val="17"/>
        </w:rPr>
        <w:t xml:space="preserve">occupied although his </w:t>
      </w:r>
      <w:r w:rsidRPr="00280B17">
        <w:rPr>
          <w:sz w:val="17"/>
          <w:szCs w:val="17"/>
        </w:rPr>
        <w:t xml:space="preserve">  </w:t>
      </w:r>
      <w:r w:rsidR="00EA72BF" w:rsidRPr="00280B17">
        <w:rPr>
          <w:sz w:val="17"/>
          <w:szCs w:val="17"/>
        </w:rPr>
        <w:t>house did not</w:t>
      </w:r>
      <w:r w:rsidRPr="00280B17">
        <w:rPr>
          <w:sz w:val="17"/>
          <w:szCs w:val="17"/>
        </w:rPr>
        <w:t xml:space="preserve"> </w:t>
      </w:r>
      <w:r w:rsidR="00EA72BF" w:rsidRPr="00280B17">
        <w:rPr>
          <w:sz w:val="17"/>
          <w:szCs w:val="17"/>
        </w:rPr>
        <w:t xml:space="preserve">make </w:t>
      </w:r>
      <w:r w:rsidRPr="00280B17">
        <w:rPr>
          <w:sz w:val="17"/>
          <w:szCs w:val="17"/>
        </w:rPr>
        <w:t xml:space="preserve">the necessary £25, provided the  </w:t>
      </w:r>
      <w:r w:rsidR="00EA72BF" w:rsidRPr="00280B17">
        <w:rPr>
          <w:sz w:val="17"/>
          <w:szCs w:val="17"/>
        </w:rPr>
        <w:t>laud together</w:t>
      </w:r>
      <w:r w:rsidRPr="00280B17">
        <w:rPr>
          <w:sz w:val="17"/>
          <w:szCs w:val="17"/>
        </w:rPr>
        <w:t xml:space="preserve"> with the house was of the </w:t>
      </w:r>
      <w:r w:rsidR="00EA72BF" w:rsidRPr="00280B17">
        <w:rPr>
          <w:sz w:val="17"/>
          <w:szCs w:val="17"/>
        </w:rPr>
        <w:t xml:space="preserve">value of </w:t>
      </w:r>
      <w:r w:rsidRPr="00280B17">
        <w:rPr>
          <w:sz w:val="17"/>
          <w:szCs w:val="17"/>
        </w:rPr>
        <w:t xml:space="preserve">   £25, and although the occupier </w:t>
      </w:r>
      <w:r w:rsidR="00EA72BF" w:rsidRPr="00280B17">
        <w:rPr>
          <w:sz w:val="17"/>
          <w:szCs w:val="17"/>
        </w:rPr>
        <w:t>held no t</w:t>
      </w:r>
      <w:r w:rsidRPr="00280B17">
        <w:rPr>
          <w:sz w:val="17"/>
          <w:szCs w:val="17"/>
        </w:rPr>
        <w:t xml:space="preserve">itle.—He concluded by saying he </w:t>
      </w:r>
      <w:r w:rsidR="00EA72BF" w:rsidRPr="00280B17">
        <w:rPr>
          <w:sz w:val="17"/>
          <w:szCs w:val="17"/>
        </w:rPr>
        <w:t>did not press any person to vote for him,</w:t>
      </w:r>
      <w:r w:rsidRPr="00280B17">
        <w:rPr>
          <w:sz w:val="17"/>
          <w:szCs w:val="17"/>
        </w:rPr>
        <w:t xml:space="preserve"> </w:t>
      </w:r>
      <w:r w:rsidR="00EA72BF" w:rsidRPr="00280B17">
        <w:rPr>
          <w:sz w:val="17"/>
          <w:szCs w:val="17"/>
        </w:rPr>
        <w:t>but he hoped he had not disguised his</w:t>
      </w:r>
      <w:r w:rsidR="00EA72BF" w:rsidRPr="00280B17">
        <w:rPr>
          <w:sz w:val="17"/>
          <w:szCs w:val="17"/>
        </w:rPr>
        <w:br/>
        <w:t>view</w:t>
      </w:r>
      <w:r w:rsidRPr="00280B17">
        <w:rPr>
          <w:sz w:val="17"/>
          <w:szCs w:val="17"/>
        </w:rPr>
        <w:t xml:space="preserve">s. He trusted too that when the </w:t>
      </w:r>
      <w:r w:rsidR="00EA72BF" w:rsidRPr="00280B17">
        <w:rPr>
          <w:sz w:val="17"/>
          <w:szCs w:val="17"/>
        </w:rPr>
        <w:t>other candidates visited them th</w:t>
      </w:r>
      <w:r w:rsidRPr="00280B17">
        <w:rPr>
          <w:sz w:val="17"/>
          <w:szCs w:val="17"/>
        </w:rPr>
        <w:t xml:space="preserve">ey would </w:t>
      </w:r>
      <w:r w:rsidR="00EA72BF" w:rsidRPr="00280B17">
        <w:rPr>
          <w:sz w:val="17"/>
          <w:szCs w:val="17"/>
        </w:rPr>
        <w:t>be subjected</w:t>
      </w:r>
      <w:r w:rsidRPr="00280B17">
        <w:rPr>
          <w:sz w:val="17"/>
          <w:szCs w:val="17"/>
        </w:rPr>
        <w:t xml:space="preserve"> to the strict catechising that </w:t>
      </w:r>
      <w:r w:rsidR="00EA72BF" w:rsidRPr="00280B17">
        <w:rPr>
          <w:sz w:val="17"/>
          <w:szCs w:val="17"/>
        </w:rPr>
        <w:t>he had been put through. Residing at</w:t>
      </w:r>
      <w:r w:rsidR="00EA72BF" w:rsidRPr="00280B17">
        <w:rPr>
          <w:sz w:val="17"/>
          <w:szCs w:val="17"/>
        </w:rPr>
        <w:br/>
        <w:t>the se</w:t>
      </w:r>
      <w:r w:rsidRPr="00280B17">
        <w:rPr>
          <w:sz w:val="17"/>
          <w:szCs w:val="17"/>
        </w:rPr>
        <w:t xml:space="preserve">at of Government he could be of </w:t>
      </w:r>
      <w:r w:rsidR="00EA72BF" w:rsidRPr="00280B17">
        <w:rPr>
          <w:sz w:val="17"/>
          <w:szCs w:val="17"/>
        </w:rPr>
        <w:t>servi</w:t>
      </w:r>
      <w:r w:rsidRPr="00280B17">
        <w:rPr>
          <w:sz w:val="17"/>
          <w:szCs w:val="17"/>
        </w:rPr>
        <w:t xml:space="preserve">ce to them even when Parliament </w:t>
      </w:r>
      <w:r w:rsidR="00EA72BF" w:rsidRPr="00280B17">
        <w:rPr>
          <w:sz w:val="17"/>
          <w:szCs w:val="17"/>
        </w:rPr>
        <w:t>was not si</w:t>
      </w:r>
      <w:r w:rsidRPr="00280B17">
        <w:rPr>
          <w:sz w:val="17"/>
          <w:szCs w:val="17"/>
        </w:rPr>
        <w:t xml:space="preserve">tting—and this Colonel Griffith  </w:t>
      </w:r>
      <w:r w:rsidR="00EA72BF" w:rsidRPr="00280B17">
        <w:rPr>
          <w:sz w:val="17"/>
          <w:szCs w:val="17"/>
        </w:rPr>
        <w:t>and Mr. Copeland could not do. He</w:t>
      </w:r>
    </w:p>
    <w:p w:rsidR="00AE6E6F" w:rsidRPr="00280B17" w:rsidRDefault="00EA72BF" w:rsidP="002B2F2C">
      <w:pPr>
        <w:pStyle w:val="BodyText"/>
        <w:framePr w:w="3361" w:h="13864" w:hRule="exact" w:wrap="none" w:vAnchor="page" w:hAnchor="page" w:x="14566" w:y="13141"/>
        <w:spacing w:line="190" w:lineRule="auto"/>
        <w:ind w:firstLine="0"/>
        <w:jc w:val="both"/>
        <w:rPr>
          <w:sz w:val="17"/>
          <w:szCs w:val="17"/>
        </w:rPr>
      </w:pPr>
      <w:r w:rsidRPr="00280B17">
        <w:rPr>
          <w:sz w:val="17"/>
          <w:szCs w:val="17"/>
        </w:rPr>
        <w:t>directed the at</w:t>
      </w:r>
      <w:r w:rsidR="002B2F2C" w:rsidRPr="00280B17">
        <w:rPr>
          <w:sz w:val="17"/>
          <w:szCs w:val="17"/>
        </w:rPr>
        <w:t xml:space="preserve">tention of his hearers to the   </w:t>
      </w:r>
      <w:r w:rsidRPr="00280B17">
        <w:rPr>
          <w:sz w:val="17"/>
          <w:szCs w:val="17"/>
        </w:rPr>
        <w:t>injury their</w:t>
      </w:r>
      <w:r w:rsidR="002B2F2C" w:rsidRPr="00280B17">
        <w:rPr>
          <w:sz w:val="17"/>
          <w:szCs w:val="17"/>
        </w:rPr>
        <w:t xml:space="preserve"> interest received last session </w:t>
      </w:r>
      <w:r w:rsidRPr="00280B17">
        <w:rPr>
          <w:sz w:val="17"/>
          <w:szCs w:val="17"/>
        </w:rPr>
        <w:t>from t</w:t>
      </w:r>
      <w:r w:rsidR="002B2F2C" w:rsidRPr="00280B17">
        <w:rPr>
          <w:sz w:val="17"/>
          <w:szCs w:val="17"/>
        </w:rPr>
        <w:t xml:space="preserve">heir professed friends like Mr. </w:t>
      </w:r>
      <w:r w:rsidRPr="00280B17">
        <w:rPr>
          <w:sz w:val="17"/>
          <w:szCs w:val="17"/>
        </w:rPr>
        <w:t>Merriman, Mr. Sauer, Mr. Hutton and</w:t>
      </w:r>
      <w:r w:rsidR="002B2F2C" w:rsidRPr="00280B17">
        <w:rPr>
          <w:sz w:val="17"/>
          <w:szCs w:val="17"/>
        </w:rPr>
        <w:t xml:space="preserve"> </w:t>
      </w:r>
      <w:r w:rsidRPr="00280B17">
        <w:rPr>
          <w:sz w:val="17"/>
          <w:szCs w:val="17"/>
        </w:rPr>
        <w:t>others in opposing Mr. Hofmeyr’s Native</w:t>
      </w:r>
      <w:r w:rsidRPr="00280B17">
        <w:rPr>
          <w:sz w:val="17"/>
          <w:szCs w:val="17"/>
        </w:rPr>
        <w:br/>
        <w:t>Voters</w:t>
      </w:r>
      <w:r w:rsidR="002B2F2C" w:rsidRPr="00280B17">
        <w:rPr>
          <w:sz w:val="17"/>
          <w:szCs w:val="17"/>
        </w:rPr>
        <w:t xml:space="preserve"> Relief Act. Natives should not </w:t>
      </w:r>
      <w:r w:rsidRPr="00280B17">
        <w:rPr>
          <w:sz w:val="17"/>
          <w:szCs w:val="17"/>
        </w:rPr>
        <w:t>believe when it is stated that the</w:t>
      </w:r>
      <w:r w:rsidR="002B2F2C" w:rsidRPr="00280B17">
        <w:rPr>
          <w:sz w:val="17"/>
          <w:szCs w:val="17"/>
        </w:rPr>
        <w:t xml:space="preserve"> </w:t>
      </w:r>
      <w:r w:rsidRPr="00280B17">
        <w:rPr>
          <w:sz w:val="17"/>
          <w:szCs w:val="17"/>
        </w:rPr>
        <w:t xml:space="preserve">Africander Bond is the </w:t>
      </w:r>
      <w:r w:rsidR="002B2F2C" w:rsidRPr="00280B17">
        <w:rPr>
          <w:sz w:val="17"/>
          <w:szCs w:val="17"/>
        </w:rPr>
        <w:t xml:space="preserve">    </w:t>
      </w:r>
      <w:r w:rsidRPr="00280B17">
        <w:rPr>
          <w:sz w:val="17"/>
          <w:szCs w:val="17"/>
        </w:rPr>
        <w:t>enemy of the</w:t>
      </w:r>
      <w:r w:rsidR="002B2F2C" w:rsidRPr="00280B17">
        <w:rPr>
          <w:sz w:val="17"/>
          <w:szCs w:val="17"/>
        </w:rPr>
        <w:t xml:space="preserve"> </w:t>
      </w:r>
      <w:r w:rsidRPr="00280B17">
        <w:rPr>
          <w:sz w:val="17"/>
          <w:szCs w:val="17"/>
        </w:rPr>
        <w:t>nativ</w:t>
      </w:r>
      <w:r w:rsidR="002B2F2C" w:rsidRPr="00280B17">
        <w:rPr>
          <w:sz w:val="17"/>
          <w:szCs w:val="17"/>
        </w:rPr>
        <w:t xml:space="preserve">es. He is a member of the Bond, </w:t>
      </w:r>
      <w:r w:rsidRPr="00280B17">
        <w:rPr>
          <w:sz w:val="17"/>
          <w:szCs w:val="17"/>
        </w:rPr>
        <w:t>Mr. Hof</w:t>
      </w:r>
      <w:r w:rsidR="002B2F2C" w:rsidRPr="00280B17">
        <w:rPr>
          <w:sz w:val="17"/>
          <w:szCs w:val="17"/>
        </w:rPr>
        <w:t xml:space="preserve">meyr who passed the magnificent </w:t>
      </w:r>
      <w:r w:rsidRPr="00280B17">
        <w:rPr>
          <w:sz w:val="17"/>
          <w:szCs w:val="17"/>
        </w:rPr>
        <w:t>Native Relief Act is the head of the Bond.</w:t>
      </w:r>
    </w:p>
    <w:p w:rsidR="00AE6E6F" w:rsidRPr="00280B17" w:rsidRDefault="00EA72BF" w:rsidP="002B2F2C">
      <w:pPr>
        <w:pStyle w:val="BodyText"/>
        <w:framePr w:w="3361" w:h="13864" w:hRule="exact" w:wrap="none" w:vAnchor="page" w:hAnchor="page" w:x="14566" w:y="13141"/>
        <w:spacing w:line="190" w:lineRule="auto"/>
        <w:jc w:val="both"/>
        <w:rPr>
          <w:sz w:val="17"/>
          <w:szCs w:val="17"/>
        </w:rPr>
      </w:pPr>
      <w:r w:rsidRPr="00280B17">
        <w:rPr>
          <w:sz w:val="17"/>
          <w:szCs w:val="17"/>
        </w:rPr>
        <w:t>At the</w:t>
      </w:r>
      <w:r w:rsidR="002B2F2C" w:rsidRPr="00280B17">
        <w:rPr>
          <w:sz w:val="17"/>
          <w:szCs w:val="17"/>
        </w:rPr>
        <w:t xml:space="preserve"> close a vote of thanks lor his </w:t>
      </w:r>
      <w:r w:rsidRPr="00280B17">
        <w:rPr>
          <w:sz w:val="17"/>
          <w:szCs w:val="17"/>
        </w:rPr>
        <w:t>hone</w:t>
      </w:r>
      <w:r w:rsidR="002B2F2C" w:rsidRPr="00280B17">
        <w:rPr>
          <w:sz w:val="17"/>
          <w:szCs w:val="17"/>
        </w:rPr>
        <w:t xml:space="preserve">st address was presented to Mr, </w:t>
      </w:r>
      <w:r w:rsidRPr="00280B17">
        <w:rPr>
          <w:sz w:val="17"/>
          <w:szCs w:val="17"/>
        </w:rPr>
        <w:t>Cloete, but they could</w:t>
      </w:r>
      <w:r w:rsidR="002B2F2C" w:rsidRPr="00280B17">
        <w:rPr>
          <w:sz w:val="17"/>
          <w:szCs w:val="17"/>
        </w:rPr>
        <w:t xml:space="preserve"> not pledge them</w:t>
      </w:r>
      <w:r w:rsidRPr="00280B17">
        <w:rPr>
          <w:sz w:val="17"/>
          <w:szCs w:val="17"/>
        </w:rPr>
        <w:t>selves one way or the other until they</w:t>
      </w:r>
      <w:r w:rsidRPr="00280B17">
        <w:rPr>
          <w:sz w:val="17"/>
          <w:szCs w:val="17"/>
        </w:rPr>
        <w:br/>
        <w:t>had heard the other candidates,</w:t>
      </w:r>
    </w:p>
    <w:p w:rsidR="00AE6E6F" w:rsidRDefault="00AE6E6F">
      <w:pPr>
        <w:spacing w:line="1" w:lineRule="exact"/>
      </w:pPr>
    </w:p>
    <w:sectPr w:rsidR="00AE6E6F">
      <w:pgSz w:w="19013" w:h="2842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CD2" w:rsidRDefault="00EB5CD2">
      <w:r>
        <w:separator/>
      </w:r>
    </w:p>
  </w:endnote>
  <w:endnote w:type="continuationSeparator" w:id="0">
    <w:p w:rsidR="00EB5CD2" w:rsidRDefault="00EB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CD2" w:rsidRDefault="00EB5CD2"/>
  </w:footnote>
  <w:footnote w:type="continuationSeparator" w:id="0">
    <w:p w:rsidR="00EB5CD2" w:rsidRDefault="00EB5C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1C8C"/>
    <w:multiLevelType w:val="multilevel"/>
    <w:tmpl w:val="D8826E6C"/>
    <w:lvl w:ilvl="0">
      <w:start w:val="6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93221"/>
    <w:multiLevelType w:val="multilevel"/>
    <w:tmpl w:val="B4C2E342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72B93"/>
    <w:multiLevelType w:val="multilevel"/>
    <w:tmpl w:val="AEF81122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CE3401"/>
    <w:multiLevelType w:val="multilevel"/>
    <w:tmpl w:val="AAFC2CA4"/>
    <w:lvl w:ilvl="0">
      <w:start w:val="6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67635D"/>
    <w:multiLevelType w:val="multilevel"/>
    <w:tmpl w:val="5AAC0B2E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020150"/>
    <w:multiLevelType w:val="multilevel"/>
    <w:tmpl w:val="F0708E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9654A5"/>
    <w:multiLevelType w:val="multilevel"/>
    <w:tmpl w:val="103AC4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374150"/>
    <w:multiLevelType w:val="multilevel"/>
    <w:tmpl w:val="CA14E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A03388"/>
    <w:multiLevelType w:val="multilevel"/>
    <w:tmpl w:val="5D10B9CE"/>
    <w:lvl w:ilvl="0">
      <w:start w:val="4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C62EC1"/>
    <w:multiLevelType w:val="multilevel"/>
    <w:tmpl w:val="E0AA53B0"/>
    <w:lvl w:ilvl="0">
      <w:start w:val="5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7541FC"/>
    <w:multiLevelType w:val="multilevel"/>
    <w:tmpl w:val="4014BA86"/>
    <w:lvl w:ilvl="0">
      <w:start w:val="100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0F0550"/>
    <w:multiLevelType w:val="multilevel"/>
    <w:tmpl w:val="09125F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385009"/>
    <w:multiLevelType w:val="multilevel"/>
    <w:tmpl w:val="39BC421C"/>
    <w:lvl w:ilvl="0">
      <w:start w:val="4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F35A6A"/>
    <w:multiLevelType w:val="multilevel"/>
    <w:tmpl w:val="BE9C04F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851E69"/>
    <w:multiLevelType w:val="multilevel"/>
    <w:tmpl w:val="D9425FF4"/>
    <w:lvl w:ilvl="0">
      <w:start w:val="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4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10"/>
  </w:num>
  <w:num w:numId="12">
    <w:abstractNumId w:val="3"/>
  </w:num>
  <w:num w:numId="13">
    <w:abstractNumId w:val="1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6F"/>
    <w:rsid w:val="00013BF1"/>
    <w:rsid w:val="000F7598"/>
    <w:rsid w:val="00280B17"/>
    <w:rsid w:val="002B2F2C"/>
    <w:rsid w:val="006C0EC6"/>
    <w:rsid w:val="008132A3"/>
    <w:rsid w:val="0090771D"/>
    <w:rsid w:val="00AE6E6F"/>
    <w:rsid w:val="00C14386"/>
    <w:rsid w:val="00EA72BF"/>
    <w:rsid w:val="00EB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8A6AB-6F31-4238-BD38-0BC7CC01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60"/>
      <w:sz w:val="28"/>
      <w:szCs w:val="2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90"/>
    </w:pPr>
    <w:rPr>
      <w:rFonts w:ascii="Cambria" w:eastAsia="Cambria" w:hAnsi="Cambria" w:cs="Cambria"/>
      <w:w w:val="60"/>
      <w:sz w:val="28"/>
      <w:szCs w:val="28"/>
    </w:rPr>
  </w:style>
  <w:style w:type="paragraph" w:customStyle="1" w:styleId="Other0">
    <w:name w:val="Other"/>
    <w:basedOn w:val="Normal"/>
    <w:link w:val="Other"/>
    <w:pPr>
      <w:ind w:firstLine="140"/>
    </w:pPr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pPr>
      <w:ind w:firstLine="1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260" w:line="216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3835</Words>
  <Characters>21861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2020-09-18T18:25:00Z</dcterms:created>
  <dcterms:modified xsi:type="dcterms:W3CDTF">2020-09-18T18:25:00Z</dcterms:modified>
</cp:coreProperties>
</file>