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803C" w14:textId="4B8273FF" w:rsidR="008E63E0" w:rsidRPr="001E11AE" w:rsidRDefault="00974E92">
      <w:pPr>
        <w:pStyle w:val="BodyText"/>
        <w:ind w:firstLine="0"/>
        <w:jc w:val="both"/>
      </w:pPr>
      <w:r w:rsidRPr="001E11AE">
        <w:t>ukuba intombazana ingade ikwazina ukushumayela, bagqoboka kwalapo, lento injalo bafundi ningeva umntu oti apambene lomantobazana, kute kule ntlanganiso bekuko nama volontiya antsundu eze kukangela ukuba intombazana ingade ibe nokushumayela pambi kwama dodana, kwagqoboka i Sergeant yawo, ne Corporals ezimbini ne Private ezinta ndatu ngokunje, e kampini kuya tandazwa. Injalo lento yale ntombazana ka Matyeni, ihamba namanye mabini, ati ukugqiba apa ku Mabasana awela aya kwa Bomvana, nalapo sezivakele indaba ukuba alike kwa guqukwa kakulu, ati agqitela e Mtata. Ke nina lengqoboko inkulu andiyingeni nzulu, ndinga sendisiti into ekoyo ingqola ebenizazi apa, ziguqe ngamadolo namhlanje kweli lapesheya kwe Nciba. Mandipele mna</w:t>
      </w:r>
    </w:p>
    <w:p w14:paraId="3EDC376B" w14:textId="77777777" w:rsidR="008E63E0" w:rsidRPr="001E11AE" w:rsidRDefault="00974E92">
      <w:pPr>
        <w:pStyle w:val="BodyText"/>
        <w:spacing w:after="580" w:line="211" w:lineRule="auto"/>
        <w:ind w:right="180" w:firstLine="0"/>
        <w:jc w:val="right"/>
        <w:rPr>
          <w:sz w:val="17"/>
          <w:szCs w:val="17"/>
        </w:rPr>
      </w:pPr>
      <w:r w:rsidRPr="001E11AE">
        <w:rPr>
          <w:smallCaps/>
          <w:sz w:val="17"/>
          <w:szCs w:val="17"/>
        </w:rPr>
        <w:t>Theodore Ndwandwa.</w:t>
      </w:r>
    </w:p>
    <w:p w14:paraId="2146D180" w14:textId="77777777" w:rsidR="008E63E0" w:rsidRPr="001E11AE" w:rsidRDefault="00974E92">
      <w:pPr>
        <w:pStyle w:val="BodyText"/>
        <w:ind w:left="1980" w:firstLine="0"/>
        <w:jc w:val="both"/>
      </w:pPr>
      <w:r w:rsidRPr="001E11AE">
        <w:t>Lovedale Location, November 19, 1881.</w:t>
      </w:r>
    </w:p>
    <w:p w14:paraId="34DFD5DF" w14:textId="71E966E2" w:rsidR="008E63E0" w:rsidRPr="001E11AE" w:rsidRDefault="00974E92">
      <w:pPr>
        <w:pStyle w:val="BodyText"/>
        <w:spacing w:line="262" w:lineRule="auto"/>
        <w:ind w:firstLine="180"/>
        <w:jc w:val="both"/>
      </w:pPr>
      <w:r w:rsidRPr="001E11AE">
        <w:rPr>
          <w:smallCaps/>
          <w:sz w:val="17"/>
          <w:szCs w:val="17"/>
        </w:rPr>
        <w:t>Nkosi yam.</w:t>
      </w:r>
      <w:r w:rsidRPr="001E11AE">
        <w:t xml:space="preserve">—Ndincede undipe indawo kwelo pepa lamanene akowetu, ndike ndenze imiqelana ibe mbalwa ; ndingavuya undinyamezele. He mfo owenziwa mhle zikala, pulapula uti u Ntam’ Engenakala kuwe, vula amehlo nengqondo zako, msa ukutukutela uxele </w:t>
      </w:r>
      <w:r w:rsidRPr="001E11AE">
        <w:rPr>
          <w:i/>
          <w:iCs/>
        </w:rPr>
        <w:t>Intuku.</w:t>
      </w:r>
    </w:p>
    <w:p w14:paraId="0A1C9299" w14:textId="09CB7442" w:rsidR="008E63E0" w:rsidRPr="001E11AE" w:rsidRDefault="00974E92">
      <w:pPr>
        <w:pStyle w:val="BodyText"/>
        <w:ind w:firstLine="180"/>
        <w:jc w:val="both"/>
      </w:pPr>
      <w:r w:rsidRPr="001E11AE">
        <w:t>Nditi kuwe kulula ikala ukuze ube ngumntu, kuba okwangOKu nditi ndakukangela ndifike ufana nengcwaba, Iona lihle ngapandle kanti ngapakati kuzele ubugoxo bamatambo. Xa nditshoyo nditi ikala iya kukunceda ntonina emveni kokuyi nxiba, yoku kululana ematyalen} ako? Uyakugula iminyaka nenyanga ezingapina? Yofumana mali nina lekala mhla uyitengisayo, yakuba Inkosi ikulalise elukukweni? Uti kanene lento ninxiba ikala Kungokuba imivuzo yenu imincinane? Utyapile utsho, ugcina malini? Kus ala malini wakutenga ikala kanti nje nawe uti incinane? Oko kutsho ucinga ukuba kotengiswa izitofu zako ukubatala amatyala amayeza ako? Tina bantu bamnyama asizitengi ingubo zomntu ofileyo!</w:t>
      </w:r>
    </w:p>
    <w:p w14:paraId="0530AF1C" w14:textId="5D37AB44" w:rsidR="008E63E0" w:rsidRPr="001E11AE" w:rsidRDefault="00974E92">
      <w:pPr>
        <w:pStyle w:val="BodyText"/>
        <w:ind w:firstLine="180"/>
        <w:jc w:val="both"/>
      </w:pPr>
      <w:r w:rsidRPr="001E11AE">
        <w:t>Ungafika omnye kobu butyebi benu bekala, elinene ngokute tsha paya mgama, kodwa ke kawutshonelwe lilanga kufupi nomzi wakowabo, ubuze umzi wakulo Mr. Nantsi ukuba upina, uti wakufika ufike ingamahlazo odwa, apo kusavalwa ngengcango ezipingelwe ngentswazi zemiti, apo kungeko nengubo yokulala, kuba kambe unyana walomzi wawexulwa bubutyebi obuzikala. Xa nditshoyo nditi, yimfanelo na ukulahla abazali bako ngenxa yobu butyebi buzi kala?</w:t>
      </w:r>
    </w:p>
    <w:p w14:paraId="37BA6923" w14:textId="77777777" w:rsidR="008E63E0" w:rsidRPr="001E11AE" w:rsidRDefault="00974E92">
      <w:pPr>
        <w:pStyle w:val="BodyText"/>
        <w:ind w:firstLine="180"/>
        <w:jc w:val="both"/>
      </w:pPr>
      <w:r w:rsidRPr="001E11AE">
        <w:t>Ewe fundani, kodwa anisokuze nifike encamini yemfundo, logama nisapike nobu butyebi buzi kala. Ndikwa ngowe zolo.</w:t>
      </w:r>
    </w:p>
    <w:p w14:paraId="056044C0" w14:textId="3EDE4BE7" w:rsidR="008E63E0" w:rsidRPr="001E11AE" w:rsidRDefault="00974E92">
      <w:pPr>
        <w:pStyle w:val="BodyText"/>
        <w:spacing w:after="580" w:line="240" w:lineRule="auto"/>
        <w:ind w:right="180" w:firstLine="0"/>
        <w:jc w:val="right"/>
        <w:rPr>
          <w:sz w:val="17"/>
          <w:szCs w:val="17"/>
        </w:rPr>
      </w:pPr>
      <w:r w:rsidRPr="001E11AE">
        <w:rPr>
          <w:smallCaps/>
          <w:sz w:val="17"/>
          <w:szCs w:val="17"/>
        </w:rPr>
        <w:t>Ntam’ Engenakala.</w:t>
      </w:r>
    </w:p>
    <w:p w14:paraId="593A35D7" w14:textId="77777777" w:rsidR="008E63E0" w:rsidRPr="001E11AE" w:rsidRDefault="00974E92">
      <w:pPr>
        <w:pStyle w:val="BodyText"/>
        <w:spacing w:after="80"/>
        <w:ind w:firstLine="0"/>
        <w:jc w:val="center"/>
      </w:pPr>
      <w:r w:rsidRPr="001E11AE">
        <w:t>IMFUNDO ENENGOZI.</w:t>
      </w:r>
    </w:p>
    <w:p w14:paraId="29306CDF" w14:textId="77777777" w:rsidR="008E63E0" w:rsidRPr="001E11AE" w:rsidRDefault="00974E92">
      <w:pPr>
        <w:pStyle w:val="BodyText"/>
        <w:ind w:right="180" w:firstLine="0"/>
        <w:jc w:val="right"/>
      </w:pPr>
      <w:r w:rsidRPr="001E11AE">
        <w:t>Agnes School, November, 1881.</w:t>
      </w:r>
    </w:p>
    <w:p w14:paraId="41CD72D7" w14:textId="77777777" w:rsidR="008E63E0" w:rsidRPr="001E11AE" w:rsidRDefault="00974E92">
      <w:pPr>
        <w:pStyle w:val="BodyText"/>
        <w:spacing w:line="257" w:lineRule="auto"/>
        <w:ind w:firstLine="180"/>
        <w:jc w:val="both"/>
      </w:pPr>
      <w:r w:rsidRPr="001E11AE">
        <w:rPr>
          <w:smallCaps/>
          <w:sz w:val="17"/>
          <w:szCs w:val="17"/>
        </w:rPr>
        <w:t>Mcokeli.</w:t>
      </w:r>
      <w:r w:rsidRPr="001E11AE">
        <w:t>—Nceda bonakalalisa lamazwana kubabalelani kwelipepa lako lidumileyo.</w:t>
      </w:r>
    </w:p>
    <w:p w14:paraId="01BB750E" w14:textId="5E2D3B9A" w:rsidR="008E63E0" w:rsidRPr="001E11AE" w:rsidRDefault="00974E92">
      <w:pPr>
        <w:pStyle w:val="BodyText"/>
        <w:ind w:firstLine="180"/>
        <w:jc w:val="both"/>
      </w:pPr>
      <w:r w:rsidRPr="001E11AE">
        <w:t>Asikuko nokuba ndinosizi ukuba ute ukuwonakalisa kwako amanene wagqiba lonke ilizwe, sendinga lento ngendiyive usaqala ukuyiteta ndaza ndaba ndikubete emlonyeni. Inteto yako indenze ndakumbula esisiteto selumko siti</w:t>
      </w:r>
      <w:r w:rsidR="002A2637">
        <w:t>.</w:t>
      </w:r>
      <w:r w:rsidRPr="001E11AE">
        <w:t xml:space="preserve"> Kulungile ukutyibilika ngonyawo kuno kutyibilika ngolwimi.” Wena ude wagqitisa nase lulwimini watyibilika nge pen ne ink. Yinina ukuba wenjenje ukugxeka imfundo yabanye wakuba wena ute nyi kunabo utete ngokuti bayaziqayisa ngayo? Utsho usazi abanye bayalila mhla bapuma ezikuleni bekutshwa ngabafundisi kuba inkoliso ifundiselwe ubu titshala, kanti nezizikumba uti wena zizo bazizuza ukubonisa ukuba bangawenza lomsebenzi bazinyulele wona. Yiyipina yona ledolopu izele ngabantu abanezi qiniselo? Ungatinina ukusuku iqela lamanene ulifake pantsi kwama hilihili. Yabona! bekulungile ukubonisa ngamatuba angawambi kunala wenzileyo ukuba makangapeli ngezizi kumba ngapandle koku dubula abasebenzi. Into engeyiyo nyaniso kukuti abantu abaneziqiniselo abanakwenza misebenzi, andina ntloni ukuti, xa umntu anesiqiniselo imbalwa imisebenzi angeyenziyo, andina ntloni ukuti inkoliso ye’Mantyi nezandla zazo zinge zipumeleli ezimviwo, kanti noko zine misebenzi emihle kangaka.</w:t>
      </w:r>
    </w:p>
    <w:p w14:paraId="0F86507D" w14:textId="77777777" w:rsidR="008E63E0" w:rsidRPr="001E11AE" w:rsidRDefault="00974E92">
      <w:pPr>
        <w:pStyle w:val="BodyText"/>
        <w:ind w:firstLine="180"/>
        <w:jc w:val="both"/>
      </w:pPr>
      <w:r w:rsidRPr="001E11AE">
        <w:t>Ipepa lako limnandi, kanti ke noko linga ngako konke onako ukuti xa ubalayo uqonde ukuba inteto yako ihluzekile, nje ngomntu ofunde watsho ngapaya kwezi zidenge zihamba zikaba utuli ezidolopini nase zilalini.</w:t>
      </w:r>
    </w:p>
    <w:p w14:paraId="2ECA79F2" w14:textId="77777777" w:rsidR="008E63E0" w:rsidRPr="001E11AE" w:rsidRDefault="00974E92">
      <w:pPr>
        <w:pStyle w:val="BodyText"/>
        <w:ind w:firstLine="180"/>
        <w:jc w:val="both"/>
      </w:pPr>
      <w:r w:rsidRPr="001E11AE">
        <w:t>Zinto zakowetu nam nditi pambili fundani nide nibe ngomagqira, magqweta, zijaji. Ze nindixolele ngabo bonke ubuyilo, ndingowenu onqwenela imfundo nehambiseko yayo ngoku rara.</w:t>
      </w:r>
    </w:p>
    <w:p w14:paraId="28B4FBAD" w14:textId="77777777" w:rsidR="008E63E0" w:rsidRPr="001E11AE" w:rsidRDefault="00974E92">
      <w:pPr>
        <w:pStyle w:val="BodyText"/>
        <w:ind w:right="240" w:firstLine="0"/>
        <w:jc w:val="right"/>
        <w:rPr>
          <w:sz w:val="17"/>
          <w:szCs w:val="17"/>
        </w:rPr>
      </w:pPr>
      <w:r w:rsidRPr="001E11AE">
        <w:t xml:space="preserve">J. M. </w:t>
      </w:r>
      <w:r w:rsidRPr="001E11AE">
        <w:rPr>
          <w:smallCaps/>
          <w:sz w:val="17"/>
          <w:szCs w:val="17"/>
        </w:rPr>
        <w:t>Pelem.</w:t>
      </w:r>
    </w:p>
    <w:p w14:paraId="598846BA" w14:textId="3EAD4203" w:rsidR="001E11AE" w:rsidRDefault="00974E92">
      <w:pPr>
        <w:pStyle w:val="BodyText"/>
        <w:spacing w:after="320" w:line="259" w:lineRule="auto"/>
        <w:ind w:firstLine="180"/>
        <w:jc w:val="both"/>
        <w:rPr>
          <w:smallCaps/>
          <w:sz w:val="17"/>
          <w:szCs w:val="17"/>
        </w:rPr>
      </w:pPr>
      <w:r w:rsidRPr="001E11AE">
        <w:t xml:space="preserve">[Kutiwa akunamsebenzi ukupendula indoda equmbileyo; nati soka siyeke de apole u Mr. James Pelem sandule ukubuya sivule umlomo. </w:t>
      </w:r>
      <w:r w:rsidRPr="001E11AE">
        <w:rPr>
          <w:smallCaps/>
          <w:sz w:val="17"/>
          <w:szCs w:val="17"/>
        </w:rPr>
        <w:t>—</w:t>
      </w:r>
    </w:p>
    <w:p w14:paraId="4227EF9E" w14:textId="08547537" w:rsidR="008E63E0" w:rsidRPr="001E11AE" w:rsidRDefault="00974E92">
      <w:pPr>
        <w:pStyle w:val="BodyText"/>
        <w:spacing w:after="320" w:line="259" w:lineRule="auto"/>
        <w:ind w:firstLine="180"/>
        <w:jc w:val="both"/>
      </w:pPr>
      <w:r w:rsidRPr="001E11AE">
        <w:rPr>
          <w:smallCaps/>
          <w:sz w:val="17"/>
          <w:szCs w:val="17"/>
        </w:rPr>
        <w:t xml:space="preserve">Editor, </w:t>
      </w:r>
      <w:r w:rsidRPr="001E11AE">
        <w:rPr>
          <w:i/>
          <w:iCs/>
        </w:rPr>
        <w:t>Sigidimi.]</w:t>
      </w:r>
    </w:p>
    <w:p w14:paraId="5A305CCB" w14:textId="77777777" w:rsidR="001E11AE" w:rsidRDefault="001E11AE">
      <w:pPr>
        <w:pStyle w:val="BodyText"/>
        <w:spacing w:line="262" w:lineRule="auto"/>
        <w:ind w:right="180" w:firstLine="0"/>
        <w:jc w:val="right"/>
      </w:pPr>
    </w:p>
    <w:p w14:paraId="1272C5D3" w14:textId="77777777" w:rsidR="001E11AE" w:rsidRDefault="001E11AE">
      <w:pPr>
        <w:pStyle w:val="BodyText"/>
        <w:spacing w:line="262" w:lineRule="auto"/>
        <w:ind w:right="180" w:firstLine="0"/>
        <w:jc w:val="right"/>
      </w:pPr>
    </w:p>
    <w:p w14:paraId="42DC4407" w14:textId="77777777" w:rsidR="001E11AE" w:rsidRDefault="001E11AE">
      <w:pPr>
        <w:pStyle w:val="BodyText"/>
        <w:spacing w:line="262" w:lineRule="auto"/>
        <w:ind w:right="180" w:firstLine="0"/>
        <w:jc w:val="right"/>
      </w:pPr>
    </w:p>
    <w:p w14:paraId="11205D17" w14:textId="581BF03D" w:rsidR="008E63E0" w:rsidRPr="001E11AE" w:rsidRDefault="00974E92">
      <w:pPr>
        <w:pStyle w:val="BodyText"/>
        <w:spacing w:line="262" w:lineRule="auto"/>
        <w:ind w:right="180" w:firstLine="0"/>
        <w:jc w:val="right"/>
      </w:pPr>
      <w:r w:rsidRPr="001E11AE">
        <w:t>East London, December 9, 1881.</w:t>
      </w:r>
    </w:p>
    <w:p w14:paraId="219FE2EB" w14:textId="52D134AA" w:rsidR="008E63E0" w:rsidRPr="001E11AE" w:rsidRDefault="00974E92">
      <w:pPr>
        <w:pStyle w:val="BodyText"/>
        <w:spacing w:line="262" w:lineRule="auto"/>
        <w:ind w:firstLine="180"/>
        <w:jc w:val="both"/>
      </w:pPr>
      <w:r w:rsidRPr="001E11AE">
        <w:rPr>
          <w:smallCaps/>
          <w:sz w:val="17"/>
          <w:szCs w:val="17"/>
        </w:rPr>
        <w:t>Mhleli.</w:t>
      </w:r>
      <w:r w:rsidRPr="001E11AE">
        <w:t xml:space="preserve">—Kungodano nobubi obungenambali pantsi kwe langa ukubona ukutshona kohlanga kunje ngokungatiyilento kusakuposwa </w:t>
      </w:r>
      <w:r w:rsidRPr="001E11AE">
        <w:rPr>
          <w:i/>
          <w:iCs/>
        </w:rPr>
        <w:t>umkupa</w:t>
      </w:r>
      <w:r w:rsidRPr="001E11AE">
        <w:t xml:space="preserve"> emanzini. Ke uyakuze uti wake walama nina ungumntu nje, wena uteta ngokutshona kohlanga, ukuba ke akukaboni nto injalo kulo lonke ixa lobomi bako, ndingakumema mzalwana okokuba uke utyelele apa e Monti, uke utyebise iso lako, ndibala nje nangoku i </w:t>
      </w:r>
      <w:r w:rsidRPr="001E11AE">
        <w:rPr>
          <w:i/>
          <w:iCs/>
        </w:rPr>
        <w:t xml:space="preserve">zak doek </w:t>
      </w:r>
      <w:r w:rsidRPr="001E11AE">
        <w:t xml:space="preserve">yam ngenxa yohlanga </w:t>
      </w:r>
      <w:r w:rsidR="002A2637">
        <w:t>l</w:t>
      </w:r>
      <w:r w:rsidRPr="001E11AE">
        <w:t xml:space="preserve">wakowetu inje ngeka </w:t>
      </w:r>
      <w:r w:rsidRPr="001E11AE">
        <w:rPr>
          <w:i/>
          <w:iCs/>
        </w:rPr>
        <w:t>Bakeli</w:t>
      </w:r>
      <w:r w:rsidRPr="001E11AE">
        <w:t xml:space="preserve"> ngenxa yabantwana bake yena waye ngena kututuzeleka. Mhlobo, zihlobo zam, ezingama kristu, nezi ngengawo, ndisa qokela kwa kumazwi am, encwadi ezindala, nditi putumani e “ Monti ” putumani e “ Monti,” osatanda ukufumana </w:t>
      </w:r>
      <w:r w:rsidRPr="001E11AE">
        <w:rPr>
          <w:i/>
          <w:iCs/>
        </w:rPr>
        <w:t>iroxozo</w:t>
      </w:r>
      <w:r w:rsidRPr="001E11AE">
        <w:t xml:space="preserve"> lonyana nokuba yintombi yake, okokuba ze iti noko ise ilisakeswa abe esele tata njengoko angenjenjalo xa angafika ise ili </w:t>
      </w:r>
      <w:r w:rsidRPr="001E11AE">
        <w:rPr>
          <w:i/>
          <w:iCs/>
          <w:lang w:val="xh-ZA" w:eastAsia="xh-ZA" w:bidi="xh-ZA"/>
        </w:rPr>
        <w:t>dlaka</w:t>
      </w:r>
      <w:r w:rsidR="001E11AE">
        <w:rPr>
          <w:i/>
          <w:iCs/>
          <w:lang w:val="xh-ZA" w:eastAsia="xh-ZA" w:bidi="xh-ZA"/>
        </w:rPr>
        <w:t xml:space="preserve"> </w:t>
      </w:r>
      <w:r w:rsidRPr="001E11AE">
        <w:t xml:space="preserve">kuba kuko lento siti tina ngumbulali, abati abantu bayo yi Bulanti, abate bonke abayi tatayo yabenza izinto ezingezakonto, ke lute uhlanga pezu kwalo Bulanti </w:t>
      </w:r>
      <w:r w:rsidR="002A2637">
        <w:t>l</w:t>
      </w:r>
      <w:r w:rsidRPr="001E11AE">
        <w:t xml:space="preserve">wafaka umqomboti ecaleni ekubonakala okokuba yimpelesana etile, “ Yinduna ezibongo “ zizwe ” abati No. 1. </w:t>
      </w:r>
      <w:r w:rsidRPr="001E11AE">
        <w:rPr>
          <w:i/>
          <w:iCs/>
        </w:rPr>
        <w:t xml:space="preserve">ngumti wotalaso, isilo sika Mhlola amabele ka Bungane. </w:t>
      </w:r>
      <w:r w:rsidRPr="001E11AE">
        <w:t xml:space="preserve">No. 2. </w:t>
      </w:r>
      <w:r w:rsidRPr="001E11AE">
        <w:rPr>
          <w:i/>
          <w:iCs/>
        </w:rPr>
        <w:t>lubelu lomsele udungwa lipela, umti ka Palo. He kutskiwo e Monti.”</w:t>
      </w:r>
      <w:r w:rsidRPr="001E11AE">
        <w:t xml:space="preserve"> Ke ngoko niva njani nina makolwa anonyana nentombi ezilapa, niva njanina xa kuhanjwa kumenyezwa amagama enu emitayini nitinina nipumle na pantsi komtunzi wokuti oh asiteni kuba ezonto azilili emehlweni etu, he xa kunjalo nitinina ngemipefumlo yabo abantwana benu, eningapendula nani ngayo pambi ko Mdali ngemini yokupela. Ukutsho ke zihlobo ndiyanicela okokuba nisincede nisiputume ngemitandazo hleze lendawo ifane ne </w:t>
      </w:r>
      <w:r w:rsidRPr="001E11AE">
        <w:rPr>
          <w:i/>
          <w:iCs/>
        </w:rPr>
        <w:t>Niniva,</w:t>
      </w:r>
      <w:r w:rsidRPr="001E11AE">
        <w:t xml:space="preserve"> iguquke yenze izinto zokukanya, ndingati ngokufutshane, zinkosi ncedani izitunywa zo Mdali, azitumele apa kule ndawo, enkohlakalo ifana ne Sodom ne Gomora. Oh, ndaposisa uxolo kanti noko lonto yinene gqal’ i Sodom ne Gomora. Zazingenje i Cawa apa, yimini yokutukululwa kuka </w:t>
      </w:r>
      <w:r w:rsidRPr="001E11AE">
        <w:rPr>
          <w:i/>
          <w:iCs/>
        </w:rPr>
        <w:t>Dwebile</w:t>
      </w:r>
      <w:r w:rsidRPr="001E11AE">
        <w:t xml:space="preserve"> nemikosi yake; ncedani niputumise singeka balelwa imihla njengase Niniva. Ndim</w:t>
      </w:r>
    </w:p>
    <w:p w14:paraId="0DD1279E" w14:textId="77777777" w:rsidR="008E63E0" w:rsidRPr="001E11AE" w:rsidRDefault="00974E92">
      <w:pPr>
        <w:pStyle w:val="BodyText"/>
        <w:spacing w:after="460" w:line="240" w:lineRule="auto"/>
        <w:ind w:right="180" w:firstLine="0"/>
        <w:jc w:val="right"/>
        <w:rPr>
          <w:sz w:val="17"/>
          <w:szCs w:val="17"/>
        </w:rPr>
      </w:pPr>
      <w:r w:rsidRPr="001E11AE">
        <w:rPr>
          <w:smallCaps/>
          <w:sz w:val="17"/>
          <w:szCs w:val="17"/>
        </w:rPr>
        <w:t>Mtshiwo.</w:t>
      </w:r>
    </w:p>
    <w:p w14:paraId="2BE98E80" w14:textId="77777777" w:rsidR="008E63E0" w:rsidRPr="001E11AE" w:rsidRDefault="00974E92">
      <w:pPr>
        <w:pStyle w:val="BodyText"/>
        <w:spacing w:after="140"/>
        <w:ind w:firstLine="0"/>
        <w:jc w:val="center"/>
      </w:pPr>
      <w:r w:rsidRPr="001E11AE">
        <w:t>INTLANGANISO YO TITSHALA E HEALD TOWN.</w:t>
      </w:r>
    </w:p>
    <w:p w14:paraId="3A0C7D85" w14:textId="7B512120" w:rsidR="008E63E0" w:rsidRPr="001E11AE" w:rsidRDefault="00974E92">
      <w:pPr>
        <w:pStyle w:val="BodyText"/>
        <w:ind w:firstLine="180"/>
        <w:jc w:val="both"/>
      </w:pPr>
      <w:r w:rsidRPr="001E11AE">
        <w:t>Andimangaliswanga sisimilo sotitshala ngaku maledi okunye abanindzi abayiqondi lendawo otitshala bendziwe amakoboka ngabantu bakowetu zisiwa kangaka nje ititshala yile mpato yazo iti yakubonwa imi nentombazana emini emaqanda uve sekutiwa injanina nje le titshala oko ke ndipendula ukuti ezotitshala zazisoyika amawazo kuba ayeya kubula izandla wawuya kuva kusitiwa bezizele intombi. Nditsho ndisiti msukuwadela lomanene, yisike uwanike elicebo! Yiti kubo msani kunika ndlebe kwinteto zobudenge, patani amaledi njengoko kuwafaneleyo. Nditetanje tina apa ati amadodana atabata odade bawo awaka nabo ngamahashe, yaba ngulowo wafunela udade wabo ihashe. Bati ukugqibela bandicela nam ukuba ndiwake, hayi ndavuma lula. Sakwela emva kwe breakfast, sabuya ngedinara. Ndafumana intliziyo ebuhlungu ndakuva ukuba omnye umkokeli ute kubazali yinina ukuba abantwana nibakupe baye kutyikitywa ematafeni. Nditi ukutsho ewe ezotitshala zenza isigxeko, kodwa ngababanjwa ababe nawo umoya wokuxasa amaledi, koko babegcine izimilo zabo. Ndiyapela. Ndingomnye</w:t>
      </w:r>
    </w:p>
    <w:p w14:paraId="0C3839ED" w14:textId="77777777" w:rsidR="008E63E0" w:rsidRPr="001E11AE" w:rsidRDefault="00974E92">
      <w:pPr>
        <w:pStyle w:val="BodyText"/>
        <w:spacing w:after="380" w:line="240" w:lineRule="auto"/>
        <w:ind w:right="180" w:firstLine="0"/>
        <w:jc w:val="right"/>
        <w:rPr>
          <w:sz w:val="17"/>
          <w:szCs w:val="17"/>
        </w:rPr>
      </w:pPr>
      <w:r w:rsidRPr="001E11AE">
        <w:rPr>
          <w:sz w:val="17"/>
          <w:szCs w:val="17"/>
        </w:rPr>
        <w:t xml:space="preserve">Wo </w:t>
      </w:r>
      <w:r w:rsidRPr="001E11AE">
        <w:rPr>
          <w:smallCaps/>
          <w:sz w:val="17"/>
          <w:szCs w:val="17"/>
        </w:rPr>
        <w:t>Titshala.</w:t>
      </w:r>
    </w:p>
    <w:p w14:paraId="6412EE12" w14:textId="77777777" w:rsidR="008E63E0" w:rsidRPr="001E11AE" w:rsidRDefault="00974E92">
      <w:pPr>
        <w:pStyle w:val="BodyText"/>
        <w:ind w:right="180" w:firstLine="0"/>
        <w:jc w:val="right"/>
      </w:pPr>
      <w:r w:rsidRPr="001E11AE">
        <w:t>Kwa Gcaleka, Kobonqaba, December 4, 1881.</w:t>
      </w:r>
    </w:p>
    <w:p w14:paraId="4544127D" w14:textId="5FA38187" w:rsidR="008E63E0" w:rsidRPr="001E11AE" w:rsidRDefault="00974E92">
      <w:pPr>
        <w:pStyle w:val="BodyText"/>
        <w:ind w:firstLine="180"/>
        <w:jc w:val="both"/>
      </w:pPr>
      <w:r w:rsidRPr="001E11AE">
        <w:rPr>
          <w:smallCaps/>
          <w:sz w:val="17"/>
          <w:szCs w:val="17"/>
        </w:rPr>
        <w:t>Nkosi yam Mcokeli.</w:t>
      </w:r>
      <w:r w:rsidRPr="001E11AE">
        <w:t>—Kaundifakele lamazwana am ambalwa kwelopepa lezikulu, kumhlana ndikukatazayo. Ndibala nje ndiva u Mr. S. Ntlabati, ngengoma zemitshato yetu bantu bamnyama, ndi</w:t>
      </w:r>
      <w:r w:rsidRPr="001E11AE">
        <w:softHyphen/>
        <w:t xml:space="preserve">ngati mna kwezingoma zomtshato, tetani nosapo Iwese Mbo, luyeke ukuqala amaculo ngamaculwana, nditi mna lusapo </w:t>
      </w:r>
      <w:r w:rsidR="00F13144">
        <w:t>l</w:t>
      </w:r>
      <w:r w:rsidRPr="001E11AE">
        <w:t xml:space="preserve">wase Mbo olu luqala ezingonyana ziti, vuka Sarah Ann kusila, nditi mna zonke ezingonyana zivela kolusapo </w:t>
      </w:r>
      <w:r w:rsidR="00F13144">
        <w:t>l</w:t>
      </w:r>
      <w:r w:rsidRPr="001E11AE">
        <w:t xml:space="preserve">wase Mbo. Nosapo </w:t>
      </w:r>
      <w:r w:rsidR="00F13144">
        <w:t>l</w:t>
      </w:r>
      <w:r w:rsidRPr="001E11AE">
        <w:t xml:space="preserve">wakwa Xosa luzivumanje ezongonyana zavela kolu sapo </w:t>
      </w:r>
      <w:r w:rsidR="00F13144">
        <w:t>l</w:t>
      </w:r>
      <w:r w:rsidRPr="001E11AE">
        <w:t xml:space="preserve">wase Mbo, ewe ndingati kendizivele ngokwam ezongoma. Nantsi enye indawo, nababantu kutiwa ngama ledi antsundu asuke ati kwakuhlwa asuke aye kusina ngasese asine nase mini emtshatweni. Bati abantu abakulu babonele bamane ukuhleka bencoma ukwenza kakuhle lomsebenzi. Zonke ezonto zokusina zezase mboleni, asizizo </w:t>
      </w:r>
      <w:r w:rsidR="001E11AE">
        <w:t>e</w:t>
      </w:r>
      <w:r w:rsidRPr="001E11AE">
        <w:t xml:space="preserve">zase kukanyeni. Tetani nosapo </w:t>
      </w:r>
      <w:r w:rsidR="002A2637">
        <w:t>l</w:t>
      </w:r>
      <w:r w:rsidRPr="001E11AE">
        <w:t xml:space="preserve">wase Mbo luyeke ezongonyana zase Mbo, koti mhlaimbi cwaka </w:t>
      </w:r>
      <w:r w:rsidR="002A2637">
        <w:t>l</w:t>
      </w:r>
      <w:r w:rsidRPr="001E11AE">
        <w:t xml:space="preserve">wakuyeka ezongoma, kuba olu </w:t>
      </w:r>
      <w:r w:rsidR="002A2637">
        <w:t>l</w:t>
      </w:r>
      <w:r w:rsidRPr="001E11AE">
        <w:t>wakwa Xosa luvela ezingoma kolwase Mbo. Ndi</w:t>
      </w:r>
      <w:r w:rsidRPr="001E11AE">
        <w:softHyphen/>
        <w:t>yapela apo, ndixolele bendingafuni nto inde Mcokeli. Ndim</w:t>
      </w:r>
    </w:p>
    <w:p w14:paraId="5F86191A" w14:textId="77777777" w:rsidR="008E63E0" w:rsidRPr="001E11AE" w:rsidRDefault="00974E92">
      <w:pPr>
        <w:pStyle w:val="BodyText"/>
        <w:spacing w:after="60" w:line="240" w:lineRule="auto"/>
        <w:ind w:right="180" w:firstLine="0"/>
        <w:jc w:val="right"/>
        <w:rPr>
          <w:sz w:val="17"/>
          <w:szCs w:val="17"/>
        </w:rPr>
      </w:pPr>
      <w:r w:rsidRPr="001E11AE">
        <w:rPr>
          <w:smallCaps/>
          <w:sz w:val="17"/>
          <w:szCs w:val="17"/>
        </w:rPr>
        <w:t>John Kota.</w:t>
      </w:r>
    </w:p>
    <w:p w14:paraId="367DF687" w14:textId="77777777" w:rsidR="008E63E0" w:rsidRPr="001E11AE" w:rsidRDefault="00974E92">
      <w:pPr>
        <w:pStyle w:val="BodyText"/>
        <w:spacing w:after="260"/>
        <w:ind w:firstLine="180"/>
        <w:jc w:val="both"/>
        <w:rPr>
          <w:lang w:val="en-ZA"/>
        </w:rPr>
      </w:pPr>
      <w:r w:rsidRPr="001E11AE">
        <w:t>[Akuko mntu woyinika indlebe kakulu incwadi yalo mb'aleli; kuba umntu osazeke angaliboni ityala kwelake icala ngo nomqadi kwelake iliso. Omnye umntu owenze into ekwanje, wayenza wada wagqitela ngapaya ngu Mr. Solomon Ntlabati, xa ati ngokwake upendula incwa</w:t>
      </w:r>
      <w:r w:rsidRPr="001E11AE">
        <w:softHyphen/>
        <w:t>di ka Mr. Nathaniel Mnq'ibisa, kuba usuke alibeke kwabakwa Xosa</w:t>
      </w:r>
    </w:p>
    <w:sectPr w:rsidR="008E63E0" w:rsidRPr="001E11AE">
      <w:headerReference w:type="default" r:id="rId6"/>
      <w:pgSz w:w="11900" w:h="16840"/>
      <w:pgMar w:top="520" w:right="1234" w:bottom="51" w:left="773" w:header="0" w:footer="3" w:gutter="0"/>
      <w:pgNumType w:start="1"/>
      <w:cols w:num="2" w:sep="1" w:space="10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41DC" w14:textId="77777777" w:rsidR="008A0FE5" w:rsidRDefault="008A0FE5">
      <w:r>
        <w:separator/>
      </w:r>
    </w:p>
  </w:endnote>
  <w:endnote w:type="continuationSeparator" w:id="0">
    <w:p w14:paraId="2A488634" w14:textId="77777777" w:rsidR="008A0FE5" w:rsidRDefault="008A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8ADF" w14:textId="77777777" w:rsidR="008A0FE5" w:rsidRDefault="008A0FE5"/>
  </w:footnote>
  <w:footnote w:type="continuationSeparator" w:id="0">
    <w:p w14:paraId="4AD038E8" w14:textId="77777777" w:rsidR="008A0FE5" w:rsidRDefault="008A0F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5996" w14:textId="77777777" w:rsidR="008E63E0" w:rsidRDefault="00974E92">
    <w:pPr>
      <w:spacing w:line="1" w:lineRule="exact"/>
    </w:pPr>
    <w:r>
      <w:rPr>
        <w:noProof/>
      </w:rPr>
      <mc:AlternateContent>
        <mc:Choice Requires="wps">
          <w:drawing>
            <wp:anchor distT="0" distB="0" distL="0" distR="0" simplePos="0" relativeHeight="62914690" behindDoc="1" locked="0" layoutInCell="1" allowOverlap="1" wp14:anchorId="16A14735" wp14:editId="44357FEA">
              <wp:simplePos x="0" y="0"/>
              <wp:positionH relativeFrom="page">
                <wp:posOffset>2091055</wp:posOffset>
              </wp:positionH>
              <wp:positionV relativeFrom="page">
                <wp:posOffset>44450</wp:posOffset>
              </wp:positionV>
              <wp:extent cx="454025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4540250" cy="137160"/>
                      </a:xfrm>
                      <a:prstGeom prst="rect">
                        <a:avLst/>
                      </a:prstGeom>
                      <a:noFill/>
                    </wps:spPr>
                    <wps:txbx>
                      <w:txbxContent>
                        <w:p w14:paraId="0E072E0E" w14:textId="77777777" w:rsidR="008E63E0" w:rsidRDefault="00974E92">
                          <w:pPr>
                            <w:pStyle w:val="Headerorfooter0"/>
                            <w:tabs>
                              <w:tab w:val="right" w:pos="7150"/>
                            </w:tabs>
                          </w:pPr>
                          <w:r>
                            <w:t>ISIGIDIMI SAMAXOSA, JANUARY 2, 1882.</w:t>
                          </w:r>
                          <w:r>
                            <w:tab/>
                            <w:t>5</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64.65000000000001pt;margin-top:3.5pt;width:357.5pt;height:10.8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7150" w:val="right"/>
                      </w:tabs>
                      <w:bidi w:val="0"/>
                      <w:spacing w:before="0" w:after="0" w:line="240" w:lineRule="auto"/>
                      <w:ind w:left="0" w:right="0" w:firstLine="0"/>
                      <w:jc w:val="left"/>
                    </w:pPr>
                    <w:r>
                      <w:rPr>
                        <w:color w:val="000000"/>
                        <w:spacing w:val="0"/>
                        <w:w w:val="100"/>
                        <w:position w:val="0"/>
                        <w:sz w:val="24"/>
                        <w:szCs w:val="24"/>
                        <w:shd w:val="clear" w:color="auto" w:fill="auto"/>
                        <w:lang w:val="en-US" w:eastAsia="en-US" w:bidi="en-US"/>
                      </w:rPr>
                      <w:t>ISIGIDIMI SAMAXOSA, JANUARY 2, 1882.</w:t>
                      <w:tab/>
                      <w:t>5</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53790EAC" wp14:editId="6634AE14">
              <wp:simplePos x="0" y="0"/>
              <wp:positionH relativeFrom="page">
                <wp:posOffset>2936875</wp:posOffset>
              </wp:positionH>
              <wp:positionV relativeFrom="page">
                <wp:posOffset>278765</wp:posOffset>
              </wp:positionV>
              <wp:extent cx="3826510" cy="0"/>
              <wp:effectExtent l="0" t="0" r="0" b="0"/>
              <wp:wrapNone/>
              <wp:docPr id="3" name="Shape 3"/>
              <wp:cNvGraphicFramePr/>
              <a:graphic xmlns:a="http://schemas.openxmlformats.org/drawingml/2006/main">
                <a:graphicData uri="http://schemas.microsoft.com/office/word/2010/wordprocessingShape">
                  <wps:wsp>
                    <wps:cNvCnPr/>
                    <wps:spPr>
                      <a:xfrm>
                        <a:off x="0" y="0"/>
                        <a:ext cx="3826510" cy="0"/>
                      </a:xfrm>
                      <a:prstGeom prst="straightConnector1">
                        <a:avLst/>
                      </a:prstGeom>
                      <a:ln w="12700">
                        <a:solidFill/>
                      </a:ln>
                    </wps:spPr>
                    <wps:bodyPr/>
                  </wps:wsp>
                </a:graphicData>
              </a:graphic>
            </wp:anchor>
          </w:drawing>
        </mc:Choice>
        <mc:Fallback>
          <w:pict>
            <v:shape o:spt="32" o:oned="true" path="m,l21600,21600e" style="position:absolute;margin-left:231.25pt;margin-top:21.949999999999999pt;width:301.30000000000001pt;height:0;z-index:-251658240;mso-position-horizontal-relative:page;mso-position-vertical-relative:page">
              <v:stroke weight="1.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E0"/>
    <w:rsid w:val="001E11AE"/>
    <w:rsid w:val="002A2637"/>
    <w:rsid w:val="008A0FE5"/>
    <w:rsid w:val="008E63E0"/>
    <w:rsid w:val="00974E92"/>
    <w:rsid w:val="00F131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F424"/>
  <w15:docId w15:val="{889CC7AC-2BB8-405B-AA47-809A289B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6"/>
      <w:szCs w:val="16"/>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paragraph" w:styleId="BodyText">
    <w:name w:val="Body Text"/>
    <w:basedOn w:val="Normal"/>
    <w:link w:val="BodyTextChar"/>
    <w:qFormat/>
    <w:pPr>
      <w:spacing w:line="264" w:lineRule="auto"/>
      <w:ind w:firstLine="200"/>
    </w:pPr>
    <w:rPr>
      <w:rFonts w:ascii="Times New Roman" w:eastAsia="Times New Roman" w:hAnsi="Times New Roman" w:cs="Times New Roman"/>
      <w:sz w:val="16"/>
      <w:szCs w:val="16"/>
    </w:rPr>
  </w:style>
  <w:style w:type="paragraph" w:customStyle="1" w:styleId="Headerorfooter0">
    <w:name w:val="Header or footer"/>
    <w:basedOn w:val="Normal"/>
    <w:link w:val="Headerorfoote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Likhona Qazisa</cp:lastModifiedBy>
  <cp:revision>3</cp:revision>
  <dcterms:created xsi:type="dcterms:W3CDTF">2021-02-19T11:58:00Z</dcterms:created>
  <dcterms:modified xsi:type="dcterms:W3CDTF">2021-04-21T18:10:00Z</dcterms:modified>
</cp:coreProperties>
</file>