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79AE5" w14:textId="77777777" w:rsidR="008C7B19" w:rsidRPr="00141257" w:rsidRDefault="0021772A">
      <w:pPr>
        <w:spacing w:line="1" w:lineRule="exact"/>
      </w:pPr>
      <w:r w:rsidRPr="00141257">
        <w:rPr>
          <w:noProof/>
          <w:lang w:val="en-ZA" w:eastAsia="en-ZA" w:bidi="ar-SA"/>
        </w:rPr>
        <mc:AlternateContent>
          <mc:Choice Requires="wps">
            <w:drawing>
              <wp:anchor distT="0" distB="0" distL="114300" distR="114300" simplePos="0" relativeHeight="251656704" behindDoc="1" locked="0" layoutInCell="1" allowOverlap="1" wp14:anchorId="2B2F06D8" wp14:editId="46266376">
                <wp:simplePos x="0" y="0"/>
                <wp:positionH relativeFrom="page">
                  <wp:posOffset>9086850</wp:posOffset>
                </wp:positionH>
                <wp:positionV relativeFrom="page">
                  <wp:posOffset>-276225</wp:posOffset>
                </wp:positionV>
                <wp:extent cx="7556500" cy="10693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D4CBB4"/>
                        </a:solidFill>
                      </wps:spPr>
                      <wps:bodyPr/>
                    </wps:wsp>
                  </a:graphicData>
                </a:graphic>
              </wp:anchor>
            </w:drawing>
          </mc:Choice>
          <mc:Fallback>
            <w:pict>
              <v:rect w14:anchorId="23E9BCDE" id="Shape 1" o:spid="_x0000_s1026" style="position:absolute;margin-left:715.5pt;margin-top:-21.75pt;width:595pt;height:842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" fillcolor="#d4cbb4" stroked="f">
                <v:path arrowok="t"/>
                <o:lock v:ext="edit" rotation="t" position="t"/>
                <w10:wrap anchorx="page" anchory="page"/>
              </v:rect>
            </w:pict>
          </mc:Fallback>
        </mc:AlternateContent>
      </w:r>
      <w:r w:rsidRPr="00141257">
        <w:rPr>
          <w:noProof/>
          <w:lang w:val="en-ZA" w:eastAsia="en-ZA" w:bidi="ar-SA"/>
        </w:rPr>
        <mc:AlternateContent>
          <mc:Choice Requires="wps">
            <w:drawing>
              <wp:anchor distT="0" distB="0" distL="114300" distR="114300" simplePos="0" relativeHeight="251657728" behindDoc="1" locked="0" layoutInCell="1" allowOverlap="1" wp14:anchorId="49C27B49" wp14:editId="45007C0E">
                <wp:simplePos x="0" y="0"/>
                <wp:positionH relativeFrom="margin">
                  <wp:posOffset>1092200</wp:posOffset>
                </wp:positionH>
                <wp:positionV relativeFrom="page">
                  <wp:posOffset>241935</wp:posOffset>
                </wp:positionV>
                <wp:extent cx="4284345" cy="0"/>
                <wp:effectExtent l="0" t="0" r="20955" b="19050"/>
                <wp:wrapNone/>
                <wp:docPr id="2" name="Shape 2"/>
                <wp:cNvGraphicFramePr/>
                <a:graphic xmlns:a="http://schemas.openxmlformats.org/drawingml/2006/main">
                  <a:graphicData uri="http://schemas.microsoft.com/office/word/2010/wordprocessingShape">
                    <wps:wsp>
                      <wps:cNvCnPr/>
                      <wps:spPr>
                        <a:xfrm>
                          <a:off x="0" y="0"/>
                          <a:ext cx="4284345" cy="0"/>
                        </a:xfrm>
                        <a:prstGeom prst="straightConnector1">
                          <a:avLst/>
                        </a:prstGeom>
                        <a:ln w="6985">
                          <a:solidFill/>
                        </a:ln>
                      </wps:spPr>
                      <wps:bodyPr/>
                    </wps:wsp>
                  </a:graphicData>
                </a:graphic>
              </wp:anchor>
            </w:drawing>
          </mc:Choice>
          <mc:Fallback>
            <w:pict>
              <v:shapetype w14:anchorId="3E5CD1A7" id="_x0000_t32" coordsize="21600,21600" o:spt="32" o:oned="t" path="m,l21600,21600e" filled="f">
                <v:path arrowok="t" fillok="f" o:connecttype="none"/>
                <o:lock v:ext="edit" shapetype="t"/>
              </v:shapetype>
              <v:shape id="Shape 2" o:spid="_x0000_s1026" type="#_x0000_t32" style="position:absolute;margin-left:86pt;margin-top:19.05pt;width:337.35pt;height:0;z-index:-251658752;visibility:visible;mso-wrap-style:square;mso-wrap-distance-left:9pt;mso-wrap-distance-top:0;mso-wrap-distance-right:9pt;mso-wrap-distance-bottom:0;mso-position-horizontal:absolute;mso-position-horizontal-relative:margin;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" strokeweight=".55pt">
                <w10:wrap anchorx="margin" anchory="page"/>
              </v:shape>
            </w:pict>
          </mc:Fallback>
        </mc:AlternateContent>
      </w:r>
      <w:r w:rsidR="004A497F" w:rsidRPr="00141257">
        <w:rPr>
          <w:noProof/>
          <w:lang w:val="en-ZA" w:eastAsia="en-ZA" w:bidi="ar-SA"/>
        </w:rPr>
        <mc:AlternateContent>
          <mc:Choice Requires="wps">
            <w:drawing>
              <wp:anchor distT="0" distB="0" distL="114300" distR="114300" simplePos="0" relativeHeight="251658752" behindDoc="1" locked="0" layoutInCell="1" allowOverlap="1" wp14:anchorId="3EA40B70" wp14:editId="3657A62C">
                <wp:simplePos x="0" y="0"/>
                <wp:positionH relativeFrom="page">
                  <wp:posOffset>3488055</wp:posOffset>
                </wp:positionH>
                <wp:positionV relativeFrom="page">
                  <wp:posOffset>276860</wp:posOffset>
                </wp:positionV>
                <wp:extent cx="0" cy="10348595"/>
                <wp:effectExtent l="0" t="0" r="0" b="0"/>
                <wp:wrapNone/>
                <wp:docPr id="3" name="Shape 3"/>
                <wp:cNvGraphicFramePr/>
                <a:graphic xmlns:a="http://schemas.openxmlformats.org/drawingml/2006/main">
                  <a:graphicData uri="http://schemas.microsoft.com/office/word/2010/wordprocessingShape">
                    <wps:wsp>
                      <wps:cNvCnPr/>
                      <wps:spPr>
                        <a:xfrm>
                          <a:off x="0" y="0"/>
                          <a:ext cx="0" cy="10348595"/>
                        </a:xfrm>
                        <a:prstGeom prst="straightConnector1">
                          <a:avLst/>
                        </a:prstGeom>
                        <a:ln w="8890">
                          <a:solidFill/>
                        </a:ln>
                      </wps:spPr>
                      <wps:bodyPr/>
                    </wps:wsp>
                  </a:graphicData>
                </a:graphic>
              </wp:anchor>
            </w:drawing>
          </mc:Choice>
          <mc:Fallback>
            <w:pict>
              <v:shape o:spt="32" o:oned="true" path="m,l21600,21600e" style="position:absolute;margin-left:274.65000000000003pt;margin-top:21.800000000000001pt;width:0;height:814.85000000000002pt;z-index:-251658240;mso-position-horizontal-relative:page;mso-position-vertical-relative:page">
                <v:stroke weight="0.70000000000000007pt"/>
              </v:shape>
            </w:pict>
          </mc:Fallback>
        </mc:AlternateContent>
      </w:r>
    </w:p>
    <w:p w14:paraId="43DDFEE9" w14:textId="77777777" w:rsidR="008C7B19" w:rsidRPr="005C749A" w:rsidRDefault="004A497F" w:rsidP="0021772A">
      <w:pPr>
        <w:pStyle w:val="Headerorfooter0"/>
        <w:framePr w:wrap="none" w:vAnchor="page" w:hAnchor="page" w:x="3706" w:y="61"/>
        <w:rPr>
          <w:color w:val="000000" w:themeColor="text1"/>
        </w:rPr>
      </w:pPr>
      <w:r w:rsidRPr="005C749A">
        <w:rPr>
          <w:color w:val="000000" w:themeColor="text1"/>
        </w:rPr>
        <w:t>ISIGIDIMI SAMAXOSA, JUNE 1, 1883.</w:t>
      </w:r>
    </w:p>
    <w:p w14:paraId="36890191" w14:textId="77777777" w:rsidR="008C7B19" w:rsidRPr="005C749A" w:rsidRDefault="004A497F" w:rsidP="0021772A">
      <w:pPr>
        <w:pStyle w:val="Headerorfooter0"/>
        <w:framePr w:wrap="none" w:vAnchor="page" w:hAnchor="page" w:x="9972" w:y="91"/>
        <w:jc w:val="both"/>
        <w:rPr>
          <w:color w:val="000000" w:themeColor="text1"/>
          <w:sz w:val="20"/>
          <w:szCs w:val="20"/>
        </w:rPr>
      </w:pPr>
      <w:r w:rsidRPr="005C749A">
        <w:rPr>
          <w:rFonts w:ascii="Arial" w:eastAsia="Arial" w:hAnsi="Arial" w:cs="Arial"/>
          <w:color w:val="000000" w:themeColor="text1"/>
          <w:sz w:val="20"/>
          <w:szCs w:val="20"/>
        </w:rPr>
        <w:t>5</w:t>
      </w:r>
    </w:p>
    <w:p w14:paraId="410DF81C" w14:textId="77777777" w:rsidR="008C7B19" w:rsidRPr="005C749A" w:rsidRDefault="004A497F">
      <w:pPr>
        <w:pStyle w:val="Bodytext30"/>
        <w:framePr w:w="4921" w:h="241" w:hRule="exact" w:wrap="none" w:vAnchor="page" w:hAnchor="page" w:x="555" w:y="541"/>
        <w:spacing w:after="0"/>
        <w:rPr>
          <w:color w:val="000000" w:themeColor="text1"/>
        </w:rPr>
      </w:pPr>
      <w:r w:rsidRPr="005C749A">
        <w:rPr>
          <w:color w:val="000000" w:themeColor="text1"/>
        </w:rPr>
        <w:t>I-JAJI E BAYI.</w:t>
      </w:r>
    </w:p>
    <w:p w14:paraId="4FF41B3E" w14:textId="27DA02AE" w:rsidR="008C7B19" w:rsidRPr="005C749A" w:rsidRDefault="004A497F" w:rsidP="0021772A">
      <w:pPr>
        <w:pStyle w:val="BodyText"/>
        <w:framePr w:w="4921" w:h="15696" w:hRule="exact" w:wrap="none" w:vAnchor="page" w:hAnchor="page" w:x="526" w:y="991"/>
        <w:spacing w:line="206" w:lineRule="exact"/>
        <w:jc w:val="both"/>
        <w:rPr>
          <w:color w:val="000000" w:themeColor="text1"/>
        </w:rPr>
      </w:pPr>
      <w:r w:rsidRPr="005C749A">
        <w:rPr>
          <w:color w:val="000000" w:themeColor="text1"/>
        </w:rPr>
        <w:t xml:space="preserve">Inzulu ka Shippard ibilapa ukususela kumhla we 7 May kwada kwayi 12 May, oko kukuti yonke iveki. Abahlobo betu abahlala besigxeka ngokuti sili Bayi, i Bayi Ndlovu, i Bayi lobubi, i Bayi lama dakwa, i Bayi lamatyala amakulu, namhla baya kotuka ukuva, ukuba pambi kwale </w:t>
      </w:r>
      <w:r w:rsidRPr="005C749A">
        <w:rPr>
          <w:color w:val="000000" w:themeColor="text1"/>
          <w:sz w:val="13"/>
          <w:szCs w:val="13"/>
        </w:rPr>
        <w:t xml:space="preserve">Jaji EBEMNYE KUPELA </w:t>
      </w:r>
      <w:r w:rsidRPr="005C749A">
        <w:rPr>
          <w:smallCaps/>
          <w:color w:val="000000" w:themeColor="text1"/>
          <w:sz w:val="16"/>
          <w:szCs w:val="16"/>
        </w:rPr>
        <w:t xml:space="preserve">umntu ontsundu! </w:t>
      </w:r>
      <w:r w:rsidRPr="005C749A">
        <w:rPr>
          <w:color w:val="000000" w:themeColor="text1"/>
        </w:rPr>
        <w:t xml:space="preserve">Lomntu untsundu ngumdakana apa bati ngu </w:t>
      </w:r>
      <w:r w:rsidRPr="005C749A">
        <w:rPr>
          <w:i/>
          <w:iCs/>
          <w:color w:val="000000" w:themeColor="text1"/>
        </w:rPr>
        <w:t>Jones Daniel</w:t>
      </w:r>
      <w:r w:rsidRPr="005C749A">
        <w:rPr>
          <w:color w:val="000000" w:themeColor="text1"/>
        </w:rPr>
        <w:t xml:space="preserve"> okaya kutiwa lise Bofolo. Waye nikwe ityala sisananakazana apa bati ngu Leya Fani, lokuba wabulala umntwana ngokumbeta nge lotanga. Lomntwana lati igqira okwenene wabetwa kakubi nakuba ebenesifo emipungeni abengayi kupumelela kuso, imivumbo leyo ikukaulezisile ukufa kwake. Lo Leya wafika ematyaleni enyembezana, lati naxa litetwayo ityala lake pambi kwe mantyi wabe enze into yanye ukuntywizisa. Wamiselwa i Jaji ke lomfana. Ifikile i Jaji yabiza eli tyala, wapuma pandle umfo wakomkulu wamemeza—“ Leya! Leya!! Leya!!! ” walambata u Leya. Lamiselwa umhla olandelayo. Akavelanga u Leya! Yini kuteni P Kanti inkewu imtakatile u Leya, yambizela e Tolongweni yampa i </w:t>
      </w:r>
      <w:r w:rsidRPr="005C749A">
        <w:rPr>
          <w:i/>
          <w:iCs/>
          <w:color w:val="000000" w:themeColor="text1"/>
        </w:rPr>
        <w:t>kisses</w:t>
      </w:r>
      <w:r w:rsidRPr="005C749A">
        <w:rPr>
          <w:color w:val="000000" w:themeColor="text1"/>
        </w:rPr>
        <w:t xml:space="preserve"> zambalwa, yati “zimela.” Siteta nje oka Daniel wapuma emsulwa' wanelwa kukungxoliswa yi Jaji, wakutshwa. Akasokuze alibale. Wanga angandlelantle, angabuye one, kuba usinde emazinyweni engonyama. </w:t>
      </w:r>
      <w:r w:rsidRPr="005C749A">
        <w:rPr>
          <w:i/>
          <w:iCs/>
          <w:color w:val="000000" w:themeColor="text1"/>
        </w:rPr>
        <w:t>Abamhlope</w:t>
      </w:r>
      <w:r w:rsidRPr="005C749A">
        <w:rPr>
          <w:color w:val="000000" w:themeColor="text1"/>
        </w:rPr>
        <w:t xml:space="preserve"> li 11. 1. Ngu </w:t>
      </w:r>
      <w:r w:rsidRPr="005C749A">
        <w:rPr>
          <w:i/>
          <w:iCs/>
          <w:color w:val="000000" w:themeColor="text1"/>
        </w:rPr>
        <w:t>Alfred Price,</w:t>
      </w:r>
      <w:r w:rsidRPr="005C749A">
        <w:rPr>
          <w:color w:val="000000" w:themeColor="text1"/>
        </w:rPr>
        <w:t xml:space="preserve"> owasbinta imali yakwa Loliwe. Olu shinto Iwake lutabatela kumnyaka we 1880, kwinyanga engu August, kude kuye ku October 1882, inyanga ezi 27. Kwezi nyanga zonke akuko nanye ake wayiposa, ushinte kuzo zonke, kwenye ashinte £20, kwenye £50, kwenye £100, njalo-njalo, lada inani lemali yoshinto lafika kwiwaka elinamakulu osixenxe (£1700). Ngenyanga engu October 1882 wahliwa sisifo lo Price zaza incwadi zake zobu </w:t>
      </w:r>
      <w:r w:rsidRPr="005C749A">
        <w:rPr>
          <w:i/>
          <w:iCs/>
          <w:color w:val="000000" w:themeColor="text1"/>
        </w:rPr>
        <w:t>Audit Glerk</w:t>
      </w:r>
      <w:r w:rsidRPr="005C749A">
        <w:rPr>
          <w:color w:val="000000" w:themeColor="text1"/>
        </w:rPr>
        <w:t xml:space="preserve"> zasala nelinye inene, elifike lazivavanya ngokuzibala, lafumana olu shinto. Ukuba waye ngahliwanga sifo u Price ngeluba lusahambiseka nanamhla ushinto. “Dange Somandla ose zulwini ! kuba ubonelele tina mahlwempu ngokuyivelisa lenkohliso! ” Besifanele ukumbulela um-Dali, ngokuba kwati ukufika kuka Loliwe kwatiwa imali yokukwela yoqala ibe yi l 1/2d nge mile kwi 3rd class ize ekuhambeni kwexesha ibe yi 1/2d. Nanamhla sisarola lo l 1/2d nge mile, u Rulumente ukala ngokuti ayina kutotywa ngokuba </w:t>
      </w:r>
      <w:r w:rsidRPr="005C749A">
        <w:rPr>
          <w:i/>
          <w:iCs/>
          <w:color w:val="000000" w:themeColor="text1"/>
        </w:rPr>
        <w:t>ayi hlauli</w:t>
      </w:r>
      <w:r w:rsidRPr="005C749A">
        <w:rPr>
          <w:color w:val="000000" w:themeColor="text1"/>
        </w:rPr>
        <w:t xml:space="preserve"> (it does not pay), kanti kungenxa yala mabedengu e Ntuva zo </w:t>
      </w:r>
      <w:r w:rsidRPr="005C749A">
        <w:rPr>
          <w:i/>
          <w:iCs/>
          <w:color w:val="000000" w:themeColor="text1"/>
        </w:rPr>
        <w:t>Good-for-nothing</w:t>
      </w:r>
      <w:r w:rsidRPr="005C749A">
        <w:rPr>
          <w:color w:val="000000" w:themeColor="text1"/>
        </w:rPr>
        <w:t xml:space="preserve"> ezimana ziyi shinta imali yakwa Loliwe. Tina kwa Xosa ngeyizinto zokutshiswa ngezilanda, Langa. Sixoleleni bafundi, isiqumbisile lento, kuba:—(1.) Lo Price akakagwetywa. (2.) Ulinde ezayo ijaji, (3.) Isizatu kutiwa ityala (indictment) lake alibekwanga kaku- hle. (4.) Into esiyibonayo yeyokuba zindlela zokukululeka kwake ezo. Niti ke masinga qumbi P 2. Ngu </w:t>
      </w:r>
      <w:r w:rsidRPr="005C749A">
        <w:rPr>
          <w:i/>
          <w:iCs/>
          <w:color w:val="000000" w:themeColor="text1"/>
        </w:rPr>
        <w:t xml:space="preserve">Martin Davitt </w:t>
      </w:r>
      <w:r w:rsidRPr="005C749A">
        <w:rPr>
          <w:color w:val="000000" w:themeColor="text1"/>
        </w:rPr>
        <w:t xml:space="preserve">Iowa saka samkankanya sati wabulala u Mehlomane ka Sondamashe. Naye lo uya kulinda ezayo i Jaji. Elona nqfna u Ntatamba lomfo wayeye no Mehlomane ukuba baye kubiza imali, wenze esika Leya, nya ! kube ngafunwa akaba nakuviwa umkondo wake. Bati abanye wagoduka, bati abanye watunywa inkabi zesilara ngase Kalo. Siti tina amtenge nge mali nango tywala ama Gcweka ukuba ashenxe endleleni kuba ngumfo olutandayo ubisi Iwe ngwe. 3. O </w:t>
      </w:r>
      <w:r w:rsidRPr="005C749A">
        <w:rPr>
          <w:i/>
          <w:iCs/>
          <w:color w:val="000000" w:themeColor="text1"/>
        </w:rPr>
        <w:t>Charles Lewis, Edward Roberts, Wm. Morgan, John Franklin, Richard Fielder</w:t>
      </w:r>
      <w:r w:rsidRPr="005C749A">
        <w:rPr>
          <w:color w:val="000000" w:themeColor="text1"/>
        </w:rPr>
        <w:t xml:space="preserve"> no </w:t>
      </w:r>
      <w:r w:rsidRPr="005C749A">
        <w:rPr>
          <w:i/>
          <w:iCs/>
          <w:color w:val="000000" w:themeColor="text1"/>
        </w:rPr>
        <w:t>Philip Bee,</w:t>
      </w:r>
      <w:r w:rsidRPr="005C749A">
        <w:rPr>
          <w:color w:val="000000" w:themeColor="text1"/>
        </w:rPr>
        <w:t xml:space="preserve"> banikwa iminyaka emitatu emnye ngu Franklin yedwa owanikwa mibini) ngokuba indywala neminqwazi ezibotini. La madoda ngabaqubi be Boti ezituta impahla ezikepeni. Kuti kwisituba sokuba isiza elunxwemeni kanti impahla le ayayiqaqa lamadoda, kuze kumana kusitiwa zigqitywa yimidaka le itwala e Bitsini Siyapinda siti—Dange Mazi wezinto ! 4. Abanye abatatu ngo </w:t>
      </w:r>
      <w:r w:rsidRPr="005C749A">
        <w:rPr>
          <w:i/>
          <w:iCs/>
          <w:color w:val="000000" w:themeColor="text1"/>
        </w:rPr>
        <w:t>David Davis, Wm. Bowden</w:t>
      </w:r>
      <w:r w:rsidRPr="005C749A">
        <w:rPr>
          <w:color w:val="000000" w:themeColor="text1"/>
        </w:rPr>
        <w:t xml:space="preserve"> no </w:t>
      </w:r>
      <w:r w:rsidRPr="005C749A">
        <w:rPr>
          <w:i/>
          <w:iCs/>
          <w:color w:val="000000" w:themeColor="text1"/>
        </w:rPr>
        <w:t>Emily Isaacs.</w:t>
      </w:r>
      <w:r w:rsidRPr="005C749A">
        <w:rPr>
          <w:color w:val="000000" w:themeColor="text1"/>
        </w:rPr>
        <w:t xml:space="preserve"> Owokuqala weba i watch ezimbini kumlingane wake, kunye ne mali eku £20 wanikwa inyanga zositoba. Owesibini wangena esilareni yakwa Berry efuna ukuba inyama, unikwe iminyaka emitatu. Owesitatu yintombi yom Santalina (St. Helena) eyeba izitya kwa Mr. Biles. Yema kakuhle lentombazana, yabuza imibuzo ete nqo. Kute kwakutiwa mayenze amazwi kwi Juri, yeguqu kuhle intokazi yazihamba ngamehlo i Juri ite zole tu, ingapanyazi, yaguquka yabeka e Jajini yati “ I have nothing to say to the Jury my Lord.” Yatsho kanti igqibile ngamehlo ayo. Ivakele ijuri inika ingqibo eti </w:t>
      </w:r>
      <w:r w:rsidRPr="005C749A">
        <w:rPr>
          <w:i/>
          <w:iCs/>
          <w:color w:val="000000" w:themeColor="text1"/>
        </w:rPr>
        <w:t>not guilty,</w:t>
      </w:r>
      <w:r w:rsidRPr="005C749A">
        <w:rPr>
          <w:color w:val="000000" w:themeColor="text1"/>
        </w:rPr>
        <w:t xml:space="preserve"> yapuma intokazi. Ayawati awakowetu ayibone iluma ikubalo ikwitsa. Ewe ingaba ilumile kwi kubalo elingu Tixo wayo.</w:t>
      </w:r>
    </w:p>
    <w:p w14:paraId="62C607E4" w14:textId="77777777" w:rsidR="008C7B19" w:rsidRPr="005C749A" w:rsidRDefault="004A497F" w:rsidP="0021772A">
      <w:pPr>
        <w:pStyle w:val="Bodytext30"/>
        <w:framePr w:w="4885" w:h="16301" w:hRule="exact" w:wrap="none" w:vAnchor="page" w:hAnchor="page" w:x="5551" w:y="520"/>
        <w:rPr>
          <w:color w:val="000000" w:themeColor="text1"/>
        </w:rPr>
      </w:pPr>
      <w:r w:rsidRPr="005C749A">
        <w:rPr>
          <w:color w:val="000000" w:themeColor="text1"/>
        </w:rPr>
        <w:t>UKUNYULWA KO BISHOP ONCEDAYO.</w:t>
      </w:r>
    </w:p>
    <w:p w14:paraId="6229A505" w14:textId="77777777" w:rsidR="008C7B19" w:rsidRPr="005C749A" w:rsidRDefault="004A497F" w:rsidP="0021772A">
      <w:pPr>
        <w:pStyle w:val="BodyText"/>
        <w:framePr w:w="4885" w:h="16301" w:hRule="exact" w:wrap="none" w:vAnchor="page" w:hAnchor="page" w:x="5551" w:y="520"/>
        <w:spacing w:line="211" w:lineRule="exact"/>
        <w:ind w:firstLine="200"/>
        <w:jc w:val="both"/>
        <w:rPr>
          <w:color w:val="000000" w:themeColor="text1"/>
        </w:rPr>
      </w:pPr>
      <w:r w:rsidRPr="005C749A">
        <w:rPr>
          <w:color w:val="000000" w:themeColor="text1"/>
        </w:rPr>
        <w:t xml:space="preserve">Ipepa eli kutiwa yi </w:t>
      </w:r>
      <w:r w:rsidRPr="005C749A">
        <w:rPr>
          <w:i/>
          <w:iCs/>
          <w:color w:val="000000" w:themeColor="text1"/>
        </w:rPr>
        <w:t>Umtata Herald,</w:t>
      </w:r>
      <w:r w:rsidRPr="005C749A">
        <w:rPr>
          <w:color w:val="000000" w:themeColor="text1"/>
        </w:rPr>
        <w:t xml:space="preserve"> lo April 25 ult lixela uku- nyulwa ko yakuba yi Bishop enceda u Right Rev. Bishop Callaway, liti:—</w:t>
      </w:r>
    </w:p>
    <w:p w14:paraId="72AC9FEF" w14:textId="7271B04A" w:rsidR="008C7B19" w:rsidRPr="005C749A" w:rsidRDefault="004A497F" w:rsidP="0021772A">
      <w:pPr>
        <w:pStyle w:val="BodyText"/>
        <w:framePr w:w="4885" w:h="16301" w:hRule="exact" w:wrap="none" w:vAnchor="page" w:hAnchor="page" w:x="5551" w:y="520"/>
        <w:spacing w:line="211" w:lineRule="exact"/>
        <w:ind w:firstLine="200"/>
        <w:jc w:val="both"/>
        <w:rPr>
          <w:color w:val="000000" w:themeColor="text1"/>
        </w:rPr>
      </w:pPr>
      <w:r w:rsidRPr="005C749A">
        <w:rPr>
          <w:color w:val="000000" w:themeColor="text1"/>
        </w:rPr>
        <w:t>Kute ngosuku Iwe 17 kule imiyo, ekerikeni eli bamba le yinkulu (pro Cathedral) ngo Iwe sibini evekini kwabako intlanganiso yoku nyulelela i-Sitili (diocese) sase St. John’s, kwe lama Xosa, i-Bishop engumncedisi ngenxa yokuba u- Bishop Callaway obekekileyo ekulile, nokugula anako kumana kuqubeleka pambili. Intlanganiso leyo ikuku hlangana kwa la manene:—Abafundisi aba sesi meni sobu-priest: Ven. Arch</w:t>
      </w:r>
      <w:r w:rsidRPr="005C749A">
        <w:rPr>
          <w:color w:val="000000" w:themeColor="text1"/>
        </w:rPr>
        <w:softHyphen/>
        <w:t>deacon Waters (umongameli), Ven. Archdeacon Button, Revs. A. G. S. Gibson, B. L. Key, T. W. Green, P. Masiza, E. L- Coakes, H. Waters, W. M. Cameron, no F. J. Adkin, no se simeni sobu deacon elilizwi lamanye kanjalo, Rev. E. Y. Dixon. Abangamazwi e Remente; Major Elliot, C.M.G., (ilizwi le yaba mhlope Emtata), Mr. Wakefield, (le ya bantsundu Emtata), Dr. Johnston, (le ya bamhlope Esidutyini, St. Mark’s), Messrs. H. Owen, (Encolose-St. Augustine’s), A. Stanford, (Elukalweni-All Saints), T. R. Merriman, (Egcuwa</w:t>
      </w:r>
      <w:r w:rsidR="00141257" w:rsidRPr="005C749A">
        <w:rPr>
          <w:color w:val="000000" w:themeColor="text1"/>
        </w:rPr>
        <w:t xml:space="preserve"> </w:t>
      </w:r>
      <w:r w:rsidRPr="005C749A">
        <w:rPr>
          <w:color w:val="000000" w:themeColor="text1"/>
        </w:rPr>
        <w:t>St. Peters), Blakeway, (Egoso-St. Albans), Wylde, (Kokstadt). U Rev. H. J. Mitchell akabanga nakufika, kwa no Strachan, (ilizwi le Remente entsundu ya se Mzimkulu) no Barr wase St. Mark’s (ilizwi le Remente entsundu).</w:t>
      </w:r>
    </w:p>
    <w:p w14:paraId="63807BF9" w14:textId="77777777" w:rsidR="008C7B19" w:rsidRPr="005C749A" w:rsidRDefault="004A497F" w:rsidP="0021772A">
      <w:pPr>
        <w:pStyle w:val="BodyText"/>
        <w:framePr w:w="4885" w:h="16301" w:hRule="exact" w:wrap="none" w:vAnchor="page" w:hAnchor="page" w:x="5551" w:y="520"/>
        <w:spacing w:line="211" w:lineRule="exact"/>
        <w:ind w:firstLine="200"/>
        <w:jc w:val="both"/>
        <w:rPr>
          <w:color w:val="000000" w:themeColor="text1"/>
        </w:rPr>
      </w:pPr>
      <w:r w:rsidRPr="005C749A">
        <w:rPr>
          <w:color w:val="000000" w:themeColor="text1"/>
        </w:rPr>
        <w:t>Ewaposile u-Mongameli amazwi avulela ingxoxo,</w:t>
      </w:r>
    </w:p>
    <w:p w14:paraId="5320EBE1" w14:textId="77777777" w:rsidR="008C7B19" w:rsidRPr="005C749A" w:rsidRDefault="004A497F" w:rsidP="0021772A">
      <w:pPr>
        <w:pStyle w:val="Bodytext20"/>
        <w:framePr w:w="4885" w:h="16301" w:hRule="exact" w:wrap="none" w:vAnchor="page" w:hAnchor="page" w:x="5551" w:y="520"/>
        <w:spacing w:line="161" w:lineRule="exact"/>
        <w:jc w:val="both"/>
        <w:rPr>
          <w:color w:val="000000" w:themeColor="text1"/>
        </w:rPr>
      </w:pPr>
      <w:r w:rsidRPr="005C749A">
        <w:rPr>
          <w:color w:val="000000" w:themeColor="text1"/>
        </w:rPr>
        <w:t xml:space="preserve">Ute u </w:t>
      </w:r>
      <w:r w:rsidRPr="005C749A">
        <w:rPr>
          <w:smallCaps/>
          <w:color w:val="000000" w:themeColor="text1"/>
        </w:rPr>
        <w:t>Mb. Wylde</w:t>
      </w:r>
      <w:r w:rsidRPr="005C749A">
        <w:rPr>
          <w:color w:val="000000" w:themeColor="text1"/>
        </w:rPr>
        <w:t xml:space="preserve"> wema, wabekisa elokuba, intlanganiso, mayitsho inyulelwe i-Bishop yokunceda, yi Archbishop yaSe Canterbury, ine Bishop yase Edinburgh, kunye ne sandla se S.P.G. Watsho esiti ngokuba akuko ubonakalayo ukuba anga nyulelwa esisimo kwe si sitili, ngendawo yokuba bonke abafundisi kwe si sitili babambeke kanye yimi sebenzi yabo: isituba sabo kunganzima uku si vingca. Ovela Pesheya, nakuba ekufikeni umsebenzi we cal’elintsundu engewaziyo kuyepi, bangako ku lomhlaba abangamcebisayo, ati nangempato yobu gcisa akwazi ukuzuzela e kerike ye si sitili uncedo olukulu kubo abamhlope beli lizwe. Ku yinene okokuba bako kwabavela e England ababeta nganeno kwe lindelo, kodwa amadoda anobugcisa njengala abalulweyo angatenjwa ukuba ayakwenza unyulo olufanelekileyo. Kungati kunyulwe kwaba hakoyo kungabuya kufuneke si tumele e- England oya kutabata isi kunala sake.</w:t>
      </w:r>
    </w:p>
    <w:p w14:paraId="3105EA36" w14:textId="77777777" w:rsidR="008C7B19" w:rsidRPr="005C749A" w:rsidRDefault="004A497F" w:rsidP="0021772A">
      <w:pPr>
        <w:pStyle w:val="Bodytext20"/>
        <w:framePr w:w="4885" w:h="16301" w:hRule="exact" w:wrap="none" w:vAnchor="page" w:hAnchor="page" w:x="5551" w:y="520"/>
        <w:spacing w:line="161" w:lineRule="exact"/>
        <w:jc w:val="both"/>
        <w:rPr>
          <w:color w:val="000000" w:themeColor="text1"/>
        </w:rPr>
      </w:pPr>
      <w:r w:rsidRPr="005C749A">
        <w:rPr>
          <w:smallCaps/>
          <w:color w:val="000000" w:themeColor="text1"/>
        </w:rPr>
        <w:t>U-Ven. Archdeacon Button,</w:t>
      </w:r>
      <w:r w:rsidRPr="005C749A">
        <w:rPr>
          <w:color w:val="000000" w:themeColor="text1"/>
        </w:rPr>
        <w:t xml:space="preserve"> womeleze isiteto sake nge sizatu. sokuba ingxoxo ivuleleke.</w:t>
      </w:r>
    </w:p>
    <w:p w14:paraId="4AF6DA6E" w14:textId="32139A2B" w:rsidR="008C7B19" w:rsidRPr="005C749A" w:rsidRDefault="004A497F" w:rsidP="0021772A">
      <w:pPr>
        <w:pStyle w:val="Bodytext20"/>
        <w:framePr w:w="4885" w:h="16301" w:hRule="exact" w:wrap="none" w:vAnchor="page" w:hAnchor="page" w:x="5551" w:y="520"/>
        <w:spacing w:line="161" w:lineRule="exact"/>
        <w:jc w:val="both"/>
        <w:rPr>
          <w:color w:val="000000" w:themeColor="text1"/>
        </w:rPr>
      </w:pPr>
      <w:r w:rsidRPr="005C749A">
        <w:rPr>
          <w:smallCaps/>
          <w:color w:val="000000" w:themeColor="text1"/>
        </w:rPr>
        <w:t>U-Revd.</w:t>
      </w:r>
      <w:r w:rsidRPr="005C749A">
        <w:rPr>
          <w:color w:val="000000" w:themeColor="text1"/>
        </w:rPr>
        <w:t xml:space="preserve"> A. G. S. </w:t>
      </w:r>
      <w:r w:rsidRPr="005C749A">
        <w:rPr>
          <w:smallCaps/>
          <w:color w:val="000000" w:themeColor="text1"/>
        </w:rPr>
        <w:t>Gibson</w:t>
      </w:r>
      <w:r w:rsidRPr="005C749A">
        <w:rPr>
          <w:color w:val="000000" w:themeColor="text1"/>
        </w:rPr>
        <w:t xml:space="preserve"> wati lendawo isisi phene emasilungiswe ngokuti intlanganiso le inyule. Wati, ku macala omabini ale ngxoxo kunga veliswa indawo ezixasayo, kodwa elo lokuba makunyulwe pesheya lina ma gcwizi-gcwizi angapezulu. Okunye ku nokuti i-Bishop enyulwe apo ibe yenge na ku visisana nomnini sitili, okunye ingavisisani nabafundisi, okunye ibe ngumntu ongawufanelanga lomsebenzi, ngokuba pesheya ku se kukulu uku ngazi ngobume be si sitili. Ngoku kandaniswa ngumsebenzi akayi kuba nako ukufumana isituba sokufunda inteto ya be lilizwe, angande ke ayazi imvo yabantu ba lomhlaba ekushuncu kweyetu. Abantsundu abo, abaninzi abalapa abangamazwi abo, bavakalisa bukali ukuba batanda umntu abamaziyo. Kanjalo ukunyulelwa oko kuya kutabata ixesha elide, eli malunga nomnyaka wonke, into engenza ko nakale kwe si sitili. Kanjalo e si Sitili asaziwa kakuhle e England, nakuba si sa ziwa e Scotland. Kunga nqabake ukufumana umncedisi ofunwa siti apa, umfo ongati kubo bonke abafundisi abapeteyo, nge similo sobuntu, nangendlela zelizwi avele nkaba-nkaba. Owona msebenzi wa lentlanganiso kakade kukunyula, xa ku nokwenzeka. Ekutini masinyulelwe sipepa umtwalo ongowetu. Ukuba unokufumaneka o similo si saziyo sonke, otandwayo ngabantsundu, no qeleneyo nomsebenzi wabamhlope, zingaba inxwaleko nama lungelo esi sitili zivelelwe ngendlela eyiyiyo, ngokuti kunyulwe yena.</w:t>
      </w:r>
    </w:p>
    <w:p w14:paraId="7B268C5E" w14:textId="1661E132" w:rsidR="008C7B19" w:rsidRPr="005C749A" w:rsidRDefault="004A497F" w:rsidP="0021772A">
      <w:pPr>
        <w:pStyle w:val="Bodytext20"/>
        <w:framePr w:w="4885" w:h="16301" w:hRule="exact" w:wrap="none" w:vAnchor="page" w:hAnchor="page" w:x="5551" w:y="520"/>
        <w:spacing w:line="161" w:lineRule="exact"/>
        <w:jc w:val="both"/>
        <w:rPr>
          <w:color w:val="000000" w:themeColor="text1"/>
        </w:rPr>
      </w:pPr>
      <w:r w:rsidRPr="005C749A">
        <w:rPr>
          <w:smallCaps/>
          <w:color w:val="000000" w:themeColor="text1"/>
        </w:rPr>
        <w:t>U-Revd.</w:t>
      </w:r>
      <w:r w:rsidRPr="005C749A">
        <w:rPr>
          <w:color w:val="000000" w:themeColor="text1"/>
        </w:rPr>
        <w:t xml:space="preserve"> P. </w:t>
      </w:r>
      <w:r w:rsidRPr="005C749A">
        <w:rPr>
          <w:smallCaps/>
          <w:color w:val="000000" w:themeColor="text1"/>
        </w:rPr>
        <w:t>Masiza</w:t>
      </w:r>
      <w:r w:rsidRPr="005C749A">
        <w:rPr>
          <w:color w:val="000000" w:themeColor="text1"/>
        </w:rPr>
        <w:t xml:space="preserve"> ekomelezeui kwake esi si lungiso—si phene ute, umntu ovela e England kungati okunye akohlwe ku kulalisa emanqugwaleni etu bantsundu, kwa nokuvana nabantu kanjalo kanti okwe lilizwe, angatomalala kubekelwa amasi nokwa ndlalelwa ukuko xa abandwendweleyo benge nakumbi.</w:t>
      </w:r>
    </w:p>
    <w:p w14:paraId="10E3ED42" w14:textId="5B662230" w:rsidR="008C7B19" w:rsidRPr="005C749A" w:rsidRDefault="004A497F" w:rsidP="0021772A">
      <w:pPr>
        <w:pStyle w:val="Bodytext20"/>
        <w:framePr w:w="4885" w:h="16301" w:hRule="exact" w:wrap="none" w:vAnchor="page" w:hAnchor="page" w:x="5551" w:y="520"/>
        <w:spacing w:line="161" w:lineRule="exact"/>
        <w:jc w:val="both"/>
        <w:rPr>
          <w:color w:val="000000" w:themeColor="text1"/>
        </w:rPr>
      </w:pPr>
      <w:r w:rsidRPr="005C749A">
        <w:rPr>
          <w:smallCaps/>
          <w:color w:val="000000" w:themeColor="text1"/>
        </w:rPr>
        <w:t>U-Revd.</w:t>
      </w:r>
      <w:r w:rsidRPr="005C749A">
        <w:rPr>
          <w:color w:val="000000" w:themeColor="text1"/>
        </w:rPr>
        <w:t xml:space="preserve"> E. L. </w:t>
      </w:r>
      <w:r w:rsidRPr="005C749A">
        <w:rPr>
          <w:smallCaps/>
          <w:color w:val="000000" w:themeColor="text1"/>
        </w:rPr>
        <w:t>Coaxes</w:t>
      </w:r>
      <w:r w:rsidRPr="005C749A">
        <w:rPr>
          <w:color w:val="000000" w:themeColor="text1"/>
        </w:rPr>
        <w:t xml:space="preserve"> walate ukuba nesitinzi kwento abangayo nobukulu bayo malungana ne sitili esi. Ebumeni, kungaba kulungile, ngakumbi e sitilini esincinane ukungenisa umntu wangapandle, oyakuza nengcinga ezintsha kuso, nezimelwane, nabafundisi abatsha, Kodwa malungana nati indawo yoku nyulelwa ingama qashi-qashi kanye, ngesi tuba sokungaziwa kwe ntlalo yetu apa. Bambalwa e England aba bambe umsebenzi opakamileyo, nabo bangawubambayo abangazi cingela ukuba banobizo lokuba baze kubamba umsebenzi wobu Bishop apa pantsi komnye. Abanye banga titywa ngamare emfazwe ; amadoda anosapo akange sincame isonka sawo. Kungalula ukufumana umfundisi ongum </w:t>
      </w:r>
      <w:r w:rsidRPr="005C749A">
        <w:rPr>
          <w:i/>
          <w:iCs/>
          <w:color w:val="000000" w:themeColor="text1"/>
        </w:rPr>
        <w:t>priest</w:t>
      </w:r>
      <w:r w:rsidRPr="005C749A">
        <w:rPr>
          <w:color w:val="000000" w:themeColor="text1"/>
        </w:rPr>
        <w:t xml:space="preserve"> onomoya wokusebenza kwamanye amazwe ku ne Bishop. Ku ngahamba iminyaka ngapambi kokuba awazi amasiko nengcinga zabalomhlaba; okunye angezi ayazi inteto yabo. Esi sitili siminyaka mitatu singe nampati womeleleyo, elo ilixesha umsebenzi kwakufuneka uxasekile, nabafundisi ababe swele ongaba nika icebo. Imanyano yetu ne Church yase England, ya qondiswa Embizweni enqu-ngqutela (provincial) yabafundisi ukuba ayiko ngozini yanto, nokuba site asayicela i Archbishop yase Canter</w:t>
      </w:r>
      <w:r w:rsidRPr="005C749A">
        <w:rPr>
          <w:color w:val="000000" w:themeColor="text1"/>
        </w:rPr>
        <w:softHyphen/>
        <w:t>bury ukuba isi nyulele ke ngomsebenzi we lizwi, ngembuzo eti owona ungomkulu nguwupina uko owapakati kwa bantsundu, uko owa pakati kwa bamhlope, ungapendulwa kuhle ngaba kweli lizwe. Umntu ovela pesheya angati kanti unomoya wamagqiza ase Church abunxaxa, atsalela ngapa, umhlaumbi ngapa ezimeni zawo. Indawo yoku nyulelwa ingaxoxwa mva, xa kungaba kungaba kuko nqanaba si ngena</w:t>
      </w:r>
    </w:p>
    <w:p w14:paraId="1311C13D" w14:textId="77777777" w:rsidR="008C7B19" w:rsidRPr="00141257" w:rsidRDefault="008C7B19">
      <w:pPr>
        <w:spacing w:line="1" w:lineRule="exact"/>
      </w:pPr>
    </w:p>
    <w:sectPr w:rsidR="008C7B19" w:rsidRPr="00141257">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6E37B" w14:textId="77777777" w:rsidR="00C91043" w:rsidRDefault="00C91043">
      <w:r>
        <w:separator/>
      </w:r>
    </w:p>
  </w:endnote>
  <w:endnote w:type="continuationSeparator" w:id="0">
    <w:p w14:paraId="7D7F9855" w14:textId="77777777" w:rsidR="00C91043" w:rsidRDefault="00C91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6DBF4" w14:textId="77777777" w:rsidR="00C91043" w:rsidRDefault="00C91043"/>
  </w:footnote>
  <w:footnote w:type="continuationSeparator" w:id="0">
    <w:p w14:paraId="5762BC7C" w14:textId="77777777" w:rsidR="00C91043" w:rsidRDefault="00C9104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B19"/>
    <w:rsid w:val="00141257"/>
    <w:rsid w:val="00180D41"/>
    <w:rsid w:val="0021772A"/>
    <w:rsid w:val="004A497F"/>
    <w:rsid w:val="005C749A"/>
    <w:rsid w:val="008C7B19"/>
    <w:rsid w:val="00C91043"/>
    <w:rsid w:val="00EF39D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F52AD"/>
  <w15:docId w15:val="{B533443F-38A6-4EFC-A247-41AC84BD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5B5147"/>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5B5147"/>
      <w:sz w:val="16"/>
      <w:szCs w:val="16"/>
      <w:u w:val="none"/>
      <w:shd w:val="clear" w:color="auto" w:fill="auto"/>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customStyle="1" w:styleId="Bodytext30">
    <w:name w:val="Body text (3)"/>
    <w:basedOn w:val="Normal"/>
    <w:link w:val="Bodytext3"/>
    <w:pPr>
      <w:spacing w:after="180"/>
      <w:jc w:val="center"/>
    </w:pPr>
    <w:rPr>
      <w:rFonts w:ascii="Times New Roman" w:eastAsia="Times New Roman" w:hAnsi="Times New Roman" w:cs="Times New Roman"/>
      <w:color w:val="5B5147"/>
    </w:rPr>
  </w:style>
  <w:style w:type="paragraph" w:styleId="BodyText">
    <w:name w:val="Body Text"/>
    <w:basedOn w:val="Normal"/>
    <w:link w:val="BodyTextChar"/>
    <w:qFormat/>
    <w:pPr>
      <w:ind w:firstLine="180"/>
    </w:pPr>
    <w:rPr>
      <w:rFonts w:ascii="Times New Roman" w:eastAsia="Times New Roman" w:hAnsi="Times New Roman" w:cs="Times New Roman"/>
      <w:sz w:val="18"/>
      <w:szCs w:val="18"/>
    </w:rPr>
  </w:style>
  <w:style w:type="paragraph" w:customStyle="1" w:styleId="Bodytext20">
    <w:name w:val="Body text (2)"/>
    <w:basedOn w:val="Normal"/>
    <w:link w:val="Bodytext2"/>
    <w:pPr>
      <w:spacing w:line="209" w:lineRule="auto"/>
      <w:ind w:firstLine="200"/>
    </w:pPr>
    <w:rPr>
      <w:rFonts w:ascii="Times New Roman" w:eastAsia="Times New Roman" w:hAnsi="Times New Roman" w:cs="Times New Roman"/>
      <w:color w:val="5B5147"/>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Sipile Nqiyama</cp:lastModifiedBy>
  <cp:revision>2</cp:revision>
  <dcterms:created xsi:type="dcterms:W3CDTF">2021-04-24T18:25:00Z</dcterms:created>
  <dcterms:modified xsi:type="dcterms:W3CDTF">2021-04-24T18:25:00Z</dcterms:modified>
</cp:coreProperties>
</file>