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87C8" w14:textId="638BBEEB" w:rsidR="009A508D" w:rsidRPr="002E5432" w:rsidRDefault="009D59FC">
      <w:pPr>
        <w:spacing w:line="1" w:lineRule="exact"/>
      </w:pPr>
      <w:r w:rsidRPr="002E5432">
        <w:rPr>
          <w:noProof/>
        </w:rPr>
        <mc:AlternateContent>
          <mc:Choice Requires="wps">
            <w:drawing>
              <wp:anchor distT="0" distB="0" distL="114300" distR="114300" simplePos="0" relativeHeight="251657728" behindDoc="1" locked="0" layoutInCell="1" allowOverlap="1" wp14:anchorId="56817591" wp14:editId="032818CA">
                <wp:simplePos x="0" y="0"/>
                <wp:positionH relativeFrom="page">
                  <wp:posOffset>765175</wp:posOffset>
                </wp:positionH>
                <wp:positionV relativeFrom="page">
                  <wp:posOffset>247650</wp:posOffset>
                </wp:positionV>
                <wp:extent cx="5911850" cy="0"/>
                <wp:effectExtent l="0" t="0" r="0" b="0"/>
                <wp:wrapNone/>
                <wp:docPr id="2" name="Shape 2"/>
                <wp:cNvGraphicFramePr/>
                <a:graphic xmlns:a="http://schemas.openxmlformats.org/drawingml/2006/main">
                  <a:graphicData uri="http://schemas.microsoft.com/office/word/2010/wordprocessingShape">
                    <wps:wsp>
                      <wps:cNvCnPr/>
                      <wps:spPr>
                        <a:xfrm>
                          <a:off x="0" y="0"/>
                          <a:ext cx="5911850" cy="0"/>
                        </a:xfrm>
                        <a:prstGeom prst="straightConnector1">
                          <a:avLst/>
                        </a:prstGeom>
                        <a:ln w="6985">
                          <a:solidFill/>
                        </a:ln>
                      </wps:spPr>
                      <wps:bodyPr/>
                    </wps:wsp>
                  </a:graphicData>
                </a:graphic>
              </wp:anchor>
            </w:drawing>
          </mc:Choice>
          <mc:Fallback>
            <w:pict>
              <v:shapetype w14:anchorId="3F4229A8" id="_x0000_t32" coordsize="21600,21600" o:spt="32" o:oned="t" path="m,l21600,21600e" filled="f">
                <v:path arrowok="t" fillok="f" o:connecttype="none"/>
                <o:lock v:ext="edit" shapetype="t"/>
              </v:shapetype>
              <v:shape id="Shape 2" o:spid="_x0000_s1026" type="#_x0000_t32" style="position:absolute;margin-left:60.25pt;margin-top:19.5pt;width:465.5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" strokeweight=".55pt">
                <w10:wrap anchorx="page" anchory="page"/>
              </v:shape>
            </w:pict>
          </mc:Fallback>
        </mc:AlternateContent>
      </w:r>
      <w:r w:rsidRPr="002E5432">
        <w:rPr>
          <w:noProof/>
        </w:rPr>
        <mc:AlternateContent>
          <mc:Choice Requires="wps">
            <w:drawing>
              <wp:anchor distT="0" distB="0" distL="114300" distR="114300" simplePos="0" relativeHeight="251658752" behindDoc="1" locked="0" layoutInCell="1" allowOverlap="1" wp14:anchorId="663A91C2" wp14:editId="6FF69AF6">
                <wp:simplePos x="0" y="0"/>
                <wp:positionH relativeFrom="page">
                  <wp:posOffset>3538220</wp:posOffset>
                </wp:positionH>
                <wp:positionV relativeFrom="page">
                  <wp:posOffset>273050</wp:posOffset>
                </wp:positionV>
                <wp:extent cx="0" cy="10341610"/>
                <wp:effectExtent l="0" t="0" r="0" b="0"/>
                <wp:wrapNone/>
                <wp:docPr id="3" name="Shape 3"/>
                <wp:cNvGraphicFramePr/>
                <a:graphic xmlns:a="http://schemas.openxmlformats.org/drawingml/2006/main">
                  <a:graphicData uri="http://schemas.microsoft.com/office/word/2010/wordprocessingShape">
                    <wps:wsp>
                      <wps:cNvCnPr/>
                      <wps:spPr>
                        <a:xfrm>
                          <a:off x="0" y="0"/>
                          <a:ext cx="0" cy="10341610"/>
                        </a:xfrm>
                        <a:prstGeom prst="straightConnector1">
                          <a:avLst/>
                        </a:prstGeom>
                        <a:ln w="11430">
                          <a:solidFill/>
                        </a:ln>
                      </wps:spPr>
                      <wps:bodyPr/>
                    </wps:wsp>
                  </a:graphicData>
                </a:graphic>
              </wp:anchor>
            </w:drawing>
          </mc:Choice>
          <mc:Fallback>
            <w:pict>
              <v:shape o:spt="32" o:oned="true" path="m,l21600,21600e" style="position:absolute;margin-left:278.60000000000002pt;margin-top:21.5pt;width:0;height:814.30000000000007pt;z-index:-251658240;mso-position-horizontal-relative:page;mso-position-vertical-relative:page">
                <v:stroke weight="0.90000000000000002pt"/>
              </v:shape>
            </w:pict>
          </mc:Fallback>
        </mc:AlternateContent>
      </w:r>
    </w:p>
    <w:p w14:paraId="0180DED9" w14:textId="4F935EE5" w:rsidR="009A508D" w:rsidRPr="002E5432" w:rsidRDefault="009D59FC" w:rsidP="00D23E10">
      <w:pPr>
        <w:pStyle w:val="BodyText"/>
        <w:framePr w:w="4979" w:h="14886" w:hRule="exact" w:wrap="none" w:vAnchor="page" w:hAnchor="page" w:x="473" w:y="533"/>
        <w:spacing w:after="0" w:line="194" w:lineRule="auto"/>
        <w:jc w:val="both"/>
      </w:pPr>
      <w:r w:rsidRPr="002E5432">
        <w:t>Intlanganiso yododana olufunda apa yolwesi-Hlanu 6 June yayiyeyokunyula abapati bemicimbi yayo ngesiqingata sonyaka esiqala ngo 31 July 1884. Umsebenzi lowo wenziwa ngapandle kwenkatazo nangxolo njengokuba kuke kube njalo ngobusuku bokugqitywa kwalo msebenzi ngemini ezingapambili. Unyulo Iwadubula ekubeni indawo zizaliswe ngoluhlobo;</w:t>
      </w:r>
    </w:p>
    <w:p w14:paraId="47F1E07B" w14:textId="77777777" w:rsidR="009A508D" w:rsidRPr="002E5432" w:rsidRDefault="009D59FC" w:rsidP="00D23E10">
      <w:pPr>
        <w:pStyle w:val="BodyText"/>
        <w:framePr w:w="4979" w:h="14886" w:hRule="exact" w:wrap="none" w:vAnchor="page" w:hAnchor="page" w:x="473" w:y="533"/>
        <w:spacing w:after="0" w:line="192" w:lineRule="auto"/>
        <w:ind w:left="1100" w:firstLine="0"/>
        <w:jc w:val="both"/>
      </w:pPr>
      <w:r w:rsidRPr="002E5432">
        <w:rPr>
          <w:i/>
          <w:iCs/>
        </w:rPr>
        <w:t>Chairman.—</w:t>
      </w:r>
      <w:r w:rsidRPr="002E5432">
        <w:rPr>
          <w:smallCaps/>
        </w:rPr>
        <w:t>Mr.</w:t>
      </w:r>
      <w:r w:rsidRPr="002E5432">
        <w:t xml:space="preserve"> J. </w:t>
      </w:r>
      <w:r w:rsidRPr="002E5432">
        <w:rPr>
          <w:smallCaps/>
        </w:rPr>
        <w:t>Knox Bokwe.</w:t>
      </w:r>
    </w:p>
    <w:p w14:paraId="253DAAA0" w14:textId="77777777" w:rsidR="009A508D" w:rsidRPr="002E5432" w:rsidRDefault="009D59FC" w:rsidP="00D23E10">
      <w:pPr>
        <w:pStyle w:val="BodyText"/>
        <w:framePr w:w="4979" w:h="14886" w:hRule="exact" w:wrap="none" w:vAnchor="page" w:hAnchor="page" w:x="473" w:y="533"/>
        <w:spacing w:line="192" w:lineRule="auto"/>
        <w:ind w:left="1100" w:firstLine="20"/>
        <w:jc w:val="both"/>
      </w:pPr>
      <w:r w:rsidRPr="002E5432">
        <w:rPr>
          <w:i/>
          <w:iCs/>
        </w:rPr>
        <w:t>Secretary.—</w:t>
      </w:r>
      <w:r w:rsidRPr="002E5432">
        <w:rPr>
          <w:smallCaps/>
        </w:rPr>
        <w:t>Mr.</w:t>
      </w:r>
      <w:r w:rsidRPr="002E5432">
        <w:t xml:space="preserve"> A. E. Fox. </w:t>
      </w:r>
      <w:r w:rsidRPr="002E5432">
        <w:rPr>
          <w:i/>
          <w:iCs/>
        </w:rPr>
        <w:t>Treasurer.—</w:t>
      </w:r>
      <w:r w:rsidRPr="002E5432">
        <w:rPr>
          <w:smallCaps/>
        </w:rPr>
        <w:t>Mr.</w:t>
      </w:r>
      <w:r w:rsidRPr="002E5432">
        <w:t xml:space="preserve"> H. </w:t>
      </w:r>
      <w:r w:rsidRPr="002E5432">
        <w:rPr>
          <w:smallCaps/>
        </w:rPr>
        <w:t>Niekerk.</w:t>
      </w:r>
    </w:p>
    <w:p w14:paraId="49C77632" w14:textId="77777777" w:rsidR="009A508D" w:rsidRPr="002E5432" w:rsidRDefault="009D59FC" w:rsidP="00D23E10">
      <w:pPr>
        <w:pStyle w:val="BodyText"/>
        <w:framePr w:w="4979" w:h="14886" w:hRule="exact" w:wrap="none" w:vAnchor="page" w:hAnchor="page" w:x="473" w:y="533"/>
        <w:spacing w:line="192" w:lineRule="auto"/>
        <w:ind w:firstLine="0"/>
        <w:jc w:val="both"/>
      </w:pPr>
      <w:r w:rsidRPr="002E5432">
        <w:rPr>
          <w:i/>
          <w:iCs/>
        </w:rPr>
        <w:t>Committee.—</w:t>
      </w:r>
      <w:r w:rsidRPr="002E5432">
        <w:t xml:space="preserve">Messrs. W. </w:t>
      </w:r>
      <w:r w:rsidRPr="002E5432">
        <w:rPr>
          <w:smallCaps/>
        </w:rPr>
        <w:t>Dewey,</w:t>
      </w:r>
      <w:r w:rsidRPr="002E5432">
        <w:t xml:space="preserve"> J. </w:t>
      </w:r>
      <w:r w:rsidRPr="002E5432">
        <w:rPr>
          <w:smallCaps/>
        </w:rPr>
        <w:t>Tengo-Jabavu,</w:t>
      </w:r>
      <w:r w:rsidRPr="002E5432">
        <w:t xml:space="preserve"> J. </w:t>
      </w:r>
      <w:r w:rsidRPr="002E5432">
        <w:rPr>
          <w:smallCaps/>
        </w:rPr>
        <w:t>Muir- head,</w:t>
      </w:r>
      <w:r w:rsidRPr="002E5432">
        <w:t xml:space="preserve"> no </w:t>
      </w:r>
      <w:r w:rsidRPr="002E5432">
        <w:rPr>
          <w:smallCaps/>
        </w:rPr>
        <w:t>Sam. Sihunu.</w:t>
      </w:r>
    </w:p>
    <w:p w14:paraId="040E2D3E" w14:textId="77777777" w:rsidR="009A508D" w:rsidRPr="002E5432" w:rsidRDefault="009D59FC" w:rsidP="00D23E10">
      <w:pPr>
        <w:pStyle w:val="BodyText"/>
        <w:framePr w:w="4979" w:h="14886" w:hRule="exact" w:wrap="none" w:vAnchor="page" w:hAnchor="page" w:x="473" w:y="533"/>
        <w:spacing w:after="0" w:line="190" w:lineRule="auto"/>
        <w:ind w:firstLine="0"/>
        <w:jc w:val="center"/>
      </w:pPr>
      <w:bookmarkStart w:id="0" w:name="bookmark0"/>
      <w:r w:rsidRPr="002E5432">
        <w:t>V</w:t>
      </w:r>
      <w:bookmarkEnd w:id="0"/>
    </w:p>
    <w:p w14:paraId="2EEA452B" w14:textId="11264528" w:rsidR="009A508D" w:rsidRPr="002E5432" w:rsidRDefault="009D59FC" w:rsidP="00D23E10">
      <w:pPr>
        <w:pStyle w:val="BodyText"/>
        <w:framePr w:w="4979" w:h="14886" w:hRule="exact" w:wrap="none" w:vAnchor="page" w:hAnchor="page" w:x="473" w:y="533"/>
        <w:spacing w:line="190" w:lineRule="auto"/>
        <w:jc w:val="both"/>
      </w:pPr>
      <w:r w:rsidRPr="002E5432">
        <w:t>Asazi ukuba namhla kutenina, kodwa besakuti ngeminyaka engapambili ngelixesha kubeko isaziso ngentlangano yebandla lo Manyano Ngemfundo (N. E. A.) sivela kumlungiseleli micimbi u Mr. J. W. Gawler. Asazi ukuba ide ibe lelixesha nje kute-tu kutenina. Ezinye imambane kudala zati mazilandulelwe ezimfanelweni zazo ngokuba zazimelwe kuqeqesha imiqalwa, kungcwaba abazali mhlaumbi kuba zitshatile. Azi sisipina kwezi zizatu eya kuzimela pantsi kwaso i Secretary ye N. E. A. Intlanganiso engeba ukuba besinegunya lokuyibika iyakuba ngo 16 July e Bofolo ibifanele ukuba yenkulu kunene kuba iyakumisela amagosa okuquba nokulungiselela umsebenzi wentlanganiso. Nayipina imbumba xa amagosa adakumbileyo imelwe kukuwa. Ingake amabandla angeyiyeki intlanganiso itshone ngokungezi.</w:t>
      </w:r>
    </w:p>
    <w:p w14:paraId="6C6C4B73" w14:textId="77777777" w:rsidR="009A508D" w:rsidRPr="002E5432" w:rsidRDefault="009D59FC" w:rsidP="00D23E10">
      <w:pPr>
        <w:pStyle w:val="BodyText"/>
        <w:framePr w:w="4979" w:h="14886" w:hRule="exact" w:wrap="none" w:vAnchor="page" w:hAnchor="page" w:x="473" w:y="533"/>
        <w:spacing w:after="0" w:line="190" w:lineRule="auto"/>
        <w:ind w:firstLine="0"/>
        <w:jc w:val="center"/>
      </w:pPr>
      <w:r w:rsidRPr="002E5432">
        <w:t>***</w:t>
      </w:r>
    </w:p>
    <w:p w14:paraId="119769E6" w14:textId="21DBBDDC" w:rsidR="009A508D" w:rsidRPr="002E5432" w:rsidRDefault="009D59FC" w:rsidP="00D23E10">
      <w:pPr>
        <w:pStyle w:val="BodyText"/>
        <w:framePr w:w="4979" w:h="14886" w:hRule="exact" w:wrap="none" w:vAnchor="page" w:hAnchor="page" w:x="473" w:y="533"/>
        <w:spacing w:line="190" w:lineRule="auto"/>
        <w:jc w:val="both"/>
      </w:pPr>
      <w:r w:rsidRPr="002E5432">
        <w:t xml:space="preserve">Lamazwi ayakubanga uvuyo kwimixelo emininzi yabantu bakowetu. Siwa kupa kwi </w:t>
      </w:r>
      <w:r w:rsidRPr="002E5432">
        <w:rPr>
          <w:i/>
          <w:iCs/>
        </w:rPr>
        <w:t>Cape Argus :—“</w:t>
      </w:r>
      <w:r w:rsidRPr="002E5432">
        <w:t xml:space="preserve"> Ndicinga (utsho umbali we “Saturday Sallies,”) ukuba umntu omnyama unalo ilungelo lokukalaza ngokunganikwa sihlalo ejurini, nakuba ngomteto we Nkosazana enalo ilungelo lokungeniswa kuyo, ngakumbi kuba ekusebenziseni amalungelo abo njengabemi beli lizwe, njengokuba sebeke bawasebenzisa, abantsundu beli lizwe babonise ubucapo nokuqonda ebekufanele ukuba bazifumane imfanelo zabo ezandleni zetu [ma Ngesi.] Xa sebelinganisa ixabiso lezinto, abantsundu ababaluleke ngabugcisa kupela kodwa ngokubona into elungileyo; njengabavoti —an, ndite izolo (6 June) ukumka komhla ndakuwasingasinga amadoda ebandla le Palamente, ndakubona amadoda ate ukuze abe se Palamente apo atembela ekunyulweni ngabamnyama, ndaqonda ukuba abamnyama banokutsho ukuba ngabona banyule ucwambu Iwe Palamente. Ukuba lonke ibandla belilelamadoda anjengo Messrs. Leonard, Sauer, Dyer, no Innes, ngekungeko bukenekene bunjengobu bukoyo ngoku ngetuba lokuba ulaulo luyalusonakala ngokonakala. Inteto zobuciko ezinokukumbuleka eseke zenziwa ihlangane nje i Palamente zezo Mr. Sauer, ayenze ngengxoxo ye Nkosi nezi Caka, neka Mr. Innes izolo ngokumiswa kwe Juri. Ukuba u Mr. Saul Solomon ebese ndaweni yake ezonteto zombini beziyakuyitomalalisa intliziyo yake, kuba zombini bezinemvelwano zisuka enkabeni; zicukumisa indawo em’bilinini endingakolwa uk</w:t>
      </w:r>
      <w:r w:rsidR="00D23E10" w:rsidRPr="002E5432">
        <w:t>u</w:t>
      </w:r>
      <w:r w:rsidRPr="002E5432">
        <w:t>ba inokufunyanwa futi kule Palamente intsha.</w:t>
      </w:r>
    </w:p>
    <w:p w14:paraId="78C65E6A" w14:textId="77777777" w:rsidR="009A508D" w:rsidRPr="002E5432" w:rsidRDefault="009A508D" w:rsidP="00D23E10">
      <w:pPr>
        <w:framePr w:w="4979" w:h="14886" w:hRule="exact" w:wrap="none" w:vAnchor="page" w:hAnchor="page" w:x="473" w:y="533"/>
      </w:pPr>
    </w:p>
    <w:p w14:paraId="6D20FBBF" w14:textId="006A7ECD" w:rsidR="009A508D" w:rsidRPr="002E5432" w:rsidRDefault="009D59FC" w:rsidP="00D23E10">
      <w:pPr>
        <w:pStyle w:val="BodyText"/>
        <w:framePr w:w="4979" w:h="14886" w:hRule="exact" w:wrap="none" w:vAnchor="page" w:hAnchor="page" w:x="473" w:y="533"/>
        <w:spacing w:after="0" w:line="190" w:lineRule="auto"/>
        <w:jc w:val="both"/>
      </w:pPr>
      <w:r w:rsidRPr="002E5432">
        <w:t>U Mr. Simon Peter Sihlali ungeniswe ebufundisini obuzele- leyo ngokubekwa izandla ngo 22 May, 1884, e Graaff-Reinet. Ibandla aza kulilungiselela lela Besutu ebelisakuba pantsi ko Rev. T. D. Philip, B.A. ngenx’ engapambili. Ngoku u Mr. Philip uzakongamela elama Lau kupela. Siqonda ukuba imfanelo zom’fundisi obekwe izandla zacazwa lomini ngu Rev. Charles Murray, um’fundisi wama Bulu wase Rafu. Imibuzo ebekiswa kulowo sazeke ebekwa izandla yabekwa ngu Rev. T. D. Philip. Isiyalo kum’fundisi omiselwa bucala kulomsebenzi mkulu senziwa ngu Rev. J. Y. Jeffreys wase Tinara. Isiyalo kwibandla senziwa ngu Rev. J. F. Philip, B.A.. Kulo ntlanganiso kwakuko no Rev. A. Compaan. Kwingxelo yebandla lase “ Independent ” eyabonakala kwipepa letu lokugqibela bokumbula abafundi betu ukuba kwatiwa u Mr. Sihlali walupumelela kakuhle uviwo Iwake, ngalonxa ke wavuyisa izihlobo zake ezininzi. U Rev. S. P. Sihlali yindodana egama lingekalityalwa apa e Lovedale, ngohlobo oluhle abezifeza ngalo izifundo. Ubebaluleke ngokuzinikela okukulu ezifundweni zake. Umvuzo woko waba kukuzenzela igama nokuzilungiselela intlalo. Isifundo esinga singagcinwa ludodana olufundayo. Ngol875 upumelele uviwo lo Titshara nge Honours watabata indawo yesibini e Koloni. Uye kufundisa e Graaff-Reinet ngo 1876. Wafundisa equbela pambili ezake izifundo “ ehleli ezinyaweni ” zom’fundisi u Rev. T. D. Philip. Ngo 1880 uzibalule ngokuba ngowokuqala kwabantsundu ongena kwibandla lemfundo epakamileyo lase Koloni (Cape of Good Hope University.) Emva koko ulungiselele ubufundisi kwiba- ndla lase Independent, obu angeniswe kubo namhla. Ngamana angasikeleleka ngamaxesha azayo.</w:t>
      </w:r>
    </w:p>
    <w:p w14:paraId="2566B650" w14:textId="77777777" w:rsidR="009A508D" w:rsidRPr="002E5432" w:rsidRDefault="009D59FC" w:rsidP="00D23E10">
      <w:pPr>
        <w:pStyle w:val="BodyText"/>
        <w:framePr w:w="4979" w:h="1058" w:hRule="exact" w:wrap="none" w:vAnchor="page" w:hAnchor="page" w:x="473" w:y="15308"/>
        <w:spacing w:after="0" w:line="209" w:lineRule="auto"/>
        <w:jc w:val="both"/>
        <w:rPr>
          <w:sz w:val="20"/>
          <w:szCs w:val="20"/>
        </w:rPr>
      </w:pPr>
      <w:r w:rsidRPr="002E5432">
        <w:rPr>
          <w:smallCaps/>
          <w:sz w:val="20"/>
          <w:szCs w:val="20"/>
        </w:rPr>
        <w:t>Obulewe nge Peki.</w:t>
      </w:r>
      <w:r w:rsidRPr="002E5432">
        <w:rPr>
          <w:sz w:val="20"/>
          <w:szCs w:val="20"/>
        </w:rPr>
        <w:t>—E Robertson, esinye sezitili ezingase Ntshona-Langa, i Ngesi abati ngu Alfred Smith lilwe no Kafile nge Cawa June I. Igwangqa licole ipeki lamhlahla ngayo entloko wafa kwaoko. Ingesi elo libehle lafakwa entangeni.</w:t>
      </w:r>
    </w:p>
    <w:p w14:paraId="706CF280" w14:textId="77777777" w:rsidR="009A508D" w:rsidRPr="002E5432" w:rsidRDefault="009D59FC">
      <w:pPr>
        <w:pStyle w:val="Bodytext30"/>
        <w:framePr w:w="4982" w:h="274" w:hRule="exact" w:wrap="none" w:vAnchor="page" w:hAnchor="page" w:x="5591" w:y="514"/>
        <w:spacing w:after="0"/>
        <w:rPr>
          <w:b w:val="0"/>
          <w:bCs w:val="0"/>
        </w:rPr>
      </w:pPr>
      <w:r w:rsidRPr="002E5432">
        <w:rPr>
          <w:b w:val="0"/>
          <w:bCs w:val="0"/>
          <w:color w:val="4E4138"/>
        </w:rPr>
        <w:t>KUBALIMI.</w:t>
      </w:r>
    </w:p>
    <w:p w14:paraId="1EA017BB" w14:textId="5EEBA0F9" w:rsidR="009A508D" w:rsidRPr="002E5432" w:rsidRDefault="009D59FC" w:rsidP="00D23E10">
      <w:pPr>
        <w:pStyle w:val="BodyText"/>
        <w:framePr w:w="4982" w:h="4230" w:hRule="exact" w:wrap="none" w:vAnchor="page" w:hAnchor="page" w:x="5689" w:y="1005"/>
        <w:spacing w:after="0"/>
        <w:jc w:val="both"/>
        <w:rPr>
          <w:sz w:val="20"/>
          <w:szCs w:val="20"/>
        </w:rPr>
      </w:pPr>
      <w:r w:rsidRPr="002E5432">
        <w:rPr>
          <w:color w:val="4E4138"/>
          <w:sz w:val="20"/>
          <w:szCs w:val="20"/>
        </w:rPr>
        <w:t>Lenyanga ingu June kakade yinyanga yokubalela, okudla ngokubako umoya obandayo ovela ngase Ntshonalanga, ulandelwa ke kukulala kwengqele ebusuku, nakuba inkoliso yemini idla ngokuzola. Yinyanga ke le ngoko elunge kanye ekutyeshweni komhlaba.</w:t>
      </w:r>
    </w:p>
    <w:p w14:paraId="7EBB24E4" w14:textId="77777777" w:rsidR="009A508D" w:rsidRPr="002E5432" w:rsidRDefault="009D59FC" w:rsidP="00D23E10">
      <w:pPr>
        <w:pStyle w:val="BodyText"/>
        <w:framePr w:w="4982" w:h="4230" w:hRule="exact" w:wrap="none" w:vAnchor="page" w:hAnchor="page" w:x="5689" w:y="1005"/>
        <w:spacing w:after="0"/>
        <w:jc w:val="both"/>
        <w:rPr>
          <w:sz w:val="20"/>
          <w:szCs w:val="20"/>
        </w:rPr>
      </w:pPr>
      <w:r w:rsidRPr="002E5432">
        <w:rPr>
          <w:color w:val="4E4138"/>
          <w:sz w:val="20"/>
          <w:szCs w:val="20"/>
        </w:rPr>
        <w:t>Eli kananjalo lixa elikwalungileyo naseku hlwayelweni kwentlobontlobo zembewu zase busika, ngakumbi ke kum- hlaba osakuba unamanzi, kanti ke nakongenguwo xa sukuba kune imvula eyaneleyo.</w:t>
      </w:r>
    </w:p>
    <w:p w14:paraId="6C83355D" w14:textId="77777777" w:rsidR="009A508D" w:rsidRPr="002E5432" w:rsidRDefault="009D59FC" w:rsidP="00D23E10">
      <w:pPr>
        <w:pStyle w:val="BodyText"/>
        <w:framePr w:w="4982" w:h="4230" w:hRule="exact" w:wrap="none" w:vAnchor="page" w:hAnchor="page" w:x="5689" w:y="1005"/>
        <w:spacing w:after="0"/>
        <w:jc w:val="both"/>
        <w:rPr>
          <w:sz w:val="20"/>
          <w:szCs w:val="20"/>
        </w:rPr>
      </w:pPr>
      <w:r w:rsidRPr="002E5432">
        <w:rPr>
          <w:color w:val="4E4138"/>
          <w:sz w:val="20"/>
          <w:szCs w:val="20"/>
        </w:rPr>
        <w:t>Ekutyalweni kwemiti kananjalo eli ikwalixa elamkeleki- leyo, kwintlotyantlotyana zonke ke zemiti yeziqamo, ede ikauleze ngakumbi kona xa umhlaba ubunxowa, nokuba ngotyetyisiweyo.</w:t>
      </w:r>
    </w:p>
    <w:p w14:paraId="00A3186A" w14:textId="77777777" w:rsidR="009A508D" w:rsidRPr="002E5432" w:rsidRDefault="009D59FC" w:rsidP="00D23E10">
      <w:pPr>
        <w:pStyle w:val="BodyText"/>
        <w:framePr w:w="4982" w:h="4230" w:hRule="exact" w:wrap="none" w:vAnchor="page" w:hAnchor="page" w:x="5689" w:y="1005"/>
        <w:spacing w:after="0"/>
        <w:jc w:val="both"/>
        <w:rPr>
          <w:sz w:val="20"/>
          <w:szCs w:val="20"/>
        </w:rPr>
      </w:pPr>
      <w:r w:rsidRPr="002E5432">
        <w:rPr>
          <w:color w:val="4E4138"/>
          <w:sz w:val="20"/>
          <w:szCs w:val="20"/>
        </w:rPr>
        <w:t>Kananjalo ngoku imiti engawavutululiyo amagqabi enjengo zi orange njalo-njalo, ngoku umntu angayincotula ayityale kwezinye indawo ngokulula. Nasekutyalweni kwentlobontlobo zemifuno, enjengozi kapetshi nozi letusi kwaneminye, eli ikwalixesha.</w:t>
      </w:r>
    </w:p>
    <w:p w14:paraId="0BEC5614" w14:textId="77777777" w:rsidR="009A508D" w:rsidRPr="002E5432" w:rsidRDefault="009D59FC">
      <w:pPr>
        <w:pStyle w:val="Bodytext30"/>
        <w:framePr w:w="4982" w:h="274" w:hRule="exact" w:wrap="none" w:vAnchor="page" w:hAnchor="page" w:x="5591" w:y="5759"/>
        <w:spacing w:after="0"/>
        <w:rPr>
          <w:b w:val="0"/>
          <w:bCs w:val="0"/>
        </w:rPr>
      </w:pPr>
      <w:r w:rsidRPr="002E5432">
        <w:rPr>
          <w:b w:val="0"/>
          <w:bCs w:val="0"/>
        </w:rPr>
        <w:t>IZIMISELO ZE KROKI.</w:t>
      </w:r>
    </w:p>
    <w:p w14:paraId="04AF0042" w14:textId="21F0A47E" w:rsidR="009A508D" w:rsidRPr="002E5432" w:rsidRDefault="009D59FC" w:rsidP="00D23E10">
      <w:pPr>
        <w:pStyle w:val="BodyText"/>
        <w:framePr w:w="4982" w:h="2023" w:hRule="exact" w:wrap="none" w:vAnchor="page" w:hAnchor="page" w:x="5736" w:y="6354"/>
        <w:spacing w:after="100"/>
        <w:jc w:val="both"/>
        <w:rPr>
          <w:sz w:val="20"/>
          <w:szCs w:val="20"/>
        </w:rPr>
      </w:pPr>
      <w:r w:rsidRPr="002E5432">
        <w:rPr>
          <w:color w:val="4E4138"/>
          <w:sz w:val="20"/>
          <w:szCs w:val="20"/>
        </w:rPr>
        <w:t xml:space="preserve">Ndikutumela (utsho um’baleli wetu ose Bayi) imiteto ye kroki (croquet) eyayilwa entlanganisweni yamanenekazi eyayi sendlwini ka Mr, Wauchope nge 22 April 1884. Amanenekazi awayeko yayi ngu Mrs. Rwexu, Mrs. Malgas, Mrs. Wauchope, Mrs. Lwana, Miss Sakuba no Miss Nginda. Kwavunyelwana ngayo lemiteto ukuba ilungile. I Komiti inga ingabonakala e </w:t>
      </w:r>
      <w:r w:rsidRPr="002E5432">
        <w:rPr>
          <w:i/>
          <w:iCs/>
          <w:color w:val="4E4138"/>
          <w:sz w:val="20"/>
          <w:szCs w:val="20"/>
        </w:rPr>
        <w:t>Sigidimini:—</w:t>
      </w:r>
    </w:p>
    <w:p w14:paraId="48A98B6D" w14:textId="77777777" w:rsidR="009A508D" w:rsidRPr="002E5432" w:rsidRDefault="009D59FC" w:rsidP="00D23E10">
      <w:pPr>
        <w:pStyle w:val="BodyText"/>
        <w:framePr w:w="4982" w:h="2023" w:hRule="exact" w:wrap="none" w:vAnchor="page" w:hAnchor="page" w:x="5736" w:y="6354"/>
        <w:spacing w:after="0" w:line="305" w:lineRule="auto"/>
        <w:ind w:firstLine="0"/>
        <w:jc w:val="center"/>
      </w:pPr>
      <w:r w:rsidRPr="002E5432">
        <w:rPr>
          <w:color w:val="4E4138"/>
          <w:sz w:val="16"/>
          <w:szCs w:val="16"/>
        </w:rPr>
        <w:t xml:space="preserve">I </w:t>
      </w:r>
      <w:r w:rsidRPr="002E5432">
        <w:rPr>
          <w:smallCaps/>
          <w:color w:val="4E4138"/>
        </w:rPr>
        <w:t>Committee.</w:t>
      </w:r>
    </w:p>
    <w:p w14:paraId="2B56B392" w14:textId="77777777" w:rsidR="009A508D" w:rsidRPr="002E5432" w:rsidRDefault="009D59FC" w:rsidP="00D23E10">
      <w:pPr>
        <w:pStyle w:val="Bodytext20"/>
        <w:framePr w:w="4982" w:h="630" w:hRule="exact" w:wrap="none" w:vAnchor="page" w:hAnchor="page" w:x="5652" w:y="8399"/>
        <w:numPr>
          <w:ilvl w:val="0"/>
          <w:numId w:val="1"/>
        </w:numPr>
        <w:tabs>
          <w:tab w:val="left" w:pos="417"/>
        </w:tabs>
        <w:spacing w:line="266" w:lineRule="auto"/>
        <w:ind w:firstLine="240"/>
        <w:jc w:val="both"/>
      </w:pPr>
      <w:bookmarkStart w:id="1" w:name="bookmark2"/>
      <w:bookmarkEnd w:id="1"/>
      <w:r w:rsidRPr="002E5432">
        <w:t>Kuya kumiswa i Committee yokupata imicimbi ye Kroki, enje ngokwamkela amalungu, nokwenza amatuba okuhlanganisa imali yokuyixasa.</w:t>
      </w:r>
    </w:p>
    <w:p w14:paraId="3833B777" w14:textId="77777777" w:rsidR="009A508D" w:rsidRPr="002E5432" w:rsidRDefault="009D59FC">
      <w:pPr>
        <w:pStyle w:val="Bodytext20"/>
        <w:framePr w:wrap="none" w:vAnchor="page" w:hAnchor="page" w:x="5591" w:y="9082"/>
        <w:spacing w:line="240" w:lineRule="auto"/>
        <w:ind w:firstLine="0"/>
        <w:jc w:val="both"/>
      </w:pPr>
      <w:r w:rsidRPr="002E5432">
        <w:rPr>
          <w:color w:val="4E4138"/>
        </w:rPr>
        <w:t>Amalungu e Komiti oba ngu :—</w:t>
      </w:r>
    </w:p>
    <w:p w14:paraId="33121863" w14:textId="77777777" w:rsidR="009A508D" w:rsidRPr="002E5432" w:rsidRDefault="009D59FC">
      <w:pPr>
        <w:pStyle w:val="Bodytext20"/>
        <w:framePr w:w="4982" w:h="810" w:hRule="exact" w:wrap="none" w:vAnchor="page" w:hAnchor="page" w:x="5591" w:y="9319"/>
        <w:numPr>
          <w:ilvl w:val="0"/>
          <w:numId w:val="2"/>
        </w:numPr>
        <w:tabs>
          <w:tab w:val="left" w:pos="1204"/>
        </w:tabs>
        <w:spacing w:line="240" w:lineRule="auto"/>
        <w:ind w:right="2682" w:firstLine="960"/>
        <w:jc w:val="both"/>
      </w:pPr>
      <w:bookmarkStart w:id="2" w:name="bookmark3"/>
      <w:bookmarkEnd w:id="2"/>
      <w:r w:rsidRPr="002E5432">
        <w:rPr>
          <w:i/>
          <w:iCs/>
        </w:rPr>
        <w:t>Mrs. Maigas</w:t>
      </w:r>
    </w:p>
    <w:p w14:paraId="583E64BB" w14:textId="77777777" w:rsidR="009A508D" w:rsidRPr="002E5432" w:rsidRDefault="009D59FC">
      <w:pPr>
        <w:pStyle w:val="Bodytext20"/>
        <w:framePr w:w="4982" w:h="810" w:hRule="exact" w:wrap="none" w:vAnchor="page" w:hAnchor="page" w:x="5591" w:y="9319"/>
        <w:numPr>
          <w:ilvl w:val="0"/>
          <w:numId w:val="2"/>
        </w:numPr>
        <w:tabs>
          <w:tab w:val="left" w:pos="1208"/>
        </w:tabs>
        <w:spacing w:line="240" w:lineRule="auto"/>
        <w:ind w:right="2682" w:firstLine="960"/>
        <w:jc w:val="both"/>
      </w:pPr>
      <w:bookmarkStart w:id="3" w:name="bookmark4"/>
      <w:bookmarkEnd w:id="3"/>
      <w:r w:rsidRPr="002E5432">
        <w:rPr>
          <w:i/>
          <w:iCs/>
        </w:rPr>
        <w:t>Mrs. Rwexu</w:t>
      </w:r>
    </w:p>
    <w:p w14:paraId="6CAB40CF" w14:textId="77777777" w:rsidR="009A508D" w:rsidRPr="002E5432" w:rsidRDefault="009D59FC">
      <w:pPr>
        <w:pStyle w:val="Bodytext20"/>
        <w:framePr w:w="4982" w:h="810" w:hRule="exact" w:wrap="none" w:vAnchor="page" w:hAnchor="page" w:x="5591" w:y="9319"/>
        <w:numPr>
          <w:ilvl w:val="0"/>
          <w:numId w:val="2"/>
        </w:numPr>
        <w:tabs>
          <w:tab w:val="left" w:pos="1212"/>
        </w:tabs>
        <w:spacing w:line="240" w:lineRule="auto"/>
        <w:ind w:right="2682" w:firstLine="960"/>
        <w:jc w:val="both"/>
      </w:pPr>
      <w:bookmarkStart w:id="4" w:name="bookmark5"/>
      <w:bookmarkEnd w:id="4"/>
      <w:r w:rsidRPr="002E5432">
        <w:rPr>
          <w:i/>
          <w:iCs/>
        </w:rPr>
        <w:t>Mrs. Wauchope</w:t>
      </w:r>
    </w:p>
    <w:p w14:paraId="00E22E1A" w14:textId="77777777" w:rsidR="009A508D" w:rsidRPr="002E5432" w:rsidRDefault="009D59FC">
      <w:pPr>
        <w:pStyle w:val="Bodytext20"/>
        <w:framePr w:w="4982" w:h="810" w:hRule="exact" w:wrap="none" w:vAnchor="page" w:hAnchor="page" w:x="5591" w:y="9319"/>
        <w:numPr>
          <w:ilvl w:val="0"/>
          <w:numId w:val="2"/>
        </w:numPr>
        <w:tabs>
          <w:tab w:val="left" w:pos="1219"/>
        </w:tabs>
        <w:spacing w:line="240" w:lineRule="auto"/>
        <w:ind w:right="2682" w:firstLine="960"/>
        <w:jc w:val="both"/>
      </w:pPr>
      <w:bookmarkStart w:id="5" w:name="bookmark6"/>
      <w:bookmarkEnd w:id="5"/>
      <w:r w:rsidRPr="002E5432">
        <w:rPr>
          <w:i/>
          <w:iCs/>
        </w:rPr>
        <w:t>Mrs. Lwana</w:t>
      </w:r>
    </w:p>
    <w:p w14:paraId="000F5A50" w14:textId="77777777" w:rsidR="009A508D" w:rsidRPr="002E5432" w:rsidRDefault="009D59FC">
      <w:pPr>
        <w:pStyle w:val="Bodytext20"/>
        <w:framePr w:w="1663" w:h="619" w:hRule="exact" w:wrap="none" w:vAnchor="page" w:hAnchor="page" w:x="7971" w:y="9323"/>
        <w:spacing w:line="240" w:lineRule="auto"/>
        <w:ind w:firstLine="0"/>
      </w:pPr>
      <w:r w:rsidRPr="002E5432">
        <w:t>Treasurer and Umpire,</w:t>
      </w:r>
    </w:p>
    <w:p w14:paraId="680871BF" w14:textId="77777777" w:rsidR="009A508D" w:rsidRPr="002E5432" w:rsidRDefault="009D59FC">
      <w:pPr>
        <w:pStyle w:val="Bodytext20"/>
        <w:framePr w:w="1663" w:h="619" w:hRule="exact" w:wrap="none" w:vAnchor="page" w:hAnchor="page" w:x="7971" w:y="9323"/>
        <w:spacing w:line="240" w:lineRule="auto"/>
        <w:ind w:firstLine="0"/>
      </w:pPr>
      <w:r w:rsidRPr="002E5432">
        <w:t>Umpire,</w:t>
      </w:r>
    </w:p>
    <w:p w14:paraId="2700AB0D" w14:textId="77777777" w:rsidR="009A508D" w:rsidRPr="002E5432" w:rsidRDefault="009D59FC">
      <w:pPr>
        <w:pStyle w:val="Bodytext20"/>
        <w:framePr w:w="1663" w:h="619" w:hRule="exact" w:wrap="none" w:vAnchor="page" w:hAnchor="page" w:x="7971" w:y="9323"/>
        <w:spacing w:line="240" w:lineRule="auto"/>
        <w:ind w:firstLine="0"/>
      </w:pPr>
      <w:r w:rsidRPr="002E5432">
        <w:t>Secrectary,</w:t>
      </w:r>
    </w:p>
    <w:p w14:paraId="5FAEEC4F" w14:textId="77777777" w:rsidR="009A508D" w:rsidRPr="002E5432" w:rsidRDefault="009D59FC">
      <w:pPr>
        <w:pStyle w:val="Bodytext20"/>
        <w:framePr w:w="4982" w:h="616" w:hRule="exact" w:wrap="none" w:vAnchor="page" w:hAnchor="page" w:x="5591" w:y="10133"/>
        <w:numPr>
          <w:ilvl w:val="0"/>
          <w:numId w:val="2"/>
        </w:numPr>
        <w:tabs>
          <w:tab w:val="left" w:pos="1215"/>
        </w:tabs>
        <w:spacing w:line="240" w:lineRule="auto"/>
        <w:ind w:firstLine="960"/>
        <w:jc w:val="both"/>
      </w:pPr>
      <w:bookmarkStart w:id="6" w:name="bookmark7"/>
      <w:bookmarkEnd w:id="6"/>
      <w:r w:rsidRPr="002E5432">
        <w:rPr>
          <w:i/>
          <w:iCs/>
        </w:rPr>
        <w:t>Mrs. H. Lwana</w:t>
      </w:r>
    </w:p>
    <w:p w14:paraId="54AC83B1" w14:textId="77777777" w:rsidR="009A508D" w:rsidRPr="002E5432" w:rsidRDefault="009D59FC">
      <w:pPr>
        <w:pStyle w:val="Bodytext20"/>
        <w:framePr w:w="4982" w:h="616" w:hRule="exact" w:wrap="none" w:vAnchor="page" w:hAnchor="page" w:x="5591" w:y="10133"/>
        <w:numPr>
          <w:ilvl w:val="0"/>
          <w:numId w:val="2"/>
        </w:numPr>
        <w:tabs>
          <w:tab w:val="left" w:pos="1215"/>
        </w:tabs>
        <w:spacing w:line="240" w:lineRule="auto"/>
        <w:ind w:firstLine="960"/>
        <w:jc w:val="both"/>
      </w:pPr>
      <w:bookmarkStart w:id="7" w:name="bookmark8"/>
      <w:bookmarkEnd w:id="7"/>
      <w:r w:rsidRPr="002E5432">
        <w:rPr>
          <w:i/>
          <w:iCs/>
        </w:rPr>
        <w:t>Miss Xali</w:t>
      </w:r>
      <w:r w:rsidRPr="002E5432">
        <w:t xml:space="preserve"> Collector,</w:t>
      </w:r>
    </w:p>
    <w:p w14:paraId="7944F3D7" w14:textId="77777777" w:rsidR="009A508D" w:rsidRPr="002E5432" w:rsidRDefault="009D59FC">
      <w:pPr>
        <w:pStyle w:val="Bodytext20"/>
        <w:framePr w:w="4982" w:h="616" w:hRule="exact" w:wrap="none" w:vAnchor="page" w:hAnchor="page" w:x="5591" w:y="10133"/>
        <w:numPr>
          <w:ilvl w:val="0"/>
          <w:numId w:val="2"/>
        </w:numPr>
        <w:tabs>
          <w:tab w:val="left" w:pos="1219"/>
        </w:tabs>
        <w:spacing w:line="240" w:lineRule="auto"/>
        <w:ind w:firstLine="960"/>
        <w:jc w:val="both"/>
      </w:pPr>
      <w:bookmarkStart w:id="8" w:name="bookmark9"/>
      <w:bookmarkEnd w:id="8"/>
      <w:r w:rsidRPr="002E5432">
        <w:rPr>
          <w:i/>
          <w:iCs/>
        </w:rPr>
        <w:t>Miss Wauchope</w:t>
      </w:r>
      <w:r w:rsidRPr="002E5432">
        <w:t xml:space="preserve"> Collector,</w:t>
      </w:r>
    </w:p>
    <w:p w14:paraId="654B7770" w14:textId="77777777" w:rsidR="009A508D" w:rsidRPr="002E5432" w:rsidRDefault="009D59FC" w:rsidP="00D23E10">
      <w:pPr>
        <w:pStyle w:val="Bodytext20"/>
        <w:framePr w:w="4982" w:h="4633" w:hRule="exact" w:wrap="none" w:vAnchor="page" w:hAnchor="page" w:x="5725" w:y="10747"/>
        <w:numPr>
          <w:ilvl w:val="0"/>
          <w:numId w:val="1"/>
        </w:numPr>
        <w:tabs>
          <w:tab w:val="left" w:pos="417"/>
        </w:tabs>
        <w:jc w:val="both"/>
      </w:pPr>
      <w:bookmarkStart w:id="9" w:name="bookmark10"/>
      <w:bookmarkEnd w:id="9"/>
      <w:r w:rsidRPr="002E5432">
        <w:t>Imali ehlanganiswa zi Collectors zoyinikela kwi Treasurer entla- nganisweni ye Committee.</w:t>
      </w:r>
    </w:p>
    <w:p w14:paraId="1B31F91A" w14:textId="77777777" w:rsidR="009A508D" w:rsidRPr="002E5432" w:rsidRDefault="009D59FC" w:rsidP="00D23E10">
      <w:pPr>
        <w:pStyle w:val="Bodytext20"/>
        <w:framePr w:w="4982" w:h="4633" w:hRule="exact" w:wrap="none" w:vAnchor="page" w:hAnchor="page" w:x="5725" w:y="10747"/>
        <w:numPr>
          <w:ilvl w:val="0"/>
          <w:numId w:val="1"/>
        </w:numPr>
        <w:tabs>
          <w:tab w:val="left" w:pos="414"/>
        </w:tabs>
        <w:spacing w:line="259" w:lineRule="auto"/>
        <w:jc w:val="both"/>
      </w:pPr>
      <w:bookmarkStart w:id="10" w:name="bookmark11"/>
      <w:bookmarkEnd w:id="10"/>
      <w:r w:rsidRPr="002E5432">
        <w:t>I Collectors zowabala encwadini zazo onke amalungu abateleyo, ziyahlule eyomnikelo we nyanga kweyo kungena.</w:t>
      </w:r>
    </w:p>
    <w:p w14:paraId="672E261F" w14:textId="77777777" w:rsidR="009A508D" w:rsidRPr="002E5432" w:rsidRDefault="009D59FC" w:rsidP="00D23E10">
      <w:pPr>
        <w:pStyle w:val="Bodytext20"/>
        <w:framePr w:w="4982" w:h="4633" w:hRule="exact" w:wrap="none" w:vAnchor="page" w:hAnchor="page" w:x="5725" w:y="10747"/>
        <w:spacing w:line="269" w:lineRule="auto"/>
        <w:jc w:val="both"/>
      </w:pPr>
      <w:bookmarkStart w:id="11" w:name="bookmark12"/>
      <w:r w:rsidRPr="002E5432">
        <w:t>3</w:t>
      </w:r>
      <w:bookmarkEnd w:id="11"/>
      <w:r w:rsidRPr="002E5432">
        <w:t>. I Treasurer yobala igama layo encwadini ye Collectors malunga nemali eyamkeleyo kuzo.</w:t>
      </w:r>
    </w:p>
    <w:p w14:paraId="70795EA2" w14:textId="77777777" w:rsidR="009A508D" w:rsidRPr="002E5432" w:rsidRDefault="009D59FC" w:rsidP="00D23E10">
      <w:pPr>
        <w:pStyle w:val="Bodytext20"/>
        <w:framePr w:w="4982" w:h="4633" w:hRule="exact" w:wrap="none" w:vAnchor="page" w:hAnchor="page" w:x="5725" w:y="10747"/>
        <w:numPr>
          <w:ilvl w:val="0"/>
          <w:numId w:val="3"/>
        </w:numPr>
        <w:tabs>
          <w:tab w:val="left" w:pos="417"/>
        </w:tabs>
        <w:spacing w:line="262" w:lineRule="auto"/>
        <w:jc w:val="both"/>
      </w:pPr>
      <w:bookmarkStart w:id="12" w:name="bookmark13"/>
      <w:bookmarkEnd w:id="12"/>
      <w:r w:rsidRPr="002E5432">
        <w:t>Umsebenzi we Secretary kukubala imicimbi yentlanganiso ye Committee, nokuhlanganisa amalungu e Committee, nokukangela incwadi ze Collectors abone abangeka batali.</w:t>
      </w:r>
    </w:p>
    <w:p w14:paraId="7B3051DA" w14:textId="61CC59D1" w:rsidR="009A508D" w:rsidRPr="002E5432" w:rsidRDefault="009D59FC" w:rsidP="00D23E10">
      <w:pPr>
        <w:pStyle w:val="Bodytext20"/>
        <w:framePr w:w="4982" w:h="4633" w:hRule="exact" w:wrap="none" w:vAnchor="page" w:hAnchor="page" w:x="5725" w:y="10747"/>
        <w:numPr>
          <w:ilvl w:val="0"/>
          <w:numId w:val="3"/>
        </w:numPr>
        <w:tabs>
          <w:tab w:val="left" w:pos="417"/>
        </w:tabs>
        <w:spacing w:line="266" w:lineRule="auto"/>
        <w:jc w:val="both"/>
      </w:pPr>
      <w:bookmarkStart w:id="13" w:name="bookmark14"/>
      <w:bookmarkEnd w:id="13"/>
      <w:r w:rsidRPr="002E5432">
        <w:t xml:space="preserve">I </w:t>
      </w:r>
      <w:r w:rsidRPr="002E5432">
        <w:rPr>
          <w:i/>
          <w:iCs/>
        </w:rPr>
        <w:t>Umpires</w:t>
      </w:r>
      <w:r w:rsidRPr="002E5432">
        <w:t xml:space="preserve"> ziya kugcina ukuba kudlalwe ngokwe miteto. Zilungise amapike, zikangele kudlale amalungu odwa, nokuba kungadlal mntu ongeka yihlauli i Entrance fee (Imali yokungena.)</w:t>
      </w:r>
    </w:p>
    <w:p w14:paraId="07C112B5" w14:textId="77777777" w:rsidR="009A508D" w:rsidRPr="002E5432" w:rsidRDefault="009D59FC" w:rsidP="00D23E10">
      <w:pPr>
        <w:pStyle w:val="Bodytext20"/>
        <w:framePr w:w="4982" w:h="4633" w:hRule="exact" w:wrap="none" w:vAnchor="page" w:hAnchor="page" w:x="5725" w:y="10747"/>
        <w:numPr>
          <w:ilvl w:val="0"/>
          <w:numId w:val="3"/>
        </w:numPr>
        <w:tabs>
          <w:tab w:val="left" w:pos="417"/>
        </w:tabs>
        <w:spacing w:line="269" w:lineRule="auto"/>
        <w:jc w:val="both"/>
      </w:pPr>
      <w:bookmarkStart w:id="14" w:name="bookmark15"/>
      <w:bookmarkEnd w:id="14"/>
      <w:r w:rsidRPr="002E5432">
        <w:t>I Committee ingongezelela enanini layo ngokunyula kwapakati kwamalungu.</w:t>
      </w:r>
    </w:p>
    <w:p w14:paraId="14F75CA2" w14:textId="77777777" w:rsidR="009A508D" w:rsidRPr="002E5432" w:rsidRDefault="009D59FC" w:rsidP="00D23E10">
      <w:pPr>
        <w:pStyle w:val="Bodytext20"/>
        <w:framePr w:w="4982" w:h="4633" w:hRule="exact" w:wrap="none" w:vAnchor="page" w:hAnchor="page" w:x="5725" w:y="10747"/>
        <w:numPr>
          <w:ilvl w:val="0"/>
          <w:numId w:val="3"/>
        </w:numPr>
        <w:tabs>
          <w:tab w:val="left" w:pos="432"/>
        </w:tabs>
        <w:spacing w:line="266" w:lineRule="auto"/>
        <w:jc w:val="both"/>
      </w:pPr>
      <w:bookmarkStart w:id="15" w:name="bookmark16"/>
      <w:bookmarkEnd w:id="15"/>
      <w:r w:rsidRPr="002E5432">
        <w:t>Imali yokungena iyakuba yi 2s elungwini—iblaulwe ekuqaleni.</w:t>
      </w:r>
    </w:p>
    <w:p w14:paraId="70A97323" w14:textId="1AE1F12F" w:rsidR="009A508D" w:rsidRPr="002E5432" w:rsidRDefault="009D59FC" w:rsidP="00D23E10">
      <w:pPr>
        <w:pStyle w:val="Bodytext20"/>
        <w:framePr w:w="4982" w:h="4633" w:hRule="exact" w:wrap="none" w:vAnchor="page" w:hAnchor="page" w:x="5725" w:y="10747"/>
        <w:numPr>
          <w:ilvl w:val="0"/>
          <w:numId w:val="3"/>
        </w:numPr>
        <w:tabs>
          <w:tab w:val="left" w:pos="417"/>
        </w:tabs>
        <w:spacing w:line="269" w:lineRule="auto"/>
        <w:jc w:val="both"/>
      </w:pPr>
      <w:bookmarkStart w:id="16" w:name="bookmark17"/>
      <w:bookmarkEnd w:id="16"/>
      <w:r w:rsidRPr="002E5432">
        <w:t xml:space="preserve">Imali yomnikelo wenyanga uyakuba yi tiki (3d) elungwini </w:t>
      </w:r>
      <w:r w:rsidRPr="002E5432">
        <w:rPr>
          <w:u w:val="single"/>
        </w:rPr>
        <w:t>ihla</w:t>
      </w:r>
      <w:r w:rsidRPr="002E5432">
        <w:t>ulwe ekuqaleni.</w:t>
      </w:r>
    </w:p>
    <w:p w14:paraId="2FB30013" w14:textId="77777777" w:rsidR="009A508D" w:rsidRPr="002E5432" w:rsidRDefault="009D59FC" w:rsidP="00D23E10">
      <w:pPr>
        <w:pStyle w:val="Bodytext20"/>
        <w:framePr w:w="4982" w:h="4633" w:hRule="exact" w:wrap="none" w:vAnchor="page" w:hAnchor="page" w:x="5725" w:y="10747"/>
        <w:numPr>
          <w:ilvl w:val="0"/>
          <w:numId w:val="3"/>
        </w:numPr>
        <w:tabs>
          <w:tab w:val="left" w:pos="486"/>
        </w:tabs>
        <w:spacing w:line="269" w:lineRule="auto"/>
        <w:jc w:val="both"/>
      </w:pPr>
      <w:bookmarkStart w:id="17" w:name="bookmark18"/>
      <w:bookmarkEnd w:id="17"/>
      <w:r w:rsidRPr="002E5432">
        <w:t xml:space="preserve">Ofuna ukupuma e </w:t>
      </w:r>
      <w:r w:rsidRPr="002E5432">
        <w:rPr>
          <w:i/>
          <w:iCs/>
        </w:rPr>
        <w:t>Krokini</w:t>
      </w:r>
      <w:r w:rsidRPr="002E5432">
        <w:t xml:space="preserve"> akayi kuyibuyiselwa imali angaba ebeyihlaule.</w:t>
      </w:r>
    </w:p>
    <w:p w14:paraId="0116A436" w14:textId="77777777" w:rsidR="009A508D" w:rsidRPr="002E5432" w:rsidRDefault="009D59FC" w:rsidP="00D23E10">
      <w:pPr>
        <w:pStyle w:val="Bodytext20"/>
        <w:framePr w:w="4982" w:h="4633" w:hRule="exact" w:wrap="none" w:vAnchor="page" w:hAnchor="page" w:x="5725" w:y="10747"/>
        <w:numPr>
          <w:ilvl w:val="0"/>
          <w:numId w:val="3"/>
        </w:numPr>
        <w:tabs>
          <w:tab w:val="left" w:pos="500"/>
        </w:tabs>
        <w:jc w:val="both"/>
      </w:pPr>
      <w:bookmarkStart w:id="18" w:name="bookmark19"/>
      <w:bookmarkEnd w:id="18"/>
      <w:r w:rsidRPr="002E5432">
        <w:t>I Committee ayibotshiwe ukwamkela wonke ubani ofuna ukuba lilungu.—Abantu abaya kwamkelwa ngabafanelekileyo (decent).</w:t>
      </w:r>
    </w:p>
    <w:p w14:paraId="5CA64DC8" w14:textId="77777777" w:rsidR="009A508D" w:rsidRPr="002E5432" w:rsidRDefault="009D59FC" w:rsidP="00D23E10">
      <w:pPr>
        <w:pStyle w:val="Bodytext20"/>
        <w:framePr w:w="4982" w:h="1321" w:hRule="exact" w:wrap="none" w:vAnchor="page" w:hAnchor="page" w:x="5725" w:y="15321"/>
        <w:numPr>
          <w:ilvl w:val="0"/>
          <w:numId w:val="3"/>
        </w:numPr>
        <w:tabs>
          <w:tab w:val="left" w:pos="493"/>
        </w:tabs>
        <w:spacing w:line="262" w:lineRule="auto"/>
        <w:jc w:val="both"/>
      </w:pPr>
      <w:bookmarkStart w:id="19" w:name="bookmark20"/>
      <w:bookmarkEnd w:id="19"/>
      <w:r w:rsidRPr="002E5432">
        <w:t xml:space="preserve">Inteto yabadlali iyakuba yete civil yembeko. Umntu oteta kakubi nabanye emdlalweni watetiswa zi </w:t>
      </w:r>
      <w:r w:rsidRPr="002E5432">
        <w:rPr>
          <w:i/>
          <w:iCs/>
        </w:rPr>
        <w:t>Umpires,</w:t>
      </w:r>
      <w:r w:rsidRPr="002E5432">
        <w:t xml:space="preserve"> ukuba akavumi ukuva wobika e Komitini, iti ukuba iyabona imkupe.</w:t>
      </w:r>
    </w:p>
    <w:p w14:paraId="7302EB43" w14:textId="77777777" w:rsidR="009A508D" w:rsidRPr="002E5432" w:rsidRDefault="009D59FC" w:rsidP="00D23E10">
      <w:pPr>
        <w:pStyle w:val="Bodytext20"/>
        <w:framePr w:w="4982" w:h="1321" w:hRule="exact" w:wrap="none" w:vAnchor="page" w:hAnchor="page" w:x="5725" w:y="15321"/>
        <w:numPr>
          <w:ilvl w:val="0"/>
          <w:numId w:val="3"/>
        </w:numPr>
        <w:tabs>
          <w:tab w:val="left" w:pos="511"/>
        </w:tabs>
        <w:spacing w:line="262" w:lineRule="auto"/>
        <w:jc w:val="both"/>
      </w:pPr>
      <w:bookmarkStart w:id="20" w:name="bookmark21"/>
      <w:bookmarkEnd w:id="20"/>
      <w:r w:rsidRPr="002E5432">
        <w:t>Ikomiti inamandla okutenga impahla efunekayo ye Kroki.</w:t>
      </w:r>
    </w:p>
    <w:p w14:paraId="52086D70" w14:textId="77777777" w:rsidR="009A508D" w:rsidRPr="002E5432" w:rsidRDefault="009D59FC" w:rsidP="00D23E10">
      <w:pPr>
        <w:pStyle w:val="Bodytext20"/>
        <w:framePr w:w="4982" w:h="1321" w:hRule="exact" w:wrap="none" w:vAnchor="page" w:hAnchor="page" w:x="5725" w:y="15321"/>
        <w:numPr>
          <w:ilvl w:val="0"/>
          <w:numId w:val="3"/>
        </w:numPr>
        <w:tabs>
          <w:tab w:val="left" w:pos="500"/>
        </w:tabs>
        <w:jc w:val="both"/>
      </w:pPr>
      <w:bookmarkStart w:id="21" w:name="bookmark22"/>
      <w:bookmarkEnd w:id="21"/>
      <w:r w:rsidRPr="002E5432">
        <w:t>I Tseasurer yonika ingxelo entlanganisweni ze Committee nge- mali eyamkeleyo, ngencito, nangemali eseleyo.</w:t>
      </w:r>
    </w:p>
    <w:p w14:paraId="285B4485" w14:textId="77777777" w:rsidR="009A508D" w:rsidRPr="002E5432" w:rsidRDefault="009A508D">
      <w:pPr>
        <w:spacing w:line="1" w:lineRule="exact"/>
      </w:pPr>
    </w:p>
    <w:sectPr w:rsidR="009A508D" w:rsidRPr="002E5432">
      <w:headerReference w:type="default" r:id="rI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0290" w14:textId="77777777" w:rsidR="00EB6832" w:rsidRDefault="00EB6832">
      <w:r>
        <w:separator/>
      </w:r>
    </w:p>
  </w:endnote>
  <w:endnote w:type="continuationSeparator" w:id="0">
    <w:p w14:paraId="1FBAC3D6" w14:textId="77777777" w:rsidR="00EB6832" w:rsidRDefault="00EB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F19A" w14:textId="77777777" w:rsidR="00EB6832" w:rsidRDefault="00EB6832"/>
  </w:footnote>
  <w:footnote w:type="continuationSeparator" w:id="0">
    <w:p w14:paraId="10082FF5" w14:textId="77777777" w:rsidR="00EB6832" w:rsidRDefault="00EB6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1ED4" w14:textId="567DB220" w:rsidR="002E5432" w:rsidRDefault="002E5432">
    <w:pPr>
      <w:pStyle w:val="Header"/>
    </w:pPr>
    <w:r>
      <w:tab/>
      <w:t xml:space="preserve">ISIGIDIMI SAMAXOSA, JUNE 16, 1884. </w:t>
    </w:r>
    <w:r>
      <w:tab/>
    </w:r>
    <w:r>
      <w:tab/>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9337D"/>
    <w:multiLevelType w:val="multilevel"/>
    <w:tmpl w:val="F2F099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5877FE"/>
    <w:multiLevelType w:val="multilevel"/>
    <w:tmpl w:val="4FE46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F17760"/>
    <w:multiLevelType w:val="multilevel"/>
    <w:tmpl w:val="CB80A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8D"/>
    <w:rsid w:val="002E5432"/>
    <w:rsid w:val="007859CC"/>
    <w:rsid w:val="009A508D"/>
    <w:rsid w:val="009D59FC"/>
    <w:rsid w:val="00D23E10"/>
    <w:rsid w:val="00EB68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6C1C"/>
  <w15:docId w15:val="{3110D6F9-8F49-4AED-851B-7C230141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after="40"/>
      <w:ind w:firstLine="240"/>
    </w:pPr>
    <w:rPr>
      <w:rFonts w:ascii="Times New Roman" w:eastAsia="Times New Roman" w:hAnsi="Times New Roman" w:cs="Times New Roman"/>
      <w:sz w:val="19"/>
      <w:szCs w:val="19"/>
    </w:rPr>
  </w:style>
  <w:style w:type="paragraph" w:customStyle="1" w:styleId="Bodytext30">
    <w:name w:val="Body text (3)"/>
    <w:basedOn w:val="Normal"/>
    <w:link w:val="Bodytext3"/>
    <w:pPr>
      <w:spacing w:after="320"/>
      <w:jc w:val="center"/>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64" w:lineRule="auto"/>
      <w:ind w:firstLine="180"/>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E5432"/>
    <w:pPr>
      <w:tabs>
        <w:tab w:val="center" w:pos="4513"/>
        <w:tab w:val="right" w:pos="9026"/>
      </w:tabs>
    </w:pPr>
  </w:style>
  <w:style w:type="character" w:customStyle="1" w:styleId="HeaderChar">
    <w:name w:val="Header Char"/>
    <w:basedOn w:val="DefaultParagraphFont"/>
    <w:link w:val="Header"/>
    <w:uiPriority w:val="99"/>
    <w:rsid w:val="002E5432"/>
    <w:rPr>
      <w:color w:val="000000"/>
    </w:rPr>
  </w:style>
  <w:style w:type="paragraph" w:styleId="Footer">
    <w:name w:val="footer"/>
    <w:basedOn w:val="Normal"/>
    <w:link w:val="FooterChar"/>
    <w:uiPriority w:val="99"/>
    <w:unhideWhenUsed/>
    <w:rsid w:val="002E5432"/>
    <w:pPr>
      <w:tabs>
        <w:tab w:val="center" w:pos="4513"/>
        <w:tab w:val="right" w:pos="9026"/>
      </w:tabs>
    </w:pPr>
  </w:style>
  <w:style w:type="character" w:customStyle="1" w:styleId="FooterChar">
    <w:name w:val="Footer Char"/>
    <w:basedOn w:val="DefaultParagraphFont"/>
    <w:link w:val="Footer"/>
    <w:uiPriority w:val="99"/>
    <w:rsid w:val="002E54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Siphenkosi Hlangu</cp:lastModifiedBy>
  <cp:revision>2</cp:revision>
  <dcterms:created xsi:type="dcterms:W3CDTF">2020-12-02T12:16:00Z</dcterms:created>
  <dcterms:modified xsi:type="dcterms:W3CDTF">2020-12-02T12:16:00Z</dcterms:modified>
</cp:coreProperties>
</file>