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744A" w14:textId="77777777" w:rsidR="008F232B" w:rsidRPr="00547E19" w:rsidRDefault="003004F8">
      <w:pPr>
        <w:spacing w:line="1" w:lineRule="exact"/>
      </w:pPr>
      <w:r w:rsidRPr="00547E19">
        <w:rPr>
          <w:noProof/>
          <w:lang w:val="en-ZA" w:eastAsia="en-ZA" w:bidi="ar-SA"/>
        </w:rPr>
        <mc:AlternateContent>
          <mc:Choice Requires="wps">
            <w:drawing>
              <wp:anchor distT="0" distB="0" distL="114300" distR="114300" simplePos="0" relativeHeight="251656192" behindDoc="1" locked="0" layoutInCell="1" allowOverlap="1" wp14:anchorId="6CAC57F1" wp14:editId="2AB6A520">
                <wp:simplePos x="0" y="0"/>
                <wp:positionH relativeFrom="page">
                  <wp:posOffset>7850222</wp:posOffset>
                </wp:positionH>
                <wp:positionV relativeFrom="margin">
                  <wp:align>top</wp:align>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9D2B5"/>
                        </a:solidFill>
                      </wps:spPr>
                      <wps:bodyPr/>
                    </wps:wsp>
                  </a:graphicData>
                </a:graphic>
              </wp:anchor>
            </w:drawing>
          </mc:Choice>
          <mc:Fallback>
            <w:pict>
              <v:rect w14:anchorId="17A8F76E" id="Shape 1" o:spid="_x0000_s1026" style="position:absolute;margin-left:618.15pt;margin-top:0;width:612pt;height:11in;z-index:-251660288;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" fillcolor="#d9d2b5" stroked="f">
                <v:path arrowok="t"/>
                <o:lock v:ext="edit" rotation="t" position="t"/>
                <w10:wrap anchorx="page" anchory="margin"/>
              </v:rect>
            </w:pict>
          </mc:Fallback>
        </mc:AlternateContent>
      </w:r>
      <w:r w:rsidRPr="00547E19">
        <w:rPr>
          <w:noProof/>
          <w:lang w:val="en-ZA" w:eastAsia="en-ZA" w:bidi="ar-SA"/>
        </w:rPr>
        <mc:AlternateContent>
          <mc:Choice Requires="wps">
            <w:drawing>
              <wp:anchor distT="0" distB="0" distL="114300" distR="114300" simplePos="0" relativeHeight="251657216" behindDoc="1" locked="0" layoutInCell="1" allowOverlap="1" wp14:anchorId="3BE977BE" wp14:editId="06A399EE">
                <wp:simplePos x="0" y="0"/>
                <wp:positionH relativeFrom="page">
                  <wp:posOffset>669290</wp:posOffset>
                </wp:positionH>
                <wp:positionV relativeFrom="page">
                  <wp:posOffset>850900</wp:posOffset>
                </wp:positionV>
                <wp:extent cx="6449060" cy="0"/>
                <wp:effectExtent l="0" t="0" r="0" b="0"/>
                <wp:wrapNone/>
                <wp:docPr id="2" name="Shape 2"/>
                <wp:cNvGraphicFramePr/>
                <a:graphic xmlns:a="http://schemas.openxmlformats.org/drawingml/2006/main">
                  <a:graphicData uri="http://schemas.microsoft.com/office/word/2010/wordprocessingShape">
                    <wps:wsp>
                      <wps:cNvCnPr/>
                      <wps:spPr>
                        <a:xfrm>
                          <a:off x="0" y="0"/>
                          <a:ext cx="6449060" cy="0"/>
                        </a:xfrm>
                        <a:prstGeom prst="straightConnector1">
                          <a:avLst/>
                        </a:prstGeom>
                        <a:ln w="6985">
                          <a:solidFill/>
                        </a:ln>
                      </wps:spPr>
                      <wps:bodyPr/>
                    </wps:wsp>
                  </a:graphicData>
                </a:graphic>
              </wp:anchor>
            </w:drawing>
          </mc:Choice>
          <mc:Fallback>
            <w:pict>
              <v:shape o:spt="32" o:oned="true" path="m,l21600,21600e" style="position:absolute;margin-left:52.700000000000003pt;margin-top:67.pt;width:507.80000000000001pt;height:0;z-index:-251658240;mso-position-horizontal-relative:page;mso-position-vertical-relative:page">
                <v:stroke weight="0.55000000000000004pt"/>
              </v:shape>
            </w:pict>
          </mc:Fallback>
        </mc:AlternateContent>
      </w:r>
      <w:r w:rsidRPr="00547E19">
        <w:rPr>
          <w:noProof/>
          <w:lang w:val="en-ZA" w:eastAsia="en-ZA" w:bidi="ar-SA"/>
        </w:rPr>
        <mc:AlternateContent>
          <mc:Choice Requires="wps">
            <w:drawing>
              <wp:anchor distT="0" distB="0" distL="114300" distR="114300" simplePos="0" relativeHeight="251658240" behindDoc="1" locked="0" layoutInCell="1" allowOverlap="1" wp14:anchorId="4D54F423" wp14:editId="4F26B0CA">
                <wp:simplePos x="0" y="0"/>
                <wp:positionH relativeFrom="page">
                  <wp:posOffset>2790825</wp:posOffset>
                </wp:positionH>
                <wp:positionV relativeFrom="page">
                  <wp:posOffset>903605</wp:posOffset>
                </wp:positionV>
                <wp:extent cx="0" cy="8188325"/>
                <wp:effectExtent l="0" t="0" r="0" b="0"/>
                <wp:wrapNone/>
                <wp:docPr id="3" name="Shape 3"/>
                <wp:cNvGraphicFramePr/>
                <a:graphic xmlns:a="http://schemas.openxmlformats.org/drawingml/2006/main">
                  <a:graphicData uri="http://schemas.microsoft.com/office/word/2010/wordprocessingShape">
                    <wps:wsp>
                      <wps:cNvCnPr/>
                      <wps:spPr>
                        <a:xfrm>
                          <a:off x="0" y="0"/>
                          <a:ext cx="0" cy="8188325"/>
                        </a:xfrm>
                        <a:prstGeom prst="straightConnector1">
                          <a:avLst/>
                        </a:prstGeom>
                        <a:ln w="13970">
                          <a:solidFill/>
                        </a:ln>
                      </wps:spPr>
                      <wps:bodyPr/>
                    </wps:wsp>
                  </a:graphicData>
                </a:graphic>
              </wp:anchor>
            </w:drawing>
          </mc:Choice>
          <mc:Fallback>
            <w:pict>
              <v:shape o:spt="32" o:oned="true" path="m,l21600,21600e" style="position:absolute;margin-left:219.75pt;margin-top:71.150000000000006pt;width:0;height:644.75pt;z-index:-251658240;mso-position-horizontal-relative:page;mso-position-vertical-relative:page">
                <v:stroke weight="1.1000000000000001pt"/>
              </v:shape>
            </w:pict>
          </mc:Fallback>
        </mc:AlternateContent>
      </w:r>
      <w:r w:rsidRPr="00547E19">
        <w:rPr>
          <w:noProof/>
          <w:lang w:val="en-ZA" w:eastAsia="en-ZA" w:bidi="ar-SA"/>
        </w:rPr>
        <mc:AlternateContent>
          <mc:Choice Requires="wps">
            <w:drawing>
              <wp:anchor distT="0" distB="0" distL="114300" distR="114300" simplePos="0" relativeHeight="251659264" behindDoc="1" locked="0" layoutInCell="1" allowOverlap="1" wp14:anchorId="1A591991" wp14:editId="67367D88">
                <wp:simplePos x="0" y="0"/>
                <wp:positionH relativeFrom="page">
                  <wp:posOffset>5031105</wp:posOffset>
                </wp:positionH>
                <wp:positionV relativeFrom="page">
                  <wp:posOffset>885190</wp:posOffset>
                </wp:positionV>
                <wp:extent cx="0" cy="8195310"/>
                <wp:effectExtent l="0" t="0" r="0" b="0"/>
                <wp:wrapNone/>
                <wp:docPr id="4" name="Shape 4"/>
                <wp:cNvGraphicFramePr/>
                <a:graphic xmlns:a="http://schemas.openxmlformats.org/drawingml/2006/main">
                  <a:graphicData uri="http://schemas.microsoft.com/office/word/2010/wordprocessingShape">
                    <wps:wsp>
                      <wps:cNvCnPr/>
                      <wps:spPr>
                        <a:xfrm>
                          <a:off x="0" y="0"/>
                          <a:ext cx="0" cy="8195310"/>
                        </a:xfrm>
                        <a:prstGeom prst="straightConnector1">
                          <a:avLst/>
                        </a:prstGeom>
                        <a:ln w="11430">
                          <a:solidFill/>
                        </a:ln>
                      </wps:spPr>
                      <wps:bodyPr/>
                    </wps:wsp>
                  </a:graphicData>
                </a:graphic>
              </wp:anchor>
            </w:drawing>
          </mc:Choice>
          <mc:Fallback>
            <w:pict>
              <v:shape o:spt="32" o:oned="true" path="m,l21600,21600e" style="position:absolute;margin-left:396.15000000000003pt;margin-top:69.700000000000003pt;width:0;height:645.30000000000007pt;z-index:-251658240;mso-position-horizontal-relative:page;mso-position-vertical-relative:page">
                <v:stroke weight="0.90000000000000002pt"/>
              </v:shape>
            </w:pict>
          </mc:Fallback>
        </mc:AlternateContent>
      </w:r>
    </w:p>
    <w:p w14:paraId="75202474" w14:textId="77777777" w:rsidR="008F232B" w:rsidRPr="00547E19" w:rsidRDefault="003004F8" w:rsidP="00EB54FB">
      <w:pPr>
        <w:pStyle w:val="Headerorfooter0"/>
        <w:framePr w:wrap="none" w:vAnchor="page" w:hAnchor="page" w:x="1073" w:y="874"/>
        <w:tabs>
          <w:tab w:val="left" w:pos="2524"/>
        </w:tabs>
      </w:pPr>
      <w:r w:rsidRPr="00547E19">
        <w:t>4</w:t>
      </w:r>
      <w:r w:rsidRPr="00547E19">
        <w:tab/>
        <w:t>ISIGIDIMI SAMAXOSA, FEBRUARY 3, 1874.</w:t>
      </w:r>
    </w:p>
    <w:p w14:paraId="6D2373B8" w14:textId="3414D544" w:rsidR="008F232B" w:rsidRPr="00547E19" w:rsidRDefault="003004F8">
      <w:pPr>
        <w:pStyle w:val="BodyText"/>
        <w:framePr w:w="3445" w:h="8820" w:hRule="exact" w:wrap="none" w:vAnchor="page" w:hAnchor="page" w:x="911" w:y="1496"/>
        <w:spacing w:after="140" w:line="264" w:lineRule="auto"/>
        <w:jc w:val="both"/>
      </w:pPr>
      <w:r w:rsidRPr="00547E19">
        <w:t xml:space="preserve">IQINGA LOKUFUMANA ABABANJWA. </w:t>
      </w:r>
      <w:r w:rsidRPr="00547E19">
        <w:rPr>
          <w:smallCaps/>
        </w:rPr>
        <w:t>E-England</w:t>
      </w:r>
      <w:r w:rsidRPr="00547E19">
        <w:t xml:space="preserve"> kuko iqinga lokuti ababanjwa aban- amatyala atile batatyatwe imifanekiso ukuze babe nokufumaneka xa bazimeleyo, mhlaumbi bezuze ixishana lokuya endaweni etile. Ukususela kumhla wa 31 ka December, 1872, inani labatatyatiweyo abalunge netolongo zezahlulwana zase England nase Wales ezi 115 babe 43, 634. Imali ecitelwe lomsebenzi ibe £2948 18s 3d. Abantu abafunyenweyo ngenxa yayo babe 156. Kwezinye itolongo ezilunge neyase London ekaya kube nokufumaneka abantu aba 373. Kunqabile kanye ukupuluka ezandleni zama Ngesi xa ake akufumana.</w:t>
      </w:r>
    </w:p>
    <w:p w14:paraId="041B442C" w14:textId="77777777" w:rsidR="008F232B" w:rsidRPr="00547E19" w:rsidRDefault="003004F8">
      <w:pPr>
        <w:pStyle w:val="BodyText"/>
        <w:framePr w:w="3445" w:h="8820" w:hRule="exact" w:wrap="none" w:vAnchor="page" w:hAnchor="page" w:x="911" w:y="1496"/>
        <w:pBdr>
          <w:top w:val="single" w:sz="4" w:space="0" w:color="auto"/>
        </w:pBdr>
        <w:spacing w:after="0" w:line="264" w:lineRule="auto"/>
        <w:jc w:val="center"/>
      </w:pPr>
      <w:r w:rsidRPr="00547E19">
        <w:t>IQINGA LOBUMENEMENE.</w:t>
      </w:r>
    </w:p>
    <w:p w14:paraId="2512F5DF" w14:textId="0AD5907F" w:rsidR="008F232B" w:rsidRPr="00547E19" w:rsidRDefault="003004F8">
      <w:pPr>
        <w:pStyle w:val="BodyText"/>
        <w:framePr w:w="3445" w:h="8820" w:hRule="exact" w:wrap="none" w:vAnchor="page" w:hAnchor="page" w:x="911" w:y="1496"/>
        <w:spacing w:after="200" w:line="264" w:lineRule="auto"/>
        <w:jc w:val="both"/>
      </w:pPr>
      <w:r w:rsidRPr="00547E19">
        <w:rPr>
          <w:smallCaps/>
        </w:rPr>
        <w:t>Kute</w:t>
      </w:r>
      <w:r w:rsidRPr="00547E19">
        <w:t xml:space="preserve"> kwele Diamond umfo otile weza kumtengi wediamond, wati kuko I-Bulu eline diamond entle elingayitengisayo nge £150. Ute wavelisa iqinga lokuba kungayi lomntu ungumtengi kulo kuba, mhlumbi londweba liqonde ukuba inexabiso elikulu lakubona limana libuzwa ngayo. Uteke mayiti lemali inikwe yena lomntu ubeze kubika, aye kutengela umrwebi wediamond. Kuvunyelwene kwelo, kwaza ke kwafuneka £10, ngapuzufu zokufuna imvumelo yokuyitenga. Umke lomfo ne £160 engoya kutenga idiamond, kanti sekukupela oko, akayikubuya abuye.</w:t>
      </w:r>
    </w:p>
    <w:p w14:paraId="636F3417" w14:textId="77777777" w:rsidR="008F232B" w:rsidRPr="00547E19" w:rsidRDefault="003004F8">
      <w:pPr>
        <w:pStyle w:val="BodyText"/>
        <w:framePr w:w="3445" w:h="8820" w:hRule="exact" w:wrap="none" w:vAnchor="page" w:hAnchor="page" w:x="911" w:y="1496"/>
        <w:pBdr>
          <w:top w:val="single" w:sz="4" w:space="0" w:color="auto"/>
        </w:pBdr>
        <w:spacing w:after="0"/>
        <w:jc w:val="center"/>
      </w:pPr>
      <w:r w:rsidRPr="00547E19">
        <w:t>INGOZI ELUSIZI.</w:t>
      </w:r>
    </w:p>
    <w:p w14:paraId="3C2E4C85" w14:textId="58EC265B" w:rsidR="008F232B" w:rsidRPr="00547E19" w:rsidRDefault="003004F8">
      <w:pPr>
        <w:pStyle w:val="BodyText"/>
        <w:framePr w:w="3445" w:h="8820" w:hRule="exact" w:wrap="none" w:vAnchor="page" w:hAnchor="page" w:x="911" w:y="1496"/>
        <w:spacing w:after="0"/>
        <w:jc w:val="both"/>
      </w:pPr>
      <w:r w:rsidRPr="00547E19">
        <w:rPr>
          <w:smallCaps/>
        </w:rPr>
        <w:t>Kute</w:t>
      </w:r>
      <w:r w:rsidRPr="00547E19">
        <w:t xml:space="preserve"> ngezintsuku zisand’ ukudlula umntwana wamana edlala ngompu obubolekwe nguyise. Ikaya lake likomnye walemizi yabantsundu inqonge I-Eort Beaufort. Ute lomntwana akuwutabata wajolisa kuninakulu obesingate usana, wati edlala uzakumdubula. Kute kuba kungakunjulelwa ukuba unxashiwe akwabiko mntu ukalimayo. Ite ke lonkwenkwana ngokufuna ukoyikisa uninakulu yabuya yajolisa yatsala ixayana lokudubulo. Uvakeli useludubula umpu, bati abazali benkwenkwana bakuya kukangela bafumana selefile uninakulu wayo, nayo yenzakele. Lonto iye kubikwa kwangoko komkulu, kwabonakala ukuba okunene yingozi.</w:t>
      </w:r>
    </w:p>
    <w:p w14:paraId="573A4EF3" w14:textId="77777777" w:rsidR="008F232B" w:rsidRPr="00547E19" w:rsidRDefault="003004F8">
      <w:pPr>
        <w:pStyle w:val="BodyText"/>
        <w:framePr w:w="3445" w:h="3852" w:hRule="exact" w:wrap="none" w:vAnchor="page" w:hAnchor="page" w:x="911" w:y="10510"/>
        <w:pBdr>
          <w:top w:val="single" w:sz="4" w:space="0" w:color="auto"/>
        </w:pBdr>
        <w:spacing w:after="0"/>
        <w:jc w:val="center"/>
      </w:pPr>
      <w:r w:rsidRPr="00547E19">
        <w:t>UKULUNGA NOBUNINZI BOBOYA.</w:t>
      </w:r>
    </w:p>
    <w:p w14:paraId="72F3A8CD" w14:textId="77777777" w:rsidR="008F232B" w:rsidRPr="00547E19" w:rsidRDefault="003004F8">
      <w:pPr>
        <w:pStyle w:val="BodyText"/>
        <w:framePr w:w="3445" w:h="3852" w:hRule="exact" w:wrap="none" w:vAnchor="page" w:hAnchor="page" w:x="911" w:y="10510"/>
        <w:spacing w:after="0"/>
        <w:jc w:val="both"/>
      </w:pPr>
      <w:r w:rsidRPr="00547E19">
        <w:rPr>
          <w:smallCaps/>
        </w:rPr>
        <w:t>Ngokukubalela</w:t>
      </w:r>
      <w:r w:rsidRPr="00547E19">
        <w:t xml:space="preserve"> kwelanga kube kuko umfo otile obenegusha e</w:t>
      </w:r>
      <w:r w:rsidR="002D3710" w:rsidRPr="00547E19">
        <w:t>zi 7000 upulukene namawaka ama</w:t>
      </w:r>
      <w:r w:rsidRPr="00547E19">
        <w:t>tatu. Isikalo sake siti kunjenje ndizenze mna. Ndasuka ndanxam</w:t>
      </w:r>
      <w:r w:rsidR="002D3710" w:rsidRPr="00547E19">
        <w:t>ela inani elikulu legusha anda</w:t>
      </w:r>
      <w:r w:rsidRPr="00547E19">
        <w:t>linganisela umhlaba wam</w:t>
      </w:r>
      <w:r w:rsidR="002D3710" w:rsidRPr="00547E19">
        <w:t>. Ukuba kwakuko en</w:t>
      </w:r>
      <w:r w:rsidRPr="00547E19">
        <w:t>dandizitengisile namhla ngendisityebi esinga</w:t>
      </w:r>
      <w:r w:rsidR="002D3710" w:rsidRPr="00547E19">
        <w:t>pe</w:t>
      </w:r>
      <w:r w:rsidRPr="00547E19">
        <w:t>zulu. Lento yokunxamela ubuninzi ayinafa. Into elungileyo kukufuya iqela elincinane lihlale llnenyama ez</w:t>
      </w:r>
      <w:r w:rsidR="002D3710" w:rsidRPr="00547E19">
        <w:t>intle. Omnye umelwane warn obe</w:t>
      </w:r>
      <w:r w:rsidRPr="00547E19">
        <w:t>neqelana elincinane bezisiti ezake igusha ezi 50 kunqabe ukuba uboya bazo bungene ebalene; zize ezam zide zigqite kalulu kwelo nani ukuze yanele. Bebusiti kanjal</w:t>
      </w:r>
      <w:r w:rsidR="002D3710" w:rsidRPr="00547E19">
        <w:t>o uboya bezaka bunxanyelwe nga</w:t>
      </w:r>
      <w:r w:rsidRPr="00547E19">
        <w:t>batengi, buze obezam bangabukataleli. Kunjalo nakwezinye izinto, ndite ngokufuma ukwenza into enkulu ndapulukana nebendikufuna. Kubo bonke abalinga ukunyuka ngokufuya igusha bebefanele ukuyipulapula lento ibapapamise.</w:t>
      </w:r>
    </w:p>
    <w:p w14:paraId="089FA93A" w14:textId="77777777" w:rsidR="008F232B" w:rsidRPr="00547E19" w:rsidRDefault="003004F8">
      <w:pPr>
        <w:pStyle w:val="BodyText"/>
        <w:framePr w:w="3460" w:h="12881" w:hRule="exact" w:wrap="none" w:vAnchor="page" w:hAnchor="page" w:x="4435" w:y="1478"/>
        <w:spacing w:after="0" w:line="264" w:lineRule="auto"/>
        <w:jc w:val="both"/>
      </w:pPr>
      <w:r w:rsidRPr="00547E19">
        <w:t>UKUTSHISWA KWENCA NAMAHLATI.</w:t>
      </w:r>
    </w:p>
    <w:p w14:paraId="702BC725" w14:textId="69FDF990" w:rsidR="008F232B" w:rsidRPr="00547E19" w:rsidRDefault="003004F8">
      <w:pPr>
        <w:pStyle w:val="BodyText"/>
        <w:framePr w:w="3460" w:h="12881" w:hRule="exact" w:wrap="none" w:vAnchor="page" w:hAnchor="page" w:x="4435" w:y="1478"/>
        <w:spacing w:line="264" w:lineRule="auto"/>
        <w:jc w:val="both"/>
      </w:pPr>
      <w:r w:rsidRPr="00547E19">
        <w:rPr>
          <w:smallCaps/>
        </w:rPr>
        <w:t>Kuko</w:t>
      </w:r>
      <w:r w:rsidRPr="00547E19">
        <w:t xml:space="preserve"> umtelo osand’ ukushicilelwa kwipepa le Government, </w:t>
      </w:r>
      <w:r w:rsidR="00714EB2" w:rsidRPr="00547E19">
        <w:t>oteta ngokutshiswa kwenca nama</w:t>
      </w:r>
      <w:r w:rsidRPr="00547E19">
        <w:t>hlati. Isiqend</w:t>
      </w:r>
      <w:r w:rsidR="00714EB2" w:rsidRPr="00547E19">
        <w:t>u esibe sifanele ukuqondwa ngo</w:t>
      </w:r>
      <w:r w:rsidRPr="00547E19">
        <w:t>kukodwa ngabantsundu sesi siti “ Wonke umntu oyakuti ngabom, mhlaumbi ngokuswela inyameko atshise, mhlaumbi abase umlilo oyakutshisa inca nokuba lihlati, ezonte zingezizo ezise mhlabeni wake, uyakufumana lomntu isohlwayo sokudliwa iponti ezingengap</w:t>
      </w:r>
      <w:r w:rsidR="00714EB2" w:rsidRPr="00547E19">
        <w:t>ezulu kwekulu, ati ukuba akana</w:t>
      </w:r>
      <w:r w:rsidRPr="00547E19">
        <w:t>kuzirola abe setolongweni ixesha elingengapezalu kwe nyanga ezi</w:t>
      </w:r>
      <w:r w:rsidR="00714EB2" w:rsidRPr="00547E19">
        <w:t>ntandatu mhlaumbi esebenza kan</w:t>
      </w:r>
      <w:r w:rsidRPr="00547E19">
        <w:t>zina; aze mhlaumbi adliwe afakwe nasetolongweni.” Abafuna ukunceda izihlobo zabo ukuba zingangeni enkatazweni bebefanele ukuzazisa ngalo mteto.</w:t>
      </w:r>
    </w:p>
    <w:p w14:paraId="5A83D5AB" w14:textId="77777777" w:rsidR="008F232B" w:rsidRPr="00547E19" w:rsidRDefault="003004F8">
      <w:pPr>
        <w:pStyle w:val="BodyText"/>
        <w:framePr w:w="3460" w:h="12881" w:hRule="exact" w:wrap="none" w:vAnchor="page" w:hAnchor="page" w:x="4435" w:y="1478"/>
        <w:pBdr>
          <w:top w:val="single" w:sz="4" w:space="0" w:color="auto"/>
        </w:pBdr>
        <w:spacing w:after="0"/>
        <w:jc w:val="center"/>
      </w:pPr>
      <w:r w:rsidRPr="00547E19">
        <w:t>KWA RILI.</w:t>
      </w:r>
    </w:p>
    <w:p w14:paraId="0EA8EB73" w14:textId="4361EF59" w:rsidR="008F232B" w:rsidRPr="00547E19" w:rsidRDefault="003004F8">
      <w:pPr>
        <w:pStyle w:val="BodyText"/>
        <w:framePr w:w="3460" w:h="12881" w:hRule="exact" w:wrap="none" w:vAnchor="page" w:hAnchor="page" w:x="4435" w:y="1478"/>
        <w:jc w:val="both"/>
      </w:pPr>
      <w:r w:rsidRPr="00547E19">
        <w:rPr>
          <w:smallCaps/>
        </w:rPr>
        <w:t>Umfo</w:t>
      </w:r>
      <w:r w:rsidRPr="00547E19">
        <w:t xml:space="preserve"> otile obebalele elinye lamapepa ase Qonce uti. “Kute ngezintsuku zisand’ ukudlula U-Rili waya evenkileni epetwe li German, ehamba namapakati amabini. Ungene wahlala pantsi ngaseludongeni. Lite elo German makapume kwa oko. Indodana yo Mxosa ebikona apo iye yalixelela ukuba ngu Rili loliteta naye. Aliyipulapulanga lonto. Lisuke lapakamisa isitya samanzi lawapalaza ecaleni kwake. Ite ukupendula lonkosi ‘Yintoni na le uyenzayo kum?’ Limpendule ngokumgalela ngesinye ebusweni. Ite indodana yomxosa ebikona yonxamela ukulibeta ngesabokwe, lasuka Iona laqokela okwesitatu ukumgalela ngamanzi. Upume engatetanga nelimdaka, wakwela ehasheni lake waya kuyibika kwa Mantyi lonto. A- kuko matanda ukuba I-Government iyakuyikangela lento ukuze bangati abarwebi, bamane ukuzipata ngokuzidela inkosi. Omnye owayenze into ekwa- njalo kwenye yenkosana wanyanzelwa ukuba ayi- xolise ngokuhlaula ayike imibalo. Ukuzola noku- qumba kade kuka Rili kubonisa ukuba ngumntu otanda uxola ; ongenantliziyo yokuzipata kubi izinto nabantu bama Ngesi.”</w:t>
      </w:r>
    </w:p>
    <w:p w14:paraId="015D4497" w14:textId="77777777" w:rsidR="008F232B" w:rsidRPr="00547E19" w:rsidRDefault="003004F8">
      <w:pPr>
        <w:pStyle w:val="Bodytext20"/>
        <w:framePr w:w="3460" w:h="12881" w:hRule="exact" w:wrap="none" w:vAnchor="page" w:hAnchor="page" w:x="4435" w:y="1478"/>
        <w:pBdr>
          <w:top w:val="single" w:sz="4" w:space="0" w:color="auto"/>
        </w:pBdr>
      </w:pPr>
      <w:r w:rsidRPr="00547E19">
        <w:t>EZIVELA KUBABALELANI.</w:t>
      </w:r>
    </w:p>
    <w:p w14:paraId="721D15F7" w14:textId="77777777" w:rsidR="008F232B" w:rsidRPr="00547E19" w:rsidRDefault="003004F8">
      <w:pPr>
        <w:pStyle w:val="BodyText"/>
        <w:framePr w:w="3460" w:h="12881" w:hRule="exact" w:wrap="none" w:vAnchor="page" w:hAnchor="page" w:x="4435" w:y="1478"/>
        <w:spacing w:after="0"/>
        <w:jc w:val="center"/>
      </w:pPr>
      <w:r w:rsidRPr="00547E19">
        <w:t>UKUVIWA KWENTSAPO.</w:t>
      </w:r>
    </w:p>
    <w:p w14:paraId="60E09F03" w14:textId="77777777" w:rsidR="008F232B" w:rsidRPr="00547E19" w:rsidRDefault="003004F8">
      <w:pPr>
        <w:pStyle w:val="BodyText"/>
        <w:framePr w:w="3460" w:h="12881" w:hRule="exact" w:wrap="none" w:vAnchor="page" w:hAnchor="page" w:x="4435" w:y="1478"/>
        <w:spacing w:after="0"/>
        <w:ind w:right="160"/>
        <w:jc w:val="right"/>
      </w:pPr>
      <w:r w:rsidRPr="00547E19">
        <w:t>Shawbury, Dec. 23, 1873.</w:t>
      </w:r>
    </w:p>
    <w:p w14:paraId="24412C41" w14:textId="5D987A72" w:rsidR="008F232B" w:rsidRPr="00547E19" w:rsidRDefault="003004F8">
      <w:pPr>
        <w:pStyle w:val="BodyText"/>
        <w:framePr w:w="3460" w:h="12881" w:hRule="exact" w:wrap="none" w:vAnchor="page" w:hAnchor="page" w:x="4435" w:y="1478"/>
        <w:spacing w:after="0"/>
        <w:ind w:firstLine="180"/>
        <w:jc w:val="both"/>
      </w:pPr>
      <w:r w:rsidRPr="00547E19">
        <w:t>Ngomhla we 18 ka December ngolwe</w:t>
      </w:r>
      <w:r w:rsidR="002D3710" w:rsidRPr="00547E19">
        <w:t xml:space="preserve"> sine eve</w:t>
      </w:r>
      <w:r w:rsidRPr="00547E19">
        <w:t>kini sibe sinentlanganiso enkulu esiyincomayo tina ngobuntwa</w:t>
      </w:r>
      <w:r w:rsidR="002D3710" w:rsidRPr="00547E19">
        <w:t>na betu, ngokuba yabiyintlanga</w:t>
      </w:r>
      <w:r w:rsidRPr="00547E19">
        <w:t>niso yokupulapula imfundo yabantwana kuviwe izinto abazazlyo. Ukuti yabiyintlanganiso enkulu kungokuba kwakuko nenkosana zama Mpondomisi; babelapa O-Mhlontlo no Mtshiki, no Gxumisa, no Nentonitshi, no Mbali. Kwati kwakusa, emva kwexa lesitonga yabeta intsimbi yentlanganiso. Into endiyibone yambi kube kukungena kwabantu ngokuba basuke babaleka ukuya etyalikeni benxamele ukuya kupanga indawo. Oku</w:t>
      </w:r>
      <w:r w:rsidRPr="00547E19">
        <w:softHyphen/>
        <w:t>nene abanye bada bahlala pandle. Intlanganiso leyo ibe ipetwe ngu Rev. W. Davis, wayivula ngeculo nomtandazo. Wati emva koko wenza amazwi angayo intlanganiso nomsebenzi engawo. Bauhambisa ke abantwana umsebenzi wemfundo. Kwaba mnandi kakulu ke, savuya kanye, ndati ndakuposa amehlo pakati kwabazali nabazalikazi</w:t>
      </w:r>
    </w:p>
    <w:p w14:paraId="734B7E3F" w14:textId="77777777" w:rsidR="008F232B" w:rsidRPr="00547E19" w:rsidRDefault="003004F8">
      <w:pPr>
        <w:pStyle w:val="BodyText"/>
        <w:framePr w:w="3460" w:h="12838" w:hRule="exact" w:wrap="none" w:vAnchor="page" w:hAnchor="page" w:x="7971" w:y="1474"/>
        <w:spacing w:after="0"/>
        <w:jc w:val="both"/>
      </w:pPr>
      <w:r w:rsidRPr="00547E19">
        <w:t>ndafika inyembezi zisihla nezidlele, nam ndaziva ukuba ndiza kungenwa yinto. Noko ndandivuya kakulu kuba ndandisiti liyaqala ukuzola, ilanga liyapuma. Ngaleminyaka idluleyo sibe sifudula sipulapula izinto zemfazwe zodwa apa emampo- ndomiseni. Imfundo sikule ngapandle kwayo sonke tina lutsha Iwalapa. Kengoku ungati kuko apo sisinga kona nati, ngati sizakuqubela pambili.</w:t>
      </w:r>
    </w:p>
    <w:p w14:paraId="32371F6A" w14:textId="31042EC3" w:rsidR="008F232B" w:rsidRPr="00547E19" w:rsidRDefault="003004F8">
      <w:pPr>
        <w:pStyle w:val="BodyText"/>
        <w:framePr w:w="3460" w:h="12838" w:hRule="exact" w:wrap="none" w:vAnchor="page" w:hAnchor="page" w:x="7971" w:y="1474"/>
        <w:tabs>
          <w:tab w:val="left" w:pos="2336"/>
        </w:tabs>
        <w:spacing w:after="140"/>
        <w:ind w:firstLine="180"/>
        <w:jc w:val="both"/>
      </w:pPr>
      <w:r w:rsidRPr="00547E19">
        <w:t>Kute ekupeleni kwentlanganiso, U-Mr. Davis waposa amazwi okubulela inkosi ezabe ziko. Wa- kankanya nokuba inkosi yamampondomise inoti- tshere namhla wokufundisa usapo Iwayo, evumayo ukurola intwana yem ali ukuncedisa ekubatalweni kwake. Bapuma ke abantwana besikolo bevuma kamnandi betwele izindwe, bajikeleza endlwini yomfundisi, baza kona bazuza izixaso nezimandana. Abantu abakulu bebexelelwe inkabi yenkomo.</w:t>
      </w:r>
      <w:r w:rsidRPr="00547E19">
        <w:tab/>
      </w:r>
      <w:r w:rsidRPr="00547E19">
        <w:rPr>
          <w:smallCaps/>
        </w:rPr>
        <w:t>Paul Tuta.</w:t>
      </w:r>
    </w:p>
    <w:p w14:paraId="07BCE7F9" w14:textId="77777777" w:rsidR="008F232B" w:rsidRPr="00547E19" w:rsidRDefault="003004F8">
      <w:pPr>
        <w:pStyle w:val="BodyText"/>
        <w:framePr w:w="3460" w:h="12838" w:hRule="exact" w:wrap="none" w:vAnchor="page" w:hAnchor="page" w:x="7971" w:y="1474"/>
        <w:spacing w:after="0"/>
        <w:ind w:right="360"/>
        <w:jc w:val="right"/>
      </w:pPr>
      <w:r w:rsidRPr="00547E19">
        <w:t>St. Mark’s Mission Station,</w:t>
      </w:r>
    </w:p>
    <w:p w14:paraId="751BF35A" w14:textId="77777777" w:rsidR="008F232B" w:rsidRPr="00547E19" w:rsidRDefault="003004F8">
      <w:pPr>
        <w:pStyle w:val="BodyText"/>
        <w:framePr w:w="3460" w:h="12838" w:hRule="exact" w:wrap="none" w:vAnchor="page" w:hAnchor="page" w:x="7971" w:y="1474"/>
        <w:spacing w:after="0"/>
        <w:ind w:right="180"/>
        <w:jc w:val="right"/>
      </w:pPr>
      <w:r w:rsidRPr="00547E19">
        <w:t>December 26, 1873.</w:t>
      </w:r>
    </w:p>
    <w:p w14:paraId="4C53B0DE" w14:textId="5034E485" w:rsidR="008F232B" w:rsidRPr="00547E19" w:rsidRDefault="003004F8">
      <w:pPr>
        <w:pStyle w:val="BodyText"/>
        <w:framePr w:w="3460" w:h="12838" w:hRule="exact" w:wrap="none" w:vAnchor="page" w:hAnchor="page" w:x="7971" w:y="1474"/>
        <w:spacing w:after="0"/>
        <w:ind w:firstLine="180"/>
        <w:jc w:val="both"/>
      </w:pPr>
      <w:r w:rsidRPr="00547E19">
        <w:t>Kuwe mhleli, ndicela indawo yokundifakela lemigcana embalwa, endazisa ngayo ukuba soti ukuba sisalondoloziwe litshawe lamatshawe, ngenyanga engu April ngomhla wa 29, sibe nentlanganiso yokuviwa kwentsapo yazo zonke izikolo ezilunge ne Church yase England ezimayela ne St. Mark’s. Ngomhla wa 30 iyakuba yintlanganiso yomnyaka. Kulontlanganiso kuya kubako no Captain Blyth namanye amanene ukuba base nempilo elungileyo. Kekaloku siyakutomalala ukubona izihlobo zetu zendawo ngendawo, ezingatanda ukusityelelela ngalo mini zite zako.</w:t>
      </w:r>
    </w:p>
    <w:p w14:paraId="41B50127" w14:textId="77777777" w:rsidR="008F232B" w:rsidRPr="00547E19" w:rsidRDefault="003004F8">
      <w:pPr>
        <w:pStyle w:val="BodyText"/>
        <w:framePr w:w="3460" w:h="12838" w:hRule="exact" w:wrap="none" w:vAnchor="page" w:hAnchor="page" w:x="7971" w:y="1474"/>
        <w:spacing w:after="0"/>
        <w:ind w:right="180"/>
        <w:jc w:val="right"/>
      </w:pPr>
      <w:r w:rsidRPr="00547E19">
        <w:t xml:space="preserve">P. K. </w:t>
      </w:r>
      <w:r w:rsidRPr="00547E19">
        <w:rPr>
          <w:smallCaps/>
        </w:rPr>
        <w:t>Masiza</w:t>
      </w:r>
    </w:p>
    <w:p w14:paraId="57F9FA1A" w14:textId="77777777" w:rsidR="008F232B" w:rsidRPr="00547E19" w:rsidRDefault="008F232B">
      <w:pPr>
        <w:framePr w:w="3460" w:h="12838" w:hRule="exact" w:wrap="none" w:vAnchor="page" w:hAnchor="page" w:x="7971" w:y="1474"/>
      </w:pPr>
    </w:p>
    <w:p w14:paraId="2BFC957B" w14:textId="77777777" w:rsidR="008F232B" w:rsidRPr="00547E19" w:rsidRDefault="003004F8">
      <w:pPr>
        <w:pStyle w:val="BodyText"/>
        <w:framePr w:w="3460" w:h="12838" w:hRule="exact" w:wrap="none" w:vAnchor="page" w:hAnchor="page" w:x="7971" w:y="1474"/>
        <w:spacing w:after="0" w:line="240" w:lineRule="auto"/>
        <w:jc w:val="center"/>
      </w:pPr>
      <w:r w:rsidRPr="00547E19">
        <w:t>UTYWALA.</w:t>
      </w:r>
    </w:p>
    <w:p w14:paraId="13FF67F4" w14:textId="77777777" w:rsidR="008F232B" w:rsidRPr="00547E19" w:rsidRDefault="003004F8">
      <w:pPr>
        <w:pStyle w:val="BodyText"/>
        <w:framePr w:w="3460" w:h="12838" w:hRule="exact" w:wrap="none" w:vAnchor="page" w:hAnchor="page" w:x="7971" w:y="1474"/>
        <w:spacing w:after="0" w:line="209" w:lineRule="auto"/>
        <w:ind w:right="180"/>
        <w:jc w:val="right"/>
      </w:pPr>
      <w:r w:rsidRPr="00547E19">
        <w:t>Wittebergen, January 9, 1874.</w:t>
      </w:r>
    </w:p>
    <w:p w14:paraId="4843AE11" w14:textId="59BD4DA3" w:rsidR="008F232B" w:rsidRPr="00547E19" w:rsidRDefault="003004F8">
      <w:pPr>
        <w:pStyle w:val="BodyText"/>
        <w:framePr w:w="3460" w:h="12838" w:hRule="exact" w:wrap="none" w:vAnchor="page" w:hAnchor="page" w:x="7971" w:y="1474"/>
        <w:spacing w:after="0" w:line="209" w:lineRule="auto"/>
        <w:ind w:firstLine="180"/>
        <w:jc w:val="both"/>
      </w:pPr>
      <w:r w:rsidRPr="00547E19">
        <w:t xml:space="preserve">Mhleli we </w:t>
      </w:r>
      <w:r w:rsidRPr="00547E19">
        <w:rPr>
          <w:i/>
          <w:iCs/>
        </w:rPr>
        <w:t>Sigidimi,</w:t>
      </w:r>
      <w:r w:rsidRPr="00547E19">
        <w:t xml:space="preserve"> ndinendawo endinga ndi- ngake ndiyityile ngalendawo yotywala. Kuko ezikolweni ngoku isiko lokubuxuba oba ma Ngesi nobabantsundu baze ke babubize ngegama elisha, bati yintletsana. Lento kuti ngemitshato kubeko imipeko kanti ke kuza kubanje. Kunjalo apa E-Gqili. Kuke ngomhla wokugqibela ka Decem</w:t>
      </w:r>
      <w:r w:rsidRPr="00547E19">
        <w:softHyphen/>
        <w:t>ber kwati endlwini yetyalike ngokuhlwa kwange- na umntu, wati akuba pambi komshumayeli wawa, yayinqaba ukusuka ukubuyela esihlalweni. Kanti kunjalo nje usele umqomboti oxutywe nobase. Mlungwini. Nditi ke lendawo iyagqibela ukutshabalalisa; ngoku sekupele nokuhlonipana, nokubeka abantu abakulu.</w:t>
      </w:r>
    </w:p>
    <w:p w14:paraId="6779A561" w14:textId="77777777" w:rsidR="008F232B" w:rsidRPr="00547E19" w:rsidRDefault="003004F8">
      <w:pPr>
        <w:pStyle w:val="BodyText"/>
        <w:framePr w:w="3460" w:h="12838" w:hRule="exact" w:wrap="none" w:vAnchor="page" w:hAnchor="page" w:x="7971" w:y="1474"/>
        <w:pBdr>
          <w:bottom w:val="single" w:sz="4" w:space="0" w:color="auto"/>
        </w:pBdr>
        <w:spacing w:after="140" w:line="209" w:lineRule="auto"/>
        <w:ind w:right="180"/>
        <w:jc w:val="right"/>
      </w:pPr>
      <w:r w:rsidRPr="00547E19">
        <w:rPr>
          <w:smallCaps/>
        </w:rPr>
        <w:t>Edward Mduba.</w:t>
      </w:r>
    </w:p>
    <w:p w14:paraId="40CA66F6" w14:textId="77777777" w:rsidR="008F232B" w:rsidRPr="00547E19" w:rsidRDefault="003004F8">
      <w:pPr>
        <w:pStyle w:val="BodyText"/>
        <w:framePr w:w="3460" w:h="12838" w:hRule="exact" w:wrap="none" w:vAnchor="page" w:hAnchor="page" w:x="7971" w:y="1474"/>
        <w:spacing w:after="0" w:line="240" w:lineRule="auto"/>
        <w:jc w:val="center"/>
      </w:pPr>
      <w:r w:rsidRPr="00547E19">
        <w:t>UMBUZO.</w:t>
      </w:r>
    </w:p>
    <w:p w14:paraId="2FDCB459" w14:textId="2BD77CAA" w:rsidR="008F232B" w:rsidRPr="00547E19" w:rsidRDefault="003004F8">
      <w:pPr>
        <w:pStyle w:val="BodyText"/>
        <w:framePr w:w="3460" w:h="12838" w:hRule="exact" w:wrap="none" w:vAnchor="page" w:hAnchor="page" w:x="7971" w:y="1474"/>
        <w:spacing w:after="0" w:line="211" w:lineRule="auto"/>
        <w:ind w:firstLine="180"/>
        <w:jc w:val="both"/>
      </w:pPr>
      <w:r w:rsidRPr="00547E19">
        <w:t xml:space="preserve">Ndiyaqala ukuba labahlobo bam ngesi </w:t>
      </w:r>
      <w:r w:rsidRPr="00547E19">
        <w:rPr>
          <w:i/>
          <w:iCs/>
        </w:rPr>
        <w:t xml:space="preserve">Sigidimi. </w:t>
      </w:r>
      <w:r w:rsidRPr="00547E19">
        <w:t>Ndiyaziva zonke izinto enizibalayo kusoloko nimana nibalelana ngenteto ngenteto. Umbuzo wam</w:t>
      </w:r>
    </w:p>
    <w:p w14:paraId="40FF9106" w14:textId="2AF991FA" w:rsidR="008F232B" w:rsidRPr="00547E19" w:rsidRDefault="003004F8">
      <w:pPr>
        <w:pStyle w:val="BodyText"/>
        <w:framePr w:w="3460" w:h="12838" w:hRule="exact" w:wrap="none" w:vAnchor="page" w:hAnchor="page" w:x="7971" w:y="1474"/>
        <w:spacing w:after="0" w:line="211" w:lineRule="auto"/>
        <w:ind w:firstLine="180"/>
        <w:jc w:val="both"/>
      </w:pPr>
      <w:r w:rsidRPr="00547E19">
        <w:t>ngulo wokuti ngezizinto zotywala, nolobolo, no- kwaluka, nentonjane, ipina inkosi enitsho kuyo ukuti maziyekwe. Nibekisa kubanina? Inkosi zama Mfengu azinayo inkosi enkulu epete abantu bonke. Zipete ngokupata. Ukutsho kanicokise lonto, nize nandukubonisana. Kanibuze kuma Ngesi ukuba natinina ukuze nizigqibe ezizinto Tina abanye ngabe nkosi engakolwayo abanye ngabe nkosi ekolwayo, inamaqaba. Yogwebana ifeze abantu bezinye inkosi. I-Government yozigwebana intonjana, nolwaluko, nabafazi ngababini, nemidudo. Tyilani ndive nibekisa kuba</w:t>
      </w:r>
      <w:r w:rsidRPr="00547E19">
        <w:softHyphen/>
        <w:t>nina.</w:t>
      </w:r>
    </w:p>
    <w:p w14:paraId="276B7317" w14:textId="77777777" w:rsidR="008F232B" w:rsidRPr="00547E19" w:rsidRDefault="003004F8">
      <w:pPr>
        <w:pStyle w:val="BodyText"/>
        <w:framePr w:w="3460" w:h="12838" w:hRule="exact" w:wrap="none" w:vAnchor="page" w:hAnchor="page" w:x="7971" w:y="1474"/>
        <w:spacing w:after="0" w:line="211" w:lineRule="auto"/>
        <w:ind w:right="180"/>
        <w:jc w:val="right"/>
      </w:pPr>
      <w:r w:rsidRPr="00547E19">
        <w:rPr>
          <w:smallCaps/>
        </w:rPr>
        <w:t>Matthew Nomtyala.</w:t>
      </w:r>
    </w:p>
    <w:p w14:paraId="602B0003" w14:textId="77777777" w:rsidR="008F232B" w:rsidRPr="00547E19" w:rsidRDefault="008F232B">
      <w:pPr>
        <w:spacing w:line="1" w:lineRule="exact"/>
      </w:pPr>
    </w:p>
    <w:sectPr w:rsidR="008F232B" w:rsidRPr="00547E19">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6AD0" w14:textId="77777777" w:rsidR="000F7835" w:rsidRDefault="000F7835">
      <w:r>
        <w:separator/>
      </w:r>
    </w:p>
  </w:endnote>
  <w:endnote w:type="continuationSeparator" w:id="0">
    <w:p w14:paraId="6BC34E0B" w14:textId="77777777" w:rsidR="000F7835" w:rsidRDefault="000F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F383" w14:textId="77777777" w:rsidR="000F7835" w:rsidRDefault="000F7835"/>
  </w:footnote>
  <w:footnote w:type="continuationSeparator" w:id="0">
    <w:p w14:paraId="24B7FB7A" w14:textId="77777777" w:rsidR="000F7835" w:rsidRDefault="000F78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2B"/>
    <w:rsid w:val="000F7835"/>
    <w:rsid w:val="002D3710"/>
    <w:rsid w:val="003004F8"/>
    <w:rsid w:val="00547E19"/>
    <w:rsid w:val="00714EB2"/>
    <w:rsid w:val="008F232B"/>
    <w:rsid w:val="00D16E07"/>
    <w:rsid w:val="00EB54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9D65"/>
  <w15:docId w15:val="{935758E3-2C30-4B52-A043-903FCEC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20" w:line="262" w:lineRule="auto"/>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2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Siphenkosi Hlangu</cp:lastModifiedBy>
  <cp:revision>6</cp:revision>
  <dcterms:created xsi:type="dcterms:W3CDTF">2020-12-10T23:55:00Z</dcterms:created>
  <dcterms:modified xsi:type="dcterms:W3CDTF">2021-01-26T11:44:00Z</dcterms:modified>
</cp:coreProperties>
</file>