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BE4C" w14:textId="45936896" w:rsidR="00EB7A3E" w:rsidRPr="00520029" w:rsidRDefault="00E71EC7">
      <w:pPr>
        <w:spacing w:line="1" w:lineRule="exact"/>
      </w:pPr>
      <w:r w:rsidRPr="00520029">
        <w:rPr>
          <w:noProof/>
        </w:rPr>
        <mc:AlternateContent>
          <mc:Choice Requires="wps">
            <w:drawing>
              <wp:anchor distT="0" distB="0" distL="114300" distR="114300" simplePos="0" relativeHeight="251657216" behindDoc="1" locked="0" layoutInCell="1" allowOverlap="1" wp14:anchorId="0A3E5330" wp14:editId="4924E871">
                <wp:simplePos x="0" y="0"/>
                <wp:positionH relativeFrom="page">
                  <wp:posOffset>312420</wp:posOffset>
                </wp:positionH>
                <wp:positionV relativeFrom="page">
                  <wp:posOffset>848360</wp:posOffset>
                </wp:positionV>
                <wp:extent cx="6912610" cy="0"/>
                <wp:effectExtent l="0" t="0" r="0" b="0"/>
                <wp:wrapNone/>
                <wp:docPr id="2" name="Shape 2"/>
                <wp:cNvGraphicFramePr/>
                <a:graphic xmlns:a="http://schemas.openxmlformats.org/drawingml/2006/main">
                  <a:graphicData uri="http://schemas.microsoft.com/office/word/2010/wordprocessingShape">
                    <wps:wsp>
                      <wps:cNvCnPr/>
                      <wps:spPr>
                        <a:xfrm>
                          <a:off x="0" y="0"/>
                          <a:ext cx="6912610" cy="0"/>
                        </a:xfrm>
                        <a:prstGeom prst="straightConnector1">
                          <a:avLst/>
                        </a:prstGeom>
                        <a:ln w="8890">
                          <a:solidFill/>
                        </a:ln>
                      </wps:spPr>
                      <wps:bodyPr/>
                    </wps:wsp>
                  </a:graphicData>
                </a:graphic>
              </wp:anchor>
            </w:drawing>
          </mc:Choice>
          <mc:Fallback>
            <w:pict>
              <v:shapetype w14:anchorId="50E05ED5" id="_x0000_t32" coordsize="21600,21600" o:spt="32" o:oned="t" path="m,l21600,21600e" filled="f">
                <v:path arrowok="t" fillok="f" o:connecttype="none"/>
                <o:lock v:ext="edit" shapetype="t"/>
              </v:shapetype>
              <v:shape id="Shape 2" o:spid="_x0000_s1026" type="#_x0000_t32" style="position:absolute;margin-left:24.6pt;margin-top:66.8pt;width:544.3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" strokeweight=".7pt">
                <w10:wrap anchorx="page" anchory="page"/>
              </v:shape>
            </w:pict>
          </mc:Fallback>
        </mc:AlternateContent>
      </w:r>
    </w:p>
    <w:p w14:paraId="46AF6D65" w14:textId="09EB4E40" w:rsidR="00EB7A3E" w:rsidRPr="00520029" w:rsidRDefault="00E71EC7">
      <w:pPr>
        <w:pStyle w:val="Bodytext20"/>
        <w:framePr w:w="3737" w:h="12380" w:hRule="exact" w:wrap="none" w:vAnchor="page" w:hAnchor="page" w:x="4197" w:y="1452"/>
        <w:ind w:firstLine="0"/>
        <w:jc w:val="both"/>
      </w:pPr>
      <w:r w:rsidRPr="00520029">
        <w:t>yamadoda azintloko, avunyelwe ukuba azite- telele ngendlela yake nangokubuza amanqina pambi kwe Nkosi; kananjalo andisayi kubu- vumela ubugqwira, namagqira okunuka, ndi- ngasayi kuvuma ukuba kubeko mntu unukwayo.</w:t>
      </w:r>
    </w:p>
    <w:p w14:paraId="5304A02B" w14:textId="2220DFE6" w:rsidR="00EB7A3E" w:rsidRPr="00520029" w:rsidRDefault="00E71EC7">
      <w:pPr>
        <w:pStyle w:val="Bodytext20"/>
        <w:framePr w:w="3737" w:h="12380" w:hRule="exact" w:wrap="none" w:vAnchor="page" w:hAnchor="page" w:x="4197" w:y="1452"/>
        <w:numPr>
          <w:ilvl w:val="0"/>
          <w:numId w:val="1"/>
        </w:numPr>
        <w:tabs>
          <w:tab w:val="left" w:pos="457"/>
        </w:tabs>
        <w:jc w:val="both"/>
      </w:pPr>
      <w:bookmarkStart w:id="0" w:name="bookmark4"/>
      <w:bookmarkEnd w:id="0"/>
      <w:r w:rsidRPr="00520029">
        <w:t>Bonke abantu abafunwa ngu Rulumente wama Ngesi bebaleka imiteto ndiya kubakupa ndibatintele bangezi Kwelakwa Zulu, koti ukuba kuyafuneka ndenze imigudu yokubabamba mna nabantu bam.</w:t>
      </w:r>
    </w:p>
    <w:p w14:paraId="738181B6" w14:textId="7190E633" w:rsidR="00EB7A3E" w:rsidRPr="00520029" w:rsidRDefault="00E71EC7">
      <w:pPr>
        <w:pStyle w:val="Bodytext20"/>
        <w:framePr w:w="3737" w:h="12380" w:hRule="exact" w:wrap="none" w:vAnchor="page" w:hAnchor="page" w:x="4197" w:y="1452"/>
        <w:numPr>
          <w:ilvl w:val="0"/>
          <w:numId w:val="1"/>
        </w:numPr>
        <w:tabs>
          <w:tab w:val="left" w:pos="457"/>
        </w:tabs>
        <w:jc w:val="both"/>
      </w:pPr>
      <w:bookmarkStart w:id="1" w:name="bookmark5"/>
      <w:bookmarkEnd w:id="1"/>
      <w:r w:rsidRPr="00520029">
        <w:t>Andisayi kwenza imfazwe nenye inkosi ngapandle kwemvume ka Rulumente wama Ngesi, xa kuko ipike elingagqitywayo umahluli uya kuba ngu Rulumente wama Ngesi eteta ngomlomo we Mantyi yalomandla.</w:t>
      </w:r>
    </w:p>
    <w:p w14:paraId="4A5A1921" w14:textId="3D994407" w:rsidR="00EB7A3E" w:rsidRPr="00520029" w:rsidRDefault="00E71EC7">
      <w:pPr>
        <w:pStyle w:val="Bodytext20"/>
        <w:framePr w:w="3737" w:h="12380" w:hRule="exact" w:wrap="none" w:vAnchor="page" w:hAnchor="page" w:x="4197" w:y="1452"/>
        <w:numPr>
          <w:ilvl w:val="0"/>
          <w:numId w:val="1"/>
        </w:numPr>
        <w:tabs>
          <w:tab w:val="left" w:pos="460"/>
        </w:tabs>
        <w:jc w:val="both"/>
      </w:pPr>
      <w:bookmarkStart w:id="2" w:name="bookmark6"/>
      <w:bookmarkEnd w:id="2"/>
      <w:r w:rsidRPr="00520029">
        <w:t>Oyakundilandela ebukosini uya kumiswa ngokwemiteto namasiko amadala, loti igama lomntu endicinga ukuba abe yinkosi lisingiswe ku Rulumente kucelwe ukuba amvume.</w:t>
      </w:r>
    </w:p>
    <w:p w14:paraId="7D82E41F" w14:textId="77777777" w:rsidR="00EB7A3E" w:rsidRPr="00520029" w:rsidRDefault="00E71EC7">
      <w:pPr>
        <w:pStyle w:val="Bodytext20"/>
        <w:framePr w:w="3737" w:h="12380" w:hRule="exact" w:wrap="none" w:vAnchor="page" w:hAnchor="page" w:x="4197" w:y="1452"/>
        <w:numPr>
          <w:ilvl w:val="0"/>
          <w:numId w:val="1"/>
        </w:numPr>
        <w:tabs>
          <w:tab w:val="left" w:pos="460"/>
        </w:tabs>
        <w:jc w:val="both"/>
      </w:pPr>
      <w:bookmarkStart w:id="3" w:name="bookmark7"/>
      <w:bookmarkEnd w:id="3"/>
      <w:r w:rsidRPr="00520029">
        <w:t>Andiyi kuwutengisa mhlaumbi ndipe ngawo umhlaba.</w:t>
      </w:r>
    </w:p>
    <w:p w14:paraId="21767100" w14:textId="75F8ACA7" w:rsidR="00EB7A3E" w:rsidRPr="00520029" w:rsidRDefault="00E71EC7">
      <w:pPr>
        <w:pStyle w:val="Bodytext20"/>
        <w:framePr w:w="3737" w:h="12380" w:hRule="exact" w:wrap="none" w:vAnchor="page" w:hAnchor="page" w:x="4197" w:y="1452"/>
        <w:numPr>
          <w:ilvl w:val="0"/>
          <w:numId w:val="1"/>
        </w:numPr>
        <w:tabs>
          <w:tab w:val="left" w:pos="460"/>
        </w:tabs>
        <w:jc w:val="both"/>
      </w:pPr>
      <w:bookmarkStart w:id="4" w:name="bookmark8"/>
      <w:bookmarkEnd w:id="4"/>
      <w:r w:rsidRPr="00520029">
        <w:t>Ndiya kubavumela bonke abantu abakulo mhlaba wam ngokunje, bahlale ukuba baya livuma igunya lam, bati abafuna ukumka baye kwe benjenjalo.</w:t>
      </w:r>
    </w:p>
    <w:p w14:paraId="57D9CAAA" w14:textId="77777777" w:rsidR="00EB7A3E" w:rsidRPr="00520029" w:rsidRDefault="00E71EC7">
      <w:pPr>
        <w:pStyle w:val="Bodytext20"/>
        <w:framePr w:w="3737" w:h="12380" w:hRule="exact" w:wrap="none" w:vAnchor="page" w:hAnchor="page" w:x="4197" w:y="1452"/>
        <w:numPr>
          <w:ilvl w:val="0"/>
          <w:numId w:val="1"/>
        </w:numPr>
        <w:tabs>
          <w:tab w:val="left" w:pos="457"/>
        </w:tabs>
        <w:ind w:firstLine="140"/>
        <w:jc w:val="both"/>
      </w:pPr>
      <w:bookmarkStart w:id="5" w:name="bookmark9"/>
      <w:bookmarkEnd w:id="5"/>
      <w:r w:rsidRPr="00520029">
        <w:t>Kuwo onke amatyala ekusukuba ku- banjwene nabantu abapetwe ngama Ngesi, kobenelwa kwi Mantyi size isigwebo sayo senziwe, kwamanye amatyala koti ukuze kohlwaywe sike esam isigwebo sivunywe yi Mantyi leyo.</w:t>
      </w:r>
    </w:p>
    <w:p w14:paraId="5940C867" w14:textId="4C394D0D" w:rsidR="00EB7A3E" w:rsidRPr="00520029" w:rsidRDefault="00E71EC7">
      <w:pPr>
        <w:pStyle w:val="Bodytext20"/>
        <w:framePr w:w="3737" w:h="12380" w:hRule="exact" w:wrap="none" w:vAnchor="page" w:hAnchor="page" w:x="4197" w:y="1452"/>
        <w:numPr>
          <w:ilvl w:val="0"/>
          <w:numId w:val="1"/>
        </w:numPr>
        <w:tabs>
          <w:tab w:val="left" w:pos="457"/>
        </w:tabs>
        <w:ind w:firstLine="140"/>
        <w:jc w:val="both"/>
      </w:pPr>
      <w:bookmarkStart w:id="6" w:name="bookmark10"/>
      <w:bookmarkEnd w:id="6"/>
      <w:r w:rsidRPr="00520029">
        <w:t>Kuwo onke amatyala angakankanywanga namatyala ekuko amatandabuzo ngawo ndiya kulaula ndigwebe ngokwamasiko akudala. Lemiteto neminqopiso ndiya tembisa ndizibopa ukuba ndiya kuyifeza ngokuzalisekileyo.</w:t>
      </w:r>
    </w:p>
    <w:p w14:paraId="2554FFCC" w14:textId="77777777" w:rsidR="00EB7A3E" w:rsidRPr="00520029" w:rsidRDefault="00E71EC7">
      <w:pPr>
        <w:pStyle w:val="Bodytext20"/>
        <w:framePr w:w="3737" w:h="12380" w:hRule="exact" w:wrap="none" w:vAnchor="page" w:hAnchor="page" w:x="4197" w:y="1452"/>
        <w:jc w:val="both"/>
      </w:pPr>
      <w:r w:rsidRPr="00520029">
        <w:t>Ibalwe ngolu suku lokuqala ku September 1879 e-Lundini.</w:t>
      </w:r>
    </w:p>
    <w:p w14:paraId="48E5E98F" w14:textId="77777777" w:rsidR="00EB7A3E" w:rsidRPr="00520029" w:rsidRDefault="00E71EC7">
      <w:pPr>
        <w:pStyle w:val="Bodytext20"/>
        <w:framePr w:w="3737" w:h="12380" w:hRule="exact" w:wrap="none" w:vAnchor="page" w:hAnchor="page" w:x="4197" w:y="1452"/>
        <w:tabs>
          <w:tab w:val="left" w:leader="hyphen" w:pos="1738"/>
        </w:tabs>
        <w:ind w:firstLine="440"/>
        <w:jc w:val="both"/>
      </w:pPr>
      <w:r w:rsidRPr="00520029">
        <w:t>Inkosi</w:t>
      </w:r>
      <w:r w:rsidRPr="00520029">
        <w:tab/>
        <w:t>igama layo,</w:t>
      </w:r>
    </w:p>
    <w:p w14:paraId="373DF27C" w14:textId="77777777" w:rsidR="00EB7A3E" w:rsidRPr="00520029" w:rsidRDefault="00E71EC7">
      <w:pPr>
        <w:pStyle w:val="Bodytext20"/>
        <w:framePr w:w="3737" w:h="12380" w:hRule="exact" w:wrap="none" w:vAnchor="page" w:hAnchor="page" w:x="4197" w:y="1452"/>
        <w:tabs>
          <w:tab w:val="left" w:leader="hyphen" w:pos="1738"/>
        </w:tabs>
        <w:ind w:firstLine="440"/>
        <w:jc w:val="both"/>
      </w:pPr>
      <w:r w:rsidRPr="00520029">
        <w:t>Induna</w:t>
      </w:r>
      <w:r w:rsidRPr="00520029">
        <w:tab/>
        <w:t>igama layo,</w:t>
      </w:r>
    </w:p>
    <w:p w14:paraId="5E8C4939" w14:textId="77777777" w:rsidR="00EB7A3E" w:rsidRPr="00520029" w:rsidRDefault="00E71EC7">
      <w:pPr>
        <w:pStyle w:val="Bodytext20"/>
        <w:framePr w:w="3737" w:h="12380" w:hRule="exact" w:wrap="none" w:vAnchor="page" w:hAnchor="page" w:x="4197" w:y="1452"/>
        <w:tabs>
          <w:tab w:val="left" w:leader="hyphen" w:pos="1738"/>
        </w:tabs>
        <w:spacing w:after="80"/>
        <w:ind w:firstLine="440"/>
        <w:jc w:val="both"/>
      </w:pPr>
      <w:r w:rsidRPr="00520029">
        <w:t>Induna</w:t>
      </w:r>
      <w:r w:rsidRPr="00520029">
        <w:tab/>
        <w:t>igama layo.</w:t>
      </w:r>
    </w:p>
    <w:p w14:paraId="46E2092A" w14:textId="77777777" w:rsidR="00EB7A3E" w:rsidRPr="00520029" w:rsidRDefault="00E71EC7">
      <w:pPr>
        <w:pStyle w:val="Bodytext30"/>
        <w:framePr w:w="3737" w:h="12380" w:hRule="exact" w:wrap="none" w:vAnchor="page" w:hAnchor="page" w:x="4197" w:y="1452"/>
        <w:spacing w:after="80" w:line="240" w:lineRule="auto"/>
        <w:ind w:left="1220"/>
      </w:pPr>
      <w:r w:rsidRPr="00520029">
        <w:rPr>
          <w:smallCaps/>
        </w:rPr>
        <w:t>Garnet Joseph Wolsely.</w:t>
      </w:r>
    </w:p>
    <w:p w14:paraId="68867AF4" w14:textId="77777777" w:rsidR="00EB7A3E" w:rsidRPr="00520029" w:rsidRDefault="00E71EC7">
      <w:pPr>
        <w:pStyle w:val="Bodytext20"/>
        <w:framePr w:w="3737" w:h="12380" w:hRule="exact" w:wrap="none" w:vAnchor="page" w:hAnchor="page" w:x="4197" w:y="1452"/>
        <w:spacing w:line="254" w:lineRule="auto"/>
        <w:jc w:val="both"/>
      </w:pPr>
      <w:r w:rsidRPr="00520029">
        <w:t>I-General epete imikosi yo Mhlekazi e- South Africa, Isitunywa esipakamileyo kwi South Eastern Africa.</w:t>
      </w:r>
    </w:p>
    <w:p w14:paraId="0A27D5A9" w14:textId="0C47EC86" w:rsidR="00EB7A3E" w:rsidRPr="00520029" w:rsidRDefault="00E71EC7">
      <w:pPr>
        <w:pStyle w:val="Bodytext20"/>
        <w:framePr w:w="3737" w:h="12380" w:hRule="exact" w:wrap="none" w:vAnchor="page" w:hAnchor="page" w:x="4197" w:y="1452"/>
        <w:jc w:val="both"/>
      </w:pPr>
      <w:r w:rsidRPr="00520029">
        <w:t>Ibalwe nangu John Shepstone onqina ukuba yena utolike ngohlobo oluyinyaniso nokokuba loncwadi ibibale kuyo inkosi leyo iyayiqonda kakuhle into eyitetayo.</w:t>
      </w:r>
    </w:p>
    <w:p w14:paraId="685E53B5" w14:textId="77777777" w:rsidR="00EB7A3E" w:rsidRPr="00520029" w:rsidRDefault="00E71EC7" w:rsidP="00077371">
      <w:pPr>
        <w:pStyle w:val="Bodytext30"/>
        <w:framePr w:w="3758" w:h="14612" w:hRule="exact" w:wrap="none" w:vAnchor="page" w:hAnchor="page" w:x="8060" w:y="1445"/>
        <w:spacing w:after="140" w:line="199" w:lineRule="auto"/>
        <w:ind w:left="0"/>
        <w:jc w:val="center"/>
      </w:pPr>
      <w:r w:rsidRPr="00520029">
        <w:t>EZASE MATYALENI, E-QONCE.</w:t>
      </w:r>
    </w:p>
    <w:p w14:paraId="05BE4623" w14:textId="77777777" w:rsidR="00EB7A3E" w:rsidRPr="00520029" w:rsidRDefault="00E71EC7" w:rsidP="00077371">
      <w:pPr>
        <w:pStyle w:val="BodyText"/>
        <w:framePr w:w="3758" w:h="14612" w:hRule="exact" w:wrap="none" w:vAnchor="page" w:hAnchor="page" w:x="8060" w:y="1445"/>
        <w:spacing w:line="276" w:lineRule="auto"/>
        <w:ind w:firstLine="0"/>
        <w:jc w:val="both"/>
      </w:pPr>
      <w:r w:rsidRPr="00520029">
        <w:rPr>
          <w:smallCaps/>
        </w:rPr>
        <w:t>Umgwebi</w:t>
      </w:r>
      <w:r w:rsidRPr="00520029">
        <w:t xml:space="preserve"> ongu Sir J. D. Barry uwaqale amatyala ase Qonce ngomhla 3 ka September. Kumatyala osuku lokuqala kubeko elika :—</w:t>
      </w:r>
    </w:p>
    <w:p w14:paraId="6F955819" w14:textId="3E1AB9E5" w:rsidR="00EB7A3E" w:rsidRPr="00520029" w:rsidRDefault="00E71EC7" w:rsidP="00077371">
      <w:pPr>
        <w:pStyle w:val="BodyText"/>
        <w:framePr w:w="3758" w:h="14612" w:hRule="exact" w:wrap="none" w:vAnchor="page" w:hAnchor="page" w:x="8060" w:y="1445"/>
        <w:spacing w:line="226" w:lineRule="auto"/>
        <w:jc w:val="both"/>
      </w:pPr>
      <w:r w:rsidRPr="00520029">
        <w:rPr>
          <w:i/>
          <w:iCs/>
        </w:rPr>
        <w:t>Jim</w:t>
      </w:r>
      <w:r w:rsidRPr="00520029">
        <w:t xml:space="preserve"> obenikwa ityala lokuba, ate akuli vuma wanikwa inyanga ezilishumi elinesibozo esebenza nzima.</w:t>
      </w:r>
    </w:p>
    <w:p w14:paraId="4F619770" w14:textId="397E6291" w:rsidR="00EB7A3E" w:rsidRPr="00520029" w:rsidRDefault="00E71EC7" w:rsidP="00077371">
      <w:pPr>
        <w:pStyle w:val="BodyText"/>
        <w:framePr w:w="3758" w:h="14612" w:hRule="exact" w:wrap="none" w:vAnchor="page" w:hAnchor="page" w:x="8060" w:y="1445"/>
        <w:spacing w:line="226" w:lineRule="auto"/>
        <w:jc w:val="both"/>
      </w:pPr>
      <w:r w:rsidRPr="00520029">
        <w:rPr>
          <w:i/>
          <w:iCs/>
        </w:rPr>
        <w:t>U-Ola Jabosen</w:t>
      </w:r>
      <w:r w:rsidRPr="00520029">
        <w:t xml:space="preserve"> obekwa" etyala lokuba ute weba enxilile. Kubonakele ukuba inkoliso yemali eyayibiwe yabuya yafunyanwa, waza nomntu eyayibiwe kuye wangqina ukuba bayazana nalo mntu, ke ngumntu otembekileyo xa angaqutywa butywala. Umbanjwa usuke ngoko waselenikwa inyanga ezine.</w:t>
      </w:r>
    </w:p>
    <w:p w14:paraId="6DFB944D" w14:textId="2777240F" w:rsidR="00EB7A3E" w:rsidRPr="00520029" w:rsidRDefault="00E71EC7" w:rsidP="00077371">
      <w:pPr>
        <w:pStyle w:val="BodyText"/>
        <w:framePr w:w="3758" w:h="14612" w:hRule="exact" w:wrap="none" w:vAnchor="page" w:hAnchor="page" w:x="8060" w:y="1445"/>
        <w:spacing w:line="226" w:lineRule="auto"/>
        <w:jc w:val="both"/>
      </w:pPr>
      <w:r w:rsidRPr="00520029">
        <w:rPr>
          <w:i/>
          <w:iCs/>
        </w:rPr>
        <w:t>U-John</w:t>
      </w:r>
      <w:r w:rsidRPr="00520029">
        <w:t xml:space="preserve"> no </w:t>
      </w:r>
      <w:r w:rsidRPr="00520029">
        <w:rPr>
          <w:i/>
          <w:iCs/>
        </w:rPr>
        <w:t>Tyali</w:t>
      </w:r>
      <w:r w:rsidRPr="00520029">
        <w:t xml:space="preserve"> no </w:t>
      </w:r>
      <w:r w:rsidRPr="00520029">
        <w:rPr>
          <w:i/>
          <w:iCs/>
        </w:rPr>
        <w:t>Dumezweni,</w:t>
      </w:r>
      <w:r w:rsidRPr="00520029">
        <w:t xml:space="preserve"> abantsundu badliwe iponti ezimbini ngokusuke babete u-Magqamfana. Bancedwe kukusuke kudunyiswe umsindo nocuku Iwalomfo bambetileyo.</w:t>
      </w:r>
    </w:p>
    <w:p w14:paraId="67754E66" w14:textId="00886B5E" w:rsidR="00EB7A3E" w:rsidRPr="00520029" w:rsidRDefault="00E71EC7" w:rsidP="00077371">
      <w:pPr>
        <w:pStyle w:val="BodyText"/>
        <w:framePr w:w="3758" w:h="14612" w:hRule="exact" w:wrap="none" w:vAnchor="page" w:hAnchor="page" w:x="8060" w:y="1445"/>
        <w:spacing w:line="226" w:lineRule="auto"/>
        <w:jc w:val="both"/>
      </w:pPr>
      <w:r w:rsidRPr="00520029">
        <w:rPr>
          <w:i/>
          <w:iCs/>
        </w:rPr>
        <w:t>U-Frans</w:t>
      </w:r>
      <w:r w:rsidRPr="00520029">
        <w:t xml:space="preserve"> no </w:t>
      </w:r>
      <w:r w:rsidRPr="00520029">
        <w:rPr>
          <w:i/>
          <w:iCs/>
        </w:rPr>
        <w:t>Mpetsheni</w:t>
      </w:r>
      <w:r w:rsidRPr="00520029">
        <w:t xml:space="preserve"> abantsundu beziswe ematyaleni ngetyala lokubulala u-Hans, Ilawo. Kute kuba ababanjwa bengenamteteleli Ijaji yacela ukuba abamele u-Foster. U-Pepani elinye lamangqina, ute, Uyabazi ababanjwa aba bobabini. Lomini babulala umntu wavuswa yingxolo, w</w:t>
      </w:r>
      <w:r w:rsidRPr="00520029">
        <w:rPr>
          <w:vertAlign w:val="superscript"/>
        </w:rPr>
        <w:t>y</w:t>
      </w:r>
      <w:r w:rsidRPr="00520029">
        <w:t>aya wafika omnye ebambile omnye ebeta. Ubalamle wayi tabata intonga, nalomntu ebebetwa waya kumhlamba. Lomntu uhlale usuku Lwalunye kwasa eqauka. Igqweta lababanjwa lite Lona akucacile ukuba lowomntu wabulawa kukubetwa oko kodwa; kanjalo kubonakala ukuba nokuba wabulawa kuko ababanjwa aba babengazonde kumbulala. Ijuri ivumelene ngesigwebo sokuba bambulele bebengazondi kumbulala. U-Frans unikwe iminyaka emine ngokuba waye ngumbambi kanjalo enxilile. U-Mpetsheni unikwe yamihlanu.</w:t>
      </w:r>
    </w:p>
    <w:p w14:paraId="1A4D85C9" w14:textId="30C5E987" w:rsidR="00EB7A3E" w:rsidRPr="00520029" w:rsidRDefault="00E71EC7" w:rsidP="00077371">
      <w:pPr>
        <w:pStyle w:val="BodyText"/>
        <w:framePr w:w="3758" w:h="14612" w:hRule="exact" w:wrap="none" w:vAnchor="page" w:hAnchor="page" w:x="8060" w:y="1445"/>
        <w:spacing w:line="226" w:lineRule="auto"/>
        <w:jc w:val="both"/>
      </w:pPr>
      <w:r w:rsidRPr="00520029">
        <w:rPr>
          <w:i/>
          <w:iCs/>
        </w:rPr>
        <w:t>William Mason</w:t>
      </w:r>
      <w:r w:rsidRPr="00520029">
        <w:t xml:space="preserve"> wase Monti ebenikwe ityala lokwapula ifestile enxamele ukuba kwa Mrs Webb and co. Kubonakele ukuba kwakuse kukabini kubiwa kulondlu, kwaza ngenye imini kulalelwe wabanjwa xa angenayo. Kusuke akwacaca nokubana wafika seyapukile ifestile, yaza ke Ijaji yati xa kungacacanga ukwapula kwake ifestile akana tyala, kodwa yamnika isiyalo.</w:t>
      </w:r>
    </w:p>
    <w:p w14:paraId="2B12249F" w14:textId="6D5609DC" w:rsidR="00EB7A3E" w:rsidRPr="00520029" w:rsidRDefault="00E71EC7" w:rsidP="00077371">
      <w:pPr>
        <w:pStyle w:val="BodyText"/>
        <w:framePr w:w="3758" w:h="14612" w:hRule="exact" w:wrap="none" w:vAnchor="page" w:hAnchor="page" w:x="8060" w:y="1445"/>
        <w:spacing w:line="226" w:lineRule="auto"/>
        <w:jc w:val="both"/>
      </w:pPr>
      <w:r w:rsidRPr="00520029">
        <w:rPr>
          <w:i/>
          <w:iCs/>
        </w:rPr>
        <w:t>U-Andries Ndaba</w:t>
      </w:r>
      <w:r w:rsidRPr="00520029">
        <w:t xml:space="preserve"> obelipolisa e-Bika unikwe ityala lokudubula u-Mr Hart wase Qumra. Uti u-Hart waye kwele wafika kumbanjwa enomnye umntu w</w:t>
      </w:r>
      <w:r w:rsidR="00520029">
        <w:t>a</w:t>
      </w:r>
      <w:r w:rsidRPr="00520029">
        <w:t>dlula yena (u-Hart) Ute akudlula wafika u-Andries wahamba ecaleni. Uti ndite dlula ukuba uyadlula andifuni ukuba sinxulumane. Uhambile yena omnye. Upalisile u-Hart, wapalisa nomnye akubamba u-Hart ubambile nomnye. Ute u-Hart kumbanjwa dlula, wasuka watuka umbanjwa wadubula. Liti igqweta lakubuza ukuba akatukanga na yena wati hayi, ebeteta ngokutobekileyo engenawo nomsindo ! Isigwebo sibe yiminyaka emine esebenza nzima.</w:t>
      </w:r>
    </w:p>
    <w:p w14:paraId="7213AEDE" w14:textId="0198179D" w:rsidR="00EB7A3E" w:rsidRPr="00520029" w:rsidRDefault="00E71EC7" w:rsidP="00077371">
      <w:pPr>
        <w:pStyle w:val="BodyText"/>
        <w:framePr w:w="3758" w:h="14612" w:hRule="exact" w:wrap="none" w:vAnchor="page" w:hAnchor="page" w:x="8060" w:y="1445"/>
        <w:spacing w:line="226" w:lineRule="auto"/>
        <w:jc w:val="both"/>
      </w:pPr>
      <w:r w:rsidRPr="00520029">
        <w:rPr>
          <w:i/>
          <w:iCs/>
        </w:rPr>
        <w:t>U-Gageni</w:t>
      </w:r>
      <w:r w:rsidRPr="00520029">
        <w:t xml:space="preserve"> wase Kubusi ebenetyala lokubulala kodwa ebengazondikona. Kubonakele ukubangomhla we 4 ka April umbanjwa lowo wabeta umfazi wake esele xakekile ngokuti unamanye amadoda, kanti uya k</w:t>
      </w:r>
      <w:r w:rsidR="00520029">
        <w:t>u</w:t>
      </w:r>
      <w:r w:rsidRPr="00520029">
        <w:t>fa. Ute ke yena waye nxilile, akayazanga nento eyenzekileyo kwada kwayi mini elandelayo. Unikwe iminyaka emine esebenza nzima.</w:t>
      </w:r>
    </w:p>
    <w:p w14:paraId="782862F2" w14:textId="77777777" w:rsidR="00EB7A3E" w:rsidRPr="00520029" w:rsidRDefault="00E71EC7" w:rsidP="00077371">
      <w:pPr>
        <w:pStyle w:val="BodyText"/>
        <w:framePr w:w="3758" w:h="14612" w:hRule="exact" w:wrap="none" w:vAnchor="page" w:hAnchor="page" w:x="8060" w:y="1445"/>
        <w:spacing w:line="226" w:lineRule="auto"/>
        <w:jc w:val="both"/>
      </w:pPr>
      <w:r w:rsidRPr="00520029">
        <w:rPr>
          <w:i/>
          <w:iCs/>
        </w:rPr>
        <w:t>U-Klass Pike</w:t>
      </w:r>
      <w:r w:rsidRPr="00520029">
        <w:t xml:space="preserve"> ngokuba inkabi ezimbini zika Hlazo wase Ramnyiba unikwe iminyaka emitatu.</w:t>
      </w:r>
    </w:p>
    <w:p w14:paraId="4068D81F" w14:textId="09535F63" w:rsidR="00EB7A3E" w:rsidRPr="00520029" w:rsidRDefault="00E71EC7" w:rsidP="00077371">
      <w:pPr>
        <w:pStyle w:val="BodyText"/>
        <w:framePr w:w="3758" w:h="14612" w:hRule="exact" w:wrap="none" w:vAnchor="page" w:hAnchor="page" w:x="8060" w:y="1445"/>
        <w:spacing w:line="226" w:lineRule="auto"/>
        <w:jc w:val="both"/>
      </w:pPr>
      <w:r w:rsidRPr="00520029">
        <w:t xml:space="preserve">Ngolwe Sine ati akuhlangana amatyala aqala ngelika </w:t>
      </w:r>
      <w:r w:rsidRPr="00520029">
        <w:rPr>
          <w:i/>
          <w:iCs/>
        </w:rPr>
        <w:t>Johannes Danberman</w:t>
      </w:r>
      <w:r w:rsidRPr="00520029">
        <w:t xml:space="preserve"> wase Cumakala obekutiwa abantu ubanika imali engeyiyo. Ijuri zite alicacile ityala lake zamkulula.</w:t>
      </w:r>
    </w:p>
    <w:p w14:paraId="113800FF" w14:textId="601AFF19" w:rsidR="00EB7A3E" w:rsidRPr="00520029" w:rsidRDefault="00E71EC7" w:rsidP="00077371">
      <w:pPr>
        <w:pStyle w:val="BodyText"/>
        <w:framePr w:w="3758" w:h="14612" w:hRule="exact" w:wrap="none" w:vAnchor="page" w:hAnchor="page" w:x="8060" w:y="1445"/>
        <w:spacing w:line="226" w:lineRule="auto"/>
        <w:jc w:val="both"/>
      </w:pPr>
      <w:r w:rsidRPr="00520029">
        <w:rPr>
          <w:i/>
          <w:iCs/>
        </w:rPr>
        <w:t>U-James Foreman</w:t>
      </w:r>
      <w:r w:rsidRPr="00520029">
        <w:t xml:space="preserve"> unikwe ityala lokubulala ebengazondi kona. Kwati nge 31 ka March kwatunywa u-Little Prince ukuba aye kutenga utywala. Bufikile uselile umfi nombanjwa. Bade banxila. Bute bakupela uty wala wati yena umfi yena usabufuna, baxabana kweso situba. Umbanjwa utate izembe wayihlahla intloko yomfi, wamgqibela kwalapo. Kufumaneke enetyala waza kodwa kuba wayenxilile wanikwa umnyaka onesiqingate esebenza nzima.</w:t>
      </w:r>
    </w:p>
    <w:p w14:paraId="2C8AE10C" w14:textId="0E8F7821" w:rsidR="00EB7A3E" w:rsidRPr="00520029" w:rsidRDefault="00E71EC7" w:rsidP="00077371">
      <w:pPr>
        <w:pStyle w:val="BodyText"/>
        <w:framePr w:w="3758" w:h="14612" w:hRule="exact" w:wrap="none" w:vAnchor="page" w:hAnchor="page" w:x="8060" w:y="1445"/>
        <w:spacing w:line="226" w:lineRule="auto"/>
        <w:jc w:val="both"/>
      </w:pPr>
      <w:r w:rsidRPr="00520029">
        <w:rPr>
          <w:i/>
          <w:iCs/>
        </w:rPr>
        <w:t>U-Ferdinand Kukard no Christian Hemming</w:t>
      </w:r>
      <w:r w:rsidRPr="00520029">
        <w:t xml:space="preserve"> ngokubeta u-Booy bamapula ingalo ngokuba beberanela ukuti ube intsimbi yamaxesha bahlauliswe imazi enetole.</w:t>
      </w:r>
    </w:p>
    <w:p w14:paraId="66E85BDA" w14:textId="7B7F1ADE" w:rsidR="00EB7A3E" w:rsidRPr="00520029" w:rsidRDefault="00E71EC7" w:rsidP="00077371">
      <w:pPr>
        <w:pStyle w:val="BodyText"/>
        <w:framePr w:w="3758" w:h="14612" w:hRule="exact" w:wrap="none" w:vAnchor="page" w:hAnchor="page" w:x="8060" w:y="1445"/>
        <w:spacing w:line="226" w:lineRule="auto"/>
        <w:jc w:val="both"/>
      </w:pPr>
      <w:r w:rsidRPr="00520029">
        <w:rPr>
          <w:i/>
          <w:iCs/>
        </w:rPr>
        <w:t>U-Baas</w:t>
      </w:r>
      <w:r w:rsidRPr="00520029">
        <w:t xml:space="preserve"> no </w:t>
      </w:r>
      <w:r w:rsidRPr="00520029">
        <w:rPr>
          <w:i/>
          <w:iCs/>
        </w:rPr>
        <w:t>Mfengu</w:t>
      </w:r>
      <w:r w:rsidRPr="00520029">
        <w:t xml:space="preserve"> no </w:t>
      </w:r>
      <w:r w:rsidRPr="00520029">
        <w:rPr>
          <w:i/>
          <w:iCs/>
        </w:rPr>
        <w:t>Torpu</w:t>
      </w:r>
      <w:r w:rsidRPr="00520029">
        <w:t xml:space="preserve"> abebebe igusha ezintatu zika Daniel Kettles. Akubangako bnngqina baneleyo bungenisa u-Torpu no Baas. U-Mfengu ufunyenwe enetyala wanikwa inyanga ezintatu.</w:t>
      </w:r>
    </w:p>
    <w:p w14:paraId="7B18B9DF" w14:textId="77777777" w:rsidR="00EB7A3E" w:rsidRPr="00520029" w:rsidRDefault="00E71EC7" w:rsidP="00077371">
      <w:pPr>
        <w:pStyle w:val="BodyText"/>
        <w:framePr w:w="3758" w:h="14612" w:hRule="exact" w:wrap="none" w:vAnchor="page" w:hAnchor="page" w:x="8060" w:y="1445"/>
        <w:spacing w:line="226" w:lineRule="auto"/>
        <w:jc w:val="both"/>
      </w:pPr>
      <w:r w:rsidRPr="00520029">
        <w:rPr>
          <w:i/>
          <w:iCs/>
        </w:rPr>
        <w:t>U-Lot Tsotso</w:t>
      </w:r>
      <w:r w:rsidRPr="00520029">
        <w:t xml:space="preserve"> umcweli ngokuba impahla zokusebenza zika Dexter nabanye, unikwe umnyaka esebenza nzi ma.</w:t>
      </w:r>
    </w:p>
    <w:p w14:paraId="7E9F8DA1" w14:textId="77777777" w:rsidR="00EB7A3E" w:rsidRPr="00520029" w:rsidRDefault="00E71EC7" w:rsidP="00077371">
      <w:pPr>
        <w:pStyle w:val="BodyText"/>
        <w:framePr w:w="3758" w:h="14612" w:hRule="exact" w:wrap="none" w:vAnchor="page" w:hAnchor="page" w:x="8060" w:y="1445"/>
        <w:spacing w:line="226" w:lineRule="auto"/>
        <w:jc w:val="both"/>
      </w:pPr>
      <w:r w:rsidRPr="00520029">
        <w:rPr>
          <w:i/>
          <w:iCs/>
        </w:rPr>
        <w:t>U-Charles Maitland</w:t>
      </w:r>
      <w:r w:rsidRPr="00520029">
        <w:t xml:space="preserve"> ebenetyala lokukohlisa nge mali yamapepa. Igqweta lake licele ukuba ityala lake like limiswe ngenxa yokungabiko kwengqina lake elikulu.</w:t>
      </w:r>
    </w:p>
    <w:p w14:paraId="4A094FCD" w14:textId="43201D61" w:rsidR="00EB7A3E" w:rsidRPr="00520029" w:rsidRDefault="00EB7A3E">
      <w:pPr>
        <w:spacing w:line="1" w:lineRule="exact"/>
      </w:pPr>
    </w:p>
    <w:p w14:paraId="4213F8BE" w14:textId="133A5716" w:rsidR="00520029" w:rsidRPr="00520029" w:rsidRDefault="00520029" w:rsidP="00520029"/>
    <w:p w14:paraId="57955095" w14:textId="77777777" w:rsidR="00520029" w:rsidRPr="00520029" w:rsidRDefault="00520029" w:rsidP="00520029">
      <w:pPr>
        <w:pStyle w:val="Bodytext20"/>
        <w:framePr w:w="3719" w:h="14598" w:hRule="exact" w:wrap="none" w:vAnchor="page" w:hAnchor="page" w:x="420" w:y="1490"/>
        <w:spacing w:after="160"/>
        <w:ind w:firstLine="0"/>
        <w:jc w:val="both"/>
      </w:pPr>
      <w:r w:rsidRPr="00520029">
        <w:t>UKUXOLISWA KWELAKWA ZULU.</w:t>
      </w:r>
    </w:p>
    <w:p w14:paraId="16414E01" w14:textId="77777777" w:rsidR="00520029" w:rsidRPr="00520029" w:rsidRDefault="00520029" w:rsidP="00520029">
      <w:pPr>
        <w:pStyle w:val="BodyText"/>
        <w:framePr w:w="3719" w:h="14598" w:hRule="exact" w:wrap="none" w:vAnchor="page" w:hAnchor="page" w:x="420" w:y="1490"/>
        <w:spacing w:after="100"/>
        <w:ind w:firstLine="0"/>
        <w:jc w:val="both"/>
      </w:pPr>
      <w:r w:rsidRPr="00520029">
        <w:t>INCWADI EZIFIKA ZIBALE KUZO AMAGAMA</w:t>
      </w:r>
    </w:p>
    <w:p w14:paraId="625A4917" w14:textId="77777777" w:rsidR="00520029" w:rsidRPr="00520029" w:rsidRDefault="00520029" w:rsidP="00520029">
      <w:pPr>
        <w:pStyle w:val="BodyText"/>
        <w:framePr w:w="3719" w:h="14598" w:hRule="exact" w:wrap="none" w:vAnchor="page" w:hAnchor="page" w:x="420" w:y="1490"/>
        <w:spacing w:after="160"/>
        <w:ind w:firstLine="0"/>
        <w:jc w:val="center"/>
      </w:pPr>
      <w:r w:rsidRPr="00520029">
        <w:t>AZO INKOSI.</w:t>
      </w:r>
    </w:p>
    <w:p w14:paraId="3CB2D132" w14:textId="77777777" w:rsidR="00520029" w:rsidRPr="00520029" w:rsidRDefault="00520029" w:rsidP="00520029">
      <w:pPr>
        <w:pStyle w:val="Bodytext20"/>
        <w:framePr w:w="3719" w:h="14598" w:hRule="exact" w:wrap="none" w:vAnchor="page" w:hAnchor="page" w:x="420" w:y="1490"/>
        <w:spacing w:after="220"/>
        <w:jc w:val="both"/>
      </w:pPr>
      <w:r w:rsidRPr="00520029">
        <w:t>Lencwadi ixela amadinga neminqopiso ekufuneka ezinkosi zisand’ ukumiswa kwa Zulu zibale amagama azo kuyo e-Lundini ngo 1 ka September 1879.</w:t>
      </w:r>
    </w:p>
    <w:p w14:paraId="33103CD6" w14:textId="77777777" w:rsidR="00520029" w:rsidRPr="00520029" w:rsidRDefault="00520029" w:rsidP="00520029">
      <w:pPr>
        <w:pStyle w:val="BodyText"/>
        <w:framePr w:w="3719" w:h="14598" w:hRule="exact" w:wrap="none" w:vAnchor="page" w:hAnchor="page" w:x="420" w:y="1490"/>
        <w:spacing w:after="160"/>
        <w:ind w:firstLine="0"/>
        <w:jc w:val="center"/>
      </w:pPr>
      <w:r w:rsidRPr="00520029">
        <w:t>INTSHAYELELO.</w:t>
      </w:r>
    </w:p>
    <w:p w14:paraId="10FAB723" w14:textId="77777777" w:rsidR="00520029" w:rsidRPr="00520029" w:rsidRDefault="00520029" w:rsidP="00520029">
      <w:pPr>
        <w:pStyle w:val="Bodytext20"/>
        <w:framePr w:w="3719" w:h="14598" w:hRule="exact" w:wrap="none" w:vAnchor="page" w:hAnchor="page" w:x="420" w:y="1490"/>
        <w:tabs>
          <w:tab w:val="left" w:leader="hyphen" w:pos="1804"/>
        </w:tabs>
        <w:spacing w:line="254" w:lineRule="auto"/>
        <w:jc w:val="both"/>
      </w:pPr>
      <w:r w:rsidRPr="00520029">
        <w:t>Ndiyavuma ukuba ama Ngesi asoyisile isizwe sama Zulu, nokokuba Umhlekazi, U- kumkanikazi, u-Vic'toria, Ukumkanikazi we England ne India unelungelo negunya lokwenza ngokubona kwake kwinkosi nabantu bakwa Zulu nangomhlaha wama Zulu ; ndiyavuma ukubutabata ubukosi besiqendu esitile selizwe lakwa Zulu esiya kutiwa ukubizwa kwaso yi</w:t>
      </w:r>
      <w:r w:rsidRPr="00520029">
        <w:tab/>
        <w:t>; ngoku kwenjenje ndi-</w:t>
      </w:r>
    </w:p>
    <w:p w14:paraId="7D506193" w14:textId="77777777" w:rsidR="00520029" w:rsidRPr="00520029" w:rsidRDefault="00520029" w:rsidP="00520029">
      <w:pPr>
        <w:pStyle w:val="Bodytext20"/>
        <w:framePr w:w="3719" w:h="14598" w:hRule="exact" w:wrap="none" w:vAnchor="page" w:hAnchor="page" w:x="420" w:y="1490"/>
        <w:spacing w:line="254" w:lineRule="auto"/>
        <w:ind w:firstLine="0"/>
        <w:jc w:val="both"/>
      </w:pPr>
      <w:r w:rsidRPr="00520029">
        <w:t>vakalisa ukubuvuma kwam obo bukosi ku General Sir Garnet Joseph Wolseley G.C.M.G., K.C.B., ongumlomo nendlebe yo Mhlekazi, Ukumkanikazi u-Victoria; kanjalo ndiyavuma ukuba ndiya kuyigcina lemiteto neminqopiso elandelayo.</w:t>
      </w:r>
    </w:p>
    <w:p w14:paraId="0FBC3685" w14:textId="77777777" w:rsidR="00520029" w:rsidRPr="00520029" w:rsidRDefault="00520029" w:rsidP="00520029">
      <w:pPr>
        <w:pStyle w:val="Bodytext20"/>
        <w:framePr w:w="3719" w:h="14598" w:hRule="exact" w:wrap="none" w:vAnchor="page" w:hAnchor="page" w:x="420" w:y="1490"/>
        <w:spacing w:after="220" w:line="259" w:lineRule="auto"/>
        <w:jc w:val="both"/>
      </w:pPr>
      <w:r w:rsidRPr="00520029">
        <w:t>Yimiteto neminqopiso emiswe ngu General Sir Garnet Joseph Wolseley, G.C.M.G., K.C.B., yaza yavunywa ndim ukuba yimiteto neminqopiso endite ndivumanje ukubamkela ubukosi beso siqendu somhlaba sika- nkanyiweyo.</w:t>
      </w:r>
    </w:p>
    <w:p w14:paraId="4284585E" w14:textId="77777777" w:rsidR="00520029" w:rsidRPr="00520029" w:rsidRDefault="00520029" w:rsidP="00520029">
      <w:pPr>
        <w:pStyle w:val="BodyText"/>
        <w:framePr w:w="3719" w:h="14598" w:hRule="exact" w:wrap="none" w:vAnchor="page" w:hAnchor="page" w:x="420" w:y="1490"/>
        <w:spacing w:after="160"/>
        <w:ind w:firstLine="0"/>
        <w:jc w:val="center"/>
      </w:pPr>
      <w:r w:rsidRPr="00520029">
        <w:t>IMITETO.</w:t>
      </w:r>
    </w:p>
    <w:p w14:paraId="6A3EF5FF" w14:textId="77777777" w:rsidR="00520029" w:rsidRPr="00520029" w:rsidRDefault="00520029" w:rsidP="00520029">
      <w:pPr>
        <w:pStyle w:val="Bodytext20"/>
        <w:framePr w:w="3719" w:h="14598" w:hRule="exact" w:wrap="none" w:vAnchor="page" w:hAnchor="page" w:x="420" w:y="1490"/>
        <w:numPr>
          <w:ilvl w:val="0"/>
          <w:numId w:val="1"/>
        </w:numPr>
        <w:tabs>
          <w:tab w:val="left" w:pos="468"/>
        </w:tabs>
        <w:spacing w:line="259" w:lineRule="auto"/>
        <w:jc w:val="both"/>
      </w:pPr>
      <w:bookmarkStart w:id="7" w:name="bookmark0"/>
      <w:bookmarkEnd w:id="7"/>
      <w:r w:rsidRPr="00520029">
        <w:t>Ndakuyigqala ndiyihlonele imida esu- kuba ndiyimiselwe ngu Rulumente wama Ngesi eteta ngomlomo we Mantyi yesosahlulo isiqendu somhlaba esipetwe ndim sikuso.</w:t>
      </w:r>
    </w:p>
    <w:p w14:paraId="0C702E67" w14:textId="77777777" w:rsidR="00520029" w:rsidRPr="00520029" w:rsidRDefault="00520029" w:rsidP="00520029">
      <w:pPr>
        <w:pStyle w:val="Bodytext20"/>
        <w:framePr w:w="3719" w:h="14598" w:hRule="exact" w:wrap="none" w:vAnchor="page" w:hAnchor="page" w:x="420" w:y="1490"/>
        <w:numPr>
          <w:ilvl w:val="0"/>
          <w:numId w:val="1"/>
        </w:numPr>
        <w:tabs>
          <w:tab w:val="left" w:pos="468"/>
        </w:tabs>
        <w:jc w:val="both"/>
      </w:pPr>
      <w:bookmarkStart w:id="8" w:name="bookmark1"/>
      <w:bookmarkEnd w:id="8"/>
      <w:r w:rsidRPr="00520029">
        <w:t>Andisayi kuvuma ukuba ubuto lobu- soldati ngohlobo lwakwa Zulu lube yinto ekoyo kulo mhlaba warn, ndiya kuyivakalisa ibe ngumteto lendawo, yokuba onke amadoda avunyelwe ukuba azeke ngexesha atanda ngalo, nangendlela atanda ngayo, yokwamasiko alungileyo abantu bakowabo abesaziwa esenziwa ngemihla engapambi kokumiswa kobujara ngu Tshaka, ndibakutaze bonke abantu abanga madoda bemke babuye ngokukululeka xa bahamba ngemicimbi yoxolo, baye kusebenza e-Natal, nase Transvaai, nokuba kupi, nokuba benza owabo umsebenzi, nokuba bayaziqeshisa.</w:t>
      </w:r>
    </w:p>
    <w:p w14:paraId="46B0D513" w14:textId="77777777" w:rsidR="00520029" w:rsidRPr="00520029" w:rsidRDefault="00520029" w:rsidP="00520029">
      <w:pPr>
        <w:pStyle w:val="Bodytext20"/>
        <w:framePr w:w="3719" w:h="14598" w:hRule="exact" w:wrap="none" w:vAnchor="page" w:hAnchor="page" w:x="420" w:y="1490"/>
        <w:numPr>
          <w:ilvl w:val="0"/>
          <w:numId w:val="1"/>
        </w:numPr>
        <w:tabs>
          <w:tab w:val="left" w:pos="464"/>
        </w:tabs>
        <w:jc w:val="both"/>
      </w:pPr>
      <w:bookmarkStart w:id="9" w:name="bookmark2"/>
      <w:bookmarkEnd w:id="9"/>
      <w:r w:rsidRPr="00520029">
        <w:t>Andisayi kungenisa, mhlaumbi ndivume ukuba kungeniswe ezweni lam ngolwandle imipu, nokuba yiyipina enye impahla nenxawa. Impahla eke yeza kungena ngolo luhlobo ndiya kuyi timba kanjalo ndimhlaulise umnini wayo, nzima, mhlaumbi ndimohlwaye nangolunye uhlobo olungavunywayo.</w:t>
      </w:r>
    </w:p>
    <w:p w14:paraId="08EB0176" w14:textId="77777777" w:rsidR="00520029" w:rsidRPr="00520029" w:rsidRDefault="00520029" w:rsidP="00520029">
      <w:pPr>
        <w:pStyle w:val="Bodytext20"/>
        <w:framePr w:w="3719" w:h="14598" w:hRule="exact" w:wrap="none" w:vAnchor="page" w:hAnchor="page" w:x="420" w:y="1490"/>
        <w:numPr>
          <w:ilvl w:val="0"/>
          <w:numId w:val="1"/>
        </w:numPr>
        <w:tabs>
          <w:tab w:val="left" w:pos="468"/>
        </w:tabs>
        <w:jc w:val="both"/>
      </w:pPr>
      <w:bookmarkStart w:id="10" w:name="bookmark3"/>
      <w:bookmarkEnd w:id="10"/>
      <w:r w:rsidRPr="00520029">
        <w:t>Andiyikuke ndiyeke umntu abulawe, nokuba kusekutiwa wenze ntonina, lingatanga kuqala litetwe ityala lake yintlariganiso</w:t>
      </w:r>
    </w:p>
    <w:p w14:paraId="399F65BC" w14:textId="77777777" w:rsidR="00520029" w:rsidRPr="00520029" w:rsidRDefault="00520029" w:rsidP="00520029">
      <w:pPr>
        <w:pStyle w:val="BodyText"/>
        <w:framePr w:w="3737" w:h="1818" w:hRule="exact" w:wrap="none" w:vAnchor="page" w:hAnchor="page" w:x="4221" w:y="14117"/>
        <w:spacing w:line="223" w:lineRule="auto"/>
        <w:jc w:val="both"/>
      </w:pPr>
      <w:r w:rsidRPr="00520029">
        <w:rPr>
          <w:smallCaps/>
        </w:rPr>
        <w:t>Amabulu</w:t>
      </w:r>
      <w:r w:rsidRPr="00520029">
        <w:t xml:space="preserve"> aye baleke ulaulo luka Rulumente e- Transvaal kufike indaba zokuba akolukulu usizi. Ati akuba pakati e.Africa ahlukana amaqela mabini elinye elinye lafunzela kwicibi le Ngami, elinye lafunzela ngase Damara. Kekaloku umrwebi obehambele kulamacala ase Damara ubuye engawuhlanganisi. Uti inkomo zawo zafa nalilanga; zinto esezifumane zapila zinyamakazi ezingekoyo nazo. Ukuba akutunyelwanga luncedo kubonakala ukuba akuko uya kusinda. Uncedo ke selutunyelwe nakuba lungekaneli, kuya si- ngiswa kubo bonke ukuba base izandla.</w:t>
      </w:r>
    </w:p>
    <w:p w14:paraId="402B9419" w14:textId="7D2FD946" w:rsidR="00520029" w:rsidRPr="00520029" w:rsidRDefault="00520029" w:rsidP="00520029">
      <w:pPr>
        <w:tabs>
          <w:tab w:val="left" w:pos="2026"/>
        </w:tabs>
      </w:pPr>
      <w:r w:rsidRPr="00520029">
        <w:tab/>
        <w:t xml:space="preserve">            ISIGIDIMI SAMAXOSA, OCTOBER 1, 1879. </w:t>
      </w:r>
      <w:r w:rsidRPr="00520029">
        <w:tab/>
      </w:r>
      <w:r w:rsidRPr="00520029">
        <w:tab/>
      </w:r>
      <w:r w:rsidRPr="00520029">
        <w:tab/>
      </w:r>
      <w:r w:rsidRPr="00520029">
        <w:tab/>
      </w:r>
      <w:r w:rsidRPr="00520029">
        <w:tab/>
        <w:t>6</w:t>
      </w:r>
    </w:p>
    <w:sectPr w:rsidR="00520029" w:rsidRPr="005200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3981C" w14:textId="77777777" w:rsidR="005E090D" w:rsidRDefault="005E090D">
      <w:r>
        <w:separator/>
      </w:r>
    </w:p>
  </w:endnote>
  <w:endnote w:type="continuationSeparator" w:id="0">
    <w:p w14:paraId="5B9FF9DA" w14:textId="77777777" w:rsidR="005E090D" w:rsidRDefault="005E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AE472" w14:textId="77777777" w:rsidR="005E090D" w:rsidRDefault="005E090D"/>
  </w:footnote>
  <w:footnote w:type="continuationSeparator" w:id="0">
    <w:p w14:paraId="759D6665" w14:textId="77777777" w:rsidR="005E090D" w:rsidRDefault="005E0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1515D"/>
    <w:multiLevelType w:val="multilevel"/>
    <w:tmpl w:val="3A541E5C"/>
    <w:lvl w:ilvl="0">
      <w:start w:val="1"/>
      <w:numFmt w:val="decimal"/>
      <w:lvlText w:val="%1."/>
      <w:lvlJc w:val="left"/>
      <w:rPr>
        <w:rFonts w:ascii="Times New Roman" w:eastAsia="Times New Roman" w:hAnsi="Times New Roman" w:cs="Times New Roman"/>
        <w:b w:val="0"/>
        <w:bCs w:val="0"/>
        <w:i w:val="0"/>
        <w:iCs w:val="0"/>
        <w:smallCaps w:val="0"/>
        <w:strike w:val="0"/>
        <w:color w:val="54473B"/>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3E"/>
    <w:rsid w:val="00077371"/>
    <w:rsid w:val="00520029"/>
    <w:rsid w:val="005E090D"/>
    <w:rsid w:val="00E71EC7"/>
    <w:rsid w:val="00EB7A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5091"/>
  <w15:docId w15:val="{643454EB-B908-4E40-AA55-43161FD1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4473B"/>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4473B"/>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4473B"/>
      <w:sz w:val="17"/>
      <w:szCs w:val="17"/>
      <w:u w:val="none"/>
      <w:shd w:val="clear" w:color="auto" w:fill="auto"/>
    </w:rPr>
  </w:style>
  <w:style w:type="paragraph" w:customStyle="1" w:styleId="Bodytext20">
    <w:name w:val="Body text (2)"/>
    <w:basedOn w:val="Normal"/>
    <w:link w:val="Bodytext2"/>
    <w:pPr>
      <w:spacing w:line="257" w:lineRule="auto"/>
      <w:ind w:firstLine="220"/>
    </w:pPr>
    <w:rPr>
      <w:rFonts w:ascii="Times New Roman" w:eastAsia="Times New Roman" w:hAnsi="Times New Roman" w:cs="Times New Roman"/>
      <w:color w:val="54473B"/>
      <w:sz w:val="19"/>
      <w:szCs w:val="19"/>
    </w:rPr>
  </w:style>
  <w:style w:type="paragraph" w:styleId="BodyText">
    <w:name w:val="Body Text"/>
    <w:basedOn w:val="Normal"/>
    <w:link w:val="BodyTextChar"/>
    <w:qFormat/>
    <w:pPr>
      <w:ind w:firstLine="220"/>
    </w:pPr>
    <w:rPr>
      <w:rFonts w:ascii="Times New Roman" w:eastAsia="Times New Roman" w:hAnsi="Times New Roman" w:cs="Times New Roman"/>
      <w:color w:val="54473B"/>
      <w:sz w:val="15"/>
      <w:szCs w:val="15"/>
    </w:rPr>
  </w:style>
  <w:style w:type="paragraph" w:customStyle="1" w:styleId="Bodytext30">
    <w:name w:val="Body text (3)"/>
    <w:basedOn w:val="Normal"/>
    <w:link w:val="Bodytext3"/>
    <w:pPr>
      <w:spacing w:after="110" w:line="218" w:lineRule="auto"/>
      <w:ind w:left="610"/>
    </w:pPr>
    <w:rPr>
      <w:rFonts w:ascii="Times New Roman" w:eastAsia="Times New Roman" w:hAnsi="Times New Roman" w:cs="Times New Roman"/>
      <w:color w:val="54473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2020-12-19T07:52:00Z</dcterms:created>
  <dcterms:modified xsi:type="dcterms:W3CDTF">2020-12-19T07:52:00Z</dcterms:modified>
</cp:coreProperties>
</file>