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8342" w14:textId="77777777" w:rsidR="00643448" w:rsidRPr="00441BCD" w:rsidRDefault="00544369">
      <w:pPr>
        <w:spacing w:line="1" w:lineRule="exact"/>
        <w:rPr>
          <w:color w:val="auto"/>
        </w:rPr>
      </w:pPr>
      <w:r w:rsidRPr="00441BC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69473B" wp14:editId="1CDE8711">
                <wp:simplePos x="0" y="0"/>
                <wp:positionH relativeFrom="page">
                  <wp:posOffset>8467725</wp:posOffset>
                </wp:positionH>
                <wp:positionV relativeFrom="page">
                  <wp:posOffset>9525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D2B2B" id="Shape 1" o:spid="_x0000_s1026" style="position:absolute;margin-left:666.75pt;margin-top: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EangEAACkDAAAOAAAAZHJzL2Uyb0RvYy54bWysUttu2zAMfR+wfxD0vtgOhiYz4hRFg+6l&#10;24K2+wBFlmNhliiQmp3s60cpl+7yNuyFEEXy6BwerW4PbhCjQbLgG1nNSimM19Bav2/k15eHd0sp&#10;KCrfqgG8aeTRkLxd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" fillcolor="#dac8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41BC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F056F1" wp14:editId="62442521">
                <wp:simplePos x="0" y="0"/>
                <wp:positionH relativeFrom="page">
                  <wp:posOffset>697865</wp:posOffset>
                </wp:positionH>
                <wp:positionV relativeFrom="page">
                  <wp:posOffset>1301750</wp:posOffset>
                </wp:positionV>
                <wp:extent cx="61696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85C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4.95pt;margin-top:102.5pt;width:485.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6F7E10" w:rsidRPr="00441BC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514B10" wp14:editId="28B98A1E">
                <wp:simplePos x="0" y="0"/>
                <wp:positionH relativeFrom="page">
                  <wp:posOffset>3739515</wp:posOffset>
                </wp:positionH>
                <wp:positionV relativeFrom="page">
                  <wp:posOffset>1317625</wp:posOffset>
                </wp:positionV>
                <wp:extent cx="0" cy="103879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79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4.44999999999999pt;margin-top:103.75pt;width:0;height:817.9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D571CC4" w14:textId="77777777" w:rsidR="00643448" w:rsidRPr="00441BCD" w:rsidRDefault="006F7E10" w:rsidP="00544369">
      <w:pPr>
        <w:pStyle w:val="Headerorfooter0"/>
        <w:framePr w:wrap="none" w:vAnchor="page" w:hAnchor="page" w:x="3931" w:y="1666"/>
        <w:rPr>
          <w:color w:val="auto"/>
        </w:rPr>
      </w:pPr>
      <w:r w:rsidRPr="00441BCD">
        <w:rPr>
          <w:color w:val="auto"/>
        </w:rPr>
        <w:t>ISIGIDIMI SAMAXOSA, MAY 1, 1881.</w:t>
      </w:r>
    </w:p>
    <w:p w14:paraId="11F78856" w14:textId="77777777" w:rsidR="00643448" w:rsidRPr="00441BCD" w:rsidRDefault="006F7E10">
      <w:pPr>
        <w:pStyle w:val="Headerorfooter0"/>
        <w:framePr w:w="173" w:h="295" w:hRule="exact" w:wrap="none" w:vAnchor="page" w:hAnchor="page" w:x="10415" w:y="1623"/>
        <w:jc w:val="right"/>
        <w:rPr>
          <w:color w:val="auto"/>
        </w:rPr>
      </w:pPr>
      <w:r w:rsidRPr="00441BCD">
        <w:rPr>
          <w:color w:val="auto"/>
        </w:rPr>
        <w:t>5</w:t>
      </w:r>
    </w:p>
    <w:p w14:paraId="6036174B" w14:textId="4FE16D1F" w:rsidR="00643448" w:rsidRPr="00441BCD" w:rsidRDefault="006F7E10" w:rsidP="00544369">
      <w:pPr>
        <w:pStyle w:val="BodyText"/>
        <w:framePr w:w="4961" w:h="3758" w:hRule="exact" w:wrap="none" w:vAnchor="page" w:hAnchor="page" w:x="886" w:y="2116"/>
        <w:spacing w:after="0"/>
        <w:jc w:val="both"/>
        <w:rPr>
          <w:color w:val="auto"/>
        </w:rPr>
      </w:pPr>
      <w:proofErr w:type="spellStart"/>
      <w:r w:rsidRPr="00441BCD">
        <w:rPr>
          <w:color w:val="auto"/>
        </w:rPr>
        <w:t>wunikeli</w:t>
      </w:r>
      <w:proofErr w:type="spellEnd"/>
      <w:r w:rsidRPr="00441BCD">
        <w:rPr>
          <w:color w:val="auto"/>
        </w:rPr>
        <w:t xml:space="preserve">; </w:t>
      </w:r>
      <w:proofErr w:type="spellStart"/>
      <w:r w:rsidRPr="00441BCD">
        <w:rPr>
          <w:color w:val="auto"/>
        </w:rPr>
        <w:t>nokuba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otile</w:t>
      </w:r>
      <w:proofErr w:type="spellEnd"/>
      <w:r w:rsidRPr="00441BCD">
        <w:rPr>
          <w:color w:val="auto"/>
        </w:rPr>
        <w:t xml:space="preserve"> wase </w:t>
      </w:r>
      <w:proofErr w:type="spellStart"/>
      <w:r w:rsidRPr="00441BCD">
        <w:rPr>
          <w:color w:val="auto"/>
        </w:rPr>
        <w:t>Aliwal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ongazange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abizwe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ngegama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ngu</w:t>
      </w:r>
      <w:proofErr w:type="spellEnd"/>
      <w:r w:rsidRPr="00441BCD">
        <w:rPr>
          <w:color w:val="auto"/>
        </w:rPr>
        <w:t xml:space="preserve"> Mr. Sprigg </w:t>
      </w:r>
      <w:proofErr w:type="spellStart"/>
      <w:r w:rsidRPr="00441BCD">
        <w:rPr>
          <w:color w:val="auto"/>
        </w:rPr>
        <w:t>waye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b'alelana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na</w:t>
      </w:r>
      <w:proofErr w:type="spellEnd"/>
      <w:r w:rsidRPr="00441BCD">
        <w:rPr>
          <w:color w:val="auto"/>
        </w:rPr>
        <w:t xml:space="preserve"> Besutu. </w:t>
      </w:r>
      <w:proofErr w:type="spellStart"/>
      <w:r w:rsidRPr="00441BCD">
        <w:rPr>
          <w:color w:val="auto"/>
        </w:rPr>
        <w:t>Lenteto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ilandelayo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yabanga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intsini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enkulu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endlwini</w:t>
      </w:r>
      <w:proofErr w:type="spellEnd"/>
      <w:r w:rsidRPr="00441BCD">
        <w:rPr>
          <w:color w:val="auto"/>
        </w:rPr>
        <w:t xml:space="preserve"> ate u Mr. Sprigg </w:t>
      </w:r>
      <w:proofErr w:type="spellStart"/>
      <w:r w:rsidRPr="00441BCD">
        <w:rPr>
          <w:color w:val="auto"/>
        </w:rPr>
        <w:t>uyifunda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encwadini</w:t>
      </w:r>
      <w:proofErr w:type="spellEnd"/>
      <w:r w:rsidRPr="00441BCD">
        <w:rPr>
          <w:color w:val="auto"/>
        </w:rPr>
        <w:t xml:space="preserve"> ka Colonel Sprigg:—“ I </w:t>
      </w:r>
      <w:proofErr w:type="spellStart"/>
      <w:r w:rsidRPr="00441BCD">
        <w:rPr>
          <w:color w:val="auto"/>
        </w:rPr>
        <w:t>Rulumente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ayinaku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fumana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mntu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na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woku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shenxisa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umhle</w:t>
      </w:r>
      <w:r w:rsidRPr="00441BCD">
        <w:rPr>
          <w:color w:val="auto"/>
        </w:rPr>
        <w:t>li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wepepa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lendaba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eliyi</w:t>
      </w:r>
      <w:proofErr w:type="spellEnd"/>
      <w:r w:rsidRPr="00441BCD">
        <w:rPr>
          <w:color w:val="auto"/>
        </w:rPr>
        <w:t xml:space="preserve"> </w:t>
      </w:r>
      <w:r w:rsidRPr="00441BCD">
        <w:rPr>
          <w:i/>
          <w:iCs/>
          <w:color w:val="auto"/>
        </w:rPr>
        <w:t xml:space="preserve">Cape Mercury ? </w:t>
      </w:r>
      <w:proofErr w:type="spellStart"/>
      <w:r w:rsidR="00544369" w:rsidRPr="00441BCD">
        <w:rPr>
          <w:color w:val="auto"/>
        </w:rPr>
        <w:t>Lomhleli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usisiqa</w:t>
      </w:r>
      <w:r w:rsidRPr="00441BCD">
        <w:rPr>
          <w:color w:val="auto"/>
        </w:rPr>
        <w:t>lekiso</w:t>
      </w:r>
      <w:proofErr w:type="spellEnd"/>
      <w:r w:rsidRPr="00441BCD">
        <w:rPr>
          <w:color w:val="auto"/>
        </w:rPr>
        <w:t xml:space="preserve"> sale Koloni. </w:t>
      </w:r>
      <w:proofErr w:type="spellStart"/>
      <w:r w:rsidRPr="00441BCD">
        <w:rPr>
          <w:color w:val="auto"/>
        </w:rPr>
        <w:t>Mhlaumbi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kungaba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lula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ukumtenga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kwicala</w:t>
      </w:r>
      <w:proofErr w:type="spellEnd"/>
      <w:r w:rsidRPr="00441BCD">
        <w:rPr>
          <w:color w:val="auto"/>
        </w:rPr>
        <w:t xml:space="preserve"> le </w:t>
      </w:r>
      <w:proofErr w:type="spellStart"/>
      <w:r w:rsidRPr="00441BCD">
        <w:rPr>
          <w:color w:val="auto"/>
        </w:rPr>
        <w:t>Rulumente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ngokuba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wonke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unexabiso</w:t>
      </w:r>
      <w:proofErr w:type="spellEnd"/>
      <w:r w:rsidRPr="00441BCD">
        <w:rPr>
          <w:color w:val="auto"/>
        </w:rPr>
        <w:t xml:space="preserve"> lake.” </w:t>
      </w:r>
      <w:proofErr w:type="spellStart"/>
      <w:r w:rsidRPr="00441BCD">
        <w:rPr>
          <w:color w:val="auto"/>
        </w:rPr>
        <w:t>Ekuzeni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kuyigqiba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yake</w:t>
      </w:r>
      <w:proofErr w:type="spellEnd"/>
      <w:r w:rsidRPr="00441BCD">
        <w:rPr>
          <w:color w:val="auto"/>
        </w:rPr>
        <w:t xml:space="preserve"> u Mr. Sprigg </w:t>
      </w:r>
      <w:proofErr w:type="spellStart"/>
      <w:r w:rsidRPr="00441BCD">
        <w:rPr>
          <w:color w:val="auto"/>
        </w:rPr>
        <w:t>ubonakele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wonwabile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kodwa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maxa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iqukwa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yonke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yake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ibi</w:t>
      </w:r>
      <w:proofErr w:type="spellEnd"/>
      <w:r w:rsidRPr="00441BCD">
        <w:rPr>
          <w:color w:val="auto"/>
        </w:rPr>
        <w:t xml:space="preserve"> kuku </w:t>
      </w:r>
      <w:proofErr w:type="spellStart"/>
      <w:r w:rsidRPr="00441BCD">
        <w:rPr>
          <w:color w:val="auto"/>
        </w:rPr>
        <w:t>zikanyelela</w:t>
      </w:r>
      <w:proofErr w:type="spellEnd"/>
      <w:r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okungenampume</w:t>
      </w:r>
      <w:r w:rsidRPr="00441BCD">
        <w:rPr>
          <w:color w:val="auto"/>
        </w:rPr>
        <w:t>lelo</w:t>
      </w:r>
      <w:proofErr w:type="spellEnd"/>
      <w:r w:rsidRPr="00441BCD">
        <w:rPr>
          <w:color w:val="auto"/>
        </w:rPr>
        <w:t>.</w:t>
      </w:r>
    </w:p>
    <w:p w14:paraId="16288019" w14:textId="058343AB" w:rsidR="00643448" w:rsidRPr="00441BCD" w:rsidRDefault="006F7E10" w:rsidP="00544369">
      <w:pPr>
        <w:pStyle w:val="BodyText"/>
        <w:framePr w:w="4961" w:h="3758" w:hRule="exact" w:wrap="none" w:vAnchor="page" w:hAnchor="page" w:x="886" w:y="2116"/>
        <w:spacing w:after="0"/>
        <w:ind w:firstLine="220"/>
        <w:jc w:val="both"/>
        <w:rPr>
          <w:color w:val="auto"/>
        </w:rPr>
      </w:pPr>
      <w:r w:rsidRPr="00441BCD">
        <w:rPr>
          <w:color w:val="auto"/>
        </w:rPr>
        <w:t xml:space="preserve">U Mr. </w:t>
      </w:r>
      <w:proofErr w:type="spellStart"/>
      <w:r w:rsidRPr="00441BCD">
        <w:rPr>
          <w:color w:val="auto"/>
        </w:rPr>
        <w:t>Scanlen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upindile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wabonisa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amalungu</w:t>
      </w:r>
      <w:proofErr w:type="spellEnd"/>
      <w:r w:rsidRPr="00441BCD">
        <w:rPr>
          <w:color w:val="auto"/>
        </w:rPr>
        <w:t xml:space="preserve"> la </w:t>
      </w:r>
      <w:proofErr w:type="spellStart"/>
      <w:r w:rsidRPr="00441BCD">
        <w:rPr>
          <w:color w:val="auto"/>
        </w:rPr>
        <w:t>ayi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Rulumente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akavumelani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ngokwawo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wagqiba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ngeliti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nokuba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isahluko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senze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ntonina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i</w:t>
      </w:r>
      <w:proofErr w:type="spellEnd"/>
      <w:r w:rsidRPr="00441BCD">
        <w:rPr>
          <w:color w:val="auto"/>
        </w:rPr>
        <w:t xml:space="preserve"> “vote” ye </w:t>
      </w:r>
      <w:proofErr w:type="spellStart"/>
      <w:r w:rsidRPr="00441BCD">
        <w:rPr>
          <w:color w:val="auto"/>
        </w:rPr>
        <w:t>Parlamente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iya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kutywina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isipelo</w:t>
      </w:r>
      <w:proofErr w:type="spellEnd"/>
      <w:r w:rsidRPr="00441BCD">
        <w:rPr>
          <w:color w:val="auto"/>
        </w:rPr>
        <w:t xml:space="preserve"> se </w:t>
      </w:r>
      <w:proofErr w:type="spellStart"/>
      <w:r w:rsidRPr="00441BCD">
        <w:rPr>
          <w:color w:val="auto"/>
        </w:rPr>
        <w:t>Rulumente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Isahluko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sesike</w:t>
      </w:r>
      <w:proofErr w:type="spellEnd"/>
      <w:r w:rsidRPr="00441BCD">
        <w:rPr>
          <w:color w:val="auto"/>
        </w:rPr>
        <w:t>.</w:t>
      </w:r>
    </w:p>
    <w:p w14:paraId="2AC70F7B" w14:textId="77777777" w:rsidR="00643448" w:rsidRPr="00441BCD" w:rsidRDefault="006F7E10">
      <w:pPr>
        <w:pStyle w:val="Bodytext20"/>
        <w:framePr w:w="2084" w:h="7114" w:hRule="exact" w:wrap="none" w:vAnchor="page" w:hAnchor="page" w:x="1095" w:y="6080"/>
        <w:spacing w:line="262" w:lineRule="auto"/>
        <w:ind w:firstLine="0"/>
        <w:rPr>
          <w:color w:val="auto"/>
        </w:rPr>
      </w:pPr>
      <w:proofErr w:type="spellStart"/>
      <w:r w:rsidRPr="00441BCD">
        <w:rPr>
          <w:i/>
          <w:iCs/>
          <w:color w:val="auto"/>
          <w:sz w:val="19"/>
          <w:szCs w:val="19"/>
        </w:rPr>
        <w:t>Abanga</w:t>
      </w:r>
      <w:proofErr w:type="spellEnd"/>
      <w:r w:rsidRPr="00441BCD">
        <w:rPr>
          <w:i/>
          <w:iCs/>
          <w:color w:val="auto"/>
          <w:sz w:val="19"/>
          <w:szCs w:val="19"/>
        </w:rPr>
        <w:t xml:space="preserve"> </w:t>
      </w:r>
      <w:proofErr w:type="spellStart"/>
      <w:r w:rsidRPr="00441BCD">
        <w:rPr>
          <w:i/>
          <w:iCs/>
          <w:color w:val="auto"/>
          <w:sz w:val="19"/>
          <w:szCs w:val="19"/>
        </w:rPr>
        <w:t>ku</w:t>
      </w:r>
      <w:proofErr w:type="spellEnd"/>
      <w:r w:rsidRPr="00441BCD">
        <w:rPr>
          <w:i/>
          <w:iCs/>
          <w:color w:val="auto"/>
          <w:sz w:val="19"/>
          <w:szCs w:val="19"/>
        </w:rPr>
        <w:t xml:space="preserve"> Mr. </w:t>
      </w:r>
      <w:proofErr w:type="spellStart"/>
      <w:r w:rsidRPr="00441BCD">
        <w:rPr>
          <w:i/>
          <w:iCs/>
          <w:color w:val="auto"/>
          <w:sz w:val="19"/>
          <w:szCs w:val="19"/>
        </w:rPr>
        <w:t>Scanlen</w:t>
      </w:r>
      <w:proofErr w:type="spellEnd"/>
      <w:r w:rsidRPr="00441BCD">
        <w:rPr>
          <w:i/>
          <w:iCs/>
          <w:color w:val="auto"/>
          <w:sz w:val="19"/>
          <w:szCs w:val="19"/>
        </w:rPr>
        <w:t>.</w:t>
      </w:r>
      <w:r w:rsidRPr="00441BCD">
        <w:rPr>
          <w:i/>
          <w:iCs/>
          <w:color w:val="auto"/>
          <w:sz w:val="19"/>
          <w:szCs w:val="19"/>
        </w:rPr>
        <w:br/>
      </w:r>
      <w:r w:rsidRPr="00441BCD">
        <w:rPr>
          <w:color w:val="auto"/>
        </w:rPr>
        <w:t>Aling,</w:t>
      </w:r>
      <w:r w:rsidRPr="00441BCD">
        <w:rPr>
          <w:color w:val="auto"/>
        </w:rPr>
        <w:br/>
        <w:t>Auret,</w:t>
      </w:r>
      <w:r w:rsidRPr="00441BCD">
        <w:rPr>
          <w:color w:val="auto"/>
        </w:rPr>
        <w:br/>
        <w:t>Bergh,</w:t>
      </w:r>
      <w:r w:rsidRPr="00441BCD">
        <w:rPr>
          <w:color w:val="auto"/>
        </w:rPr>
        <w:br/>
        <w:t>Brown,</w:t>
      </w:r>
      <w:r w:rsidRPr="00441BCD">
        <w:rPr>
          <w:color w:val="auto"/>
        </w:rPr>
        <w:br/>
        <w:t>de Smidt,</w:t>
      </w:r>
      <w:r w:rsidRPr="00441BCD">
        <w:rPr>
          <w:color w:val="auto"/>
        </w:rPr>
        <w:br/>
        <w:t>de Villiers, J. J.,</w:t>
      </w:r>
      <w:r w:rsidRPr="00441BCD">
        <w:rPr>
          <w:color w:val="auto"/>
        </w:rPr>
        <w:br/>
        <w:t>de Villiers, W. P.,</w:t>
      </w:r>
      <w:r w:rsidRPr="00441BCD">
        <w:rPr>
          <w:color w:val="auto"/>
        </w:rPr>
        <w:br/>
        <w:t>de Villiers, Rev. M. J.,</w:t>
      </w:r>
      <w:r w:rsidRPr="00441BCD">
        <w:rPr>
          <w:color w:val="auto"/>
        </w:rPr>
        <w:br/>
        <w:t>Farmer,</w:t>
      </w:r>
      <w:r w:rsidRPr="00441BCD">
        <w:rPr>
          <w:color w:val="auto"/>
        </w:rPr>
        <w:br/>
        <w:t>Fuller,</w:t>
      </w:r>
      <w:r w:rsidRPr="00441BCD">
        <w:rPr>
          <w:color w:val="auto"/>
        </w:rPr>
        <w:br/>
        <w:t>Goldschmidt,</w:t>
      </w:r>
      <w:r w:rsidRPr="00441BCD">
        <w:rPr>
          <w:color w:val="auto"/>
        </w:rPr>
        <w:br/>
        <w:t>Hofmeyr,</w:t>
      </w:r>
      <w:r w:rsidRPr="00441BCD">
        <w:rPr>
          <w:color w:val="auto"/>
        </w:rPr>
        <w:br/>
        <w:t>Human,</w:t>
      </w:r>
      <w:r w:rsidRPr="00441BCD">
        <w:rPr>
          <w:color w:val="auto"/>
        </w:rPr>
        <w:br/>
        <w:t>Irvine,</w:t>
      </w:r>
      <w:r w:rsidRPr="00441BCD">
        <w:rPr>
          <w:color w:val="auto"/>
        </w:rPr>
        <w:br/>
        <w:t>Joubert,</w:t>
      </w:r>
      <w:r w:rsidRPr="00441BCD">
        <w:rPr>
          <w:color w:val="auto"/>
        </w:rPr>
        <w:br/>
        <w:t>Lewis,</w:t>
      </w:r>
      <w:r w:rsidRPr="00441BCD">
        <w:rPr>
          <w:color w:val="auto"/>
        </w:rPr>
        <w:br/>
        <w:t>Louw, M. J.,</w:t>
      </w:r>
      <w:r w:rsidRPr="00441BCD">
        <w:rPr>
          <w:color w:val="auto"/>
        </w:rPr>
        <w:br/>
        <w:t>Louw, J.,</w:t>
      </w:r>
      <w:r w:rsidRPr="00441BCD">
        <w:rPr>
          <w:color w:val="auto"/>
        </w:rPr>
        <w:br/>
        <w:t>Mackay,</w:t>
      </w:r>
      <w:r w:rsidRPr="00441BCD">
        <w:rPr>
          <w:color w:val="auto"/>
        </w:rPr>
        <w:br/>
        <w:t>Manuel</w:t>
      </w:r>
      <w:r w:rsidRPr="00441BCD">
        <w:rPr>
          <w:color w:val="auto"/>
        </w:rPr>
        <w:br/>
        <w:t>Marais,</w:t>
      </w:r>
      <w:r w:rsidRPr="00441BCD">
        <w:rPr>
          <w:color w:val="auto"/>
        </w:rPr>
        <w:br/>
        <w:t>Merriman,</w:t>
      </w:r>
      <w:r w:rsidRPr="00441BCD">
        <w:rPr>
          <w:color w:val="auto"/>
        </w:rPr>
        <w:br/>
      </w:r>
      <w:proofErr w:type="spellStart"/>
      <w:r w:rsidRPr="00441BCD">
        <w:rPr>
          <w:color w:val="auto"/>
        </w:rPr>
        <w:t>Molteno</w:t>
      </w:r>
      <w:proofErr w:type="spellEnd"/>
      <w:r w:rsidRPr="00441BCD">
        <w:rPr>
          <w:color w:val="auto"/>
        </w:rPr>
        <w:t>,</w:t>
      </w:r>
      <w:r w:rsidRPr="00441BCD">
        <w:rPr>
          <w:color w:val="auto"/>
        </w:rPr>
        <w:br/>
        <w:t>Orpen, J. M.,</w:t>
      </w:r>
      <w:r w:rsidRPr="00441BCD">
        <w:rPr>
          <w:color w:val="auto"/>
        </w:rPr>
        <w:br/>
        <w:t>Powell,</w:t>
      </w:r>
      <w:r w:rsidRPr="00441BCD">
        <w:rPr>
          <w:color w:val="auto"/>
        </w:rPr>
        <w:br/>
        <w:t>Proctor,</w:t>
      </w:r>
      <w:r w:rsidRPr="00441BCD">
        <w:rPr>
          <w:color w:val="auto"/>
        </w:rPr>
        <w:br/>
        <w:t>Rensburg,</w:t>
      </w:r>
      <w:r w:rsidRPr="00441BCD">
        <w:rPr>
          <w:color w:val="auto"/>
        </w:rPr>
        <w:br/>
        <w:t>Sauer,</w:t>
      </w:r>
      <w:r w:rsidRPr="00441BCD">
        <w:rPr>
          <w:color w:val="auto"/>
        </w:rPr>
        <w:br/>
      </w:r>
      <w:proofErr w:type="spellStart"/>
      <w:r w:rsidRPr="00441BCD">
        <w:rPr>
          <w:color w:val="auto"/>
        </w:rPr>
        <w:t>Scanlen</w:t>
      </w:r>
      <w:proofErr w:type="spellEnd"/>
      <w:r w:rsidRPr="00441BCD">
        <w:rPr>
          <w:color w:val="auto"/>
        </w:rPr>
        <w:t>,</w:t>
      </w:r>
      <w:r w:rsidRPr="00441BCD">
        <w:rPr>
          <w:color w:val="auto"/>
        </w:rPr>
        <w:br/>
        <w:t>Solomon,</w:t>
      </w:r>
      <w:r w:rsidRPr="00441BCD">
        <w:rPr>
          <w:color w:val="auto"/>
        </w:rPr>
        <w:br/>
      </w:r>
      <w:proofErr w:type="spellStart"/>
      <w:r w:rsidRPr="00441BCD">
        <w:rPr>
          <w:color w:val="auto"/>
        </w:rPr>
        <w:t>Stigant</w:t>
      </w:r>
      <w:proofErr w:type="spellEnd"/>
      <w:r w:rsidRPr="00441BCD">
        <w:rPr>
          <w:color w:val="auto"/>
        </w:rPr>
        <w:t>,</w:t>
      </w:r>
      <w:r w:rsidRPr="00441BCD">
        <w:rPr>
          <w:color w:val="auto"/>
        </w:rPr>
        <w:br/>
        <w:t>Van der Spuy,</w:t>
      </w:r>
      <w:r w:rsidRPr="00441BCD">
        <w:rPr>
          <w:color w:val="auto"/>
        </w:rPr>
        <w:br/>
      </w:r>
      <w:proofErr w:type="spellStart"/>
      <w:r w:rsidRPr="00441BCD">
        <w:rPr>
          <w:color w:val="auto"/>
        </w:rPr>
        <w:t>Vintcent</w:t>
      </w:r>
      <w:proofErr w:type="spellEnd"/>
      <w:r w:rsidRPr="00441BCD">
        <w:rPr>
          <w:color w:val="auto"/>
        </w:rPr>
        <w:t>,</w:t>
      </w:r>
      <w:r w:rsidRPr="00441BCD">
        <w:rPr>
          <w:color w:val="auto"/>
        </w:rPr>
        <w:br/>
        <w:t>Wilman,—34.</w:t>
      </w:r>
    </w:p>
    <w:p w14:paraId="31A9B7B4" w14:textId="77777777" w:rsidR="00643448" w:rsidRPr="00441BCD" w:rsidRDefault="006F7E10">
      <w:pPr>
        <w:pStyle w:val="Bodytext20"/>
        <w:framePr w:w="4961" w:h="7736" w:hRule="exact" w:wrap="none" w:vAnchor="page" w:hAnchor="page" w:x="915" w:y="6065"/>
        <w:spacing w:line="252" w:lineRule="auto"/>
        <w:ind w:left="2599" w:right="313"/>
        <w:jc w:val="both"/>
        <w:rPr>
          <w:color w:val="auto"/>
        </w:rPr>
      </w:pPr>
      <w:proofErr w:type="spellStart"/>
      <w:r w:rsidRPr="00441BCD">
        <w:rPr>
          <w:i/>
          <w:iCs/>
          <w:color w:val="auto"/>
          <w:sz w:val="19"/>
          <w:szCs w:val="19"/>
        </w:rPr>
        <w:t>Abanga</w:t>
      </w:r>
      <w:proofErr w:type="spellEnd"/>
      <w:r w:rsidRPr="00441BCD">
        <w:rPr>
          <w:i/>
          <w:iCs/>
          <w:color w:val="auto"/>
          <w:sz w:val="19"/>
          <w:szCs w:val="19"/>
        </w:rPr>
        <w:t xml:space="preserve"> </w:t>
      </w:r>
      <w:proofErr w:type="spellStart"/>
      <w:r w:rsidRPr="00441BCD">
        <w:rPr>
          <w:i/>
          <w:iCs/>
          <w:color w:val="auto"/>
          <w:sz w:val="19"/>
          <w:szCs w:val="19"/>
        </w:rPr>
        <w:t>ku</w:t>
      </w:r>
      <w:proofErr w:type="spellEnd"/>
      <w:r w:rsidRPr="00441BCD">
        <w:rPr>
          <w:i/>
          <w:iCs/>
          <w:color w:val="auto"/>
          <w:sz w:val="19"/>
          <w:szCs w:val="19"/>
        </w:rPr>
        <w:t xml:space="preserve"> </w:t>
      </w:r>
      <w:proofErr w:type="spellStart"/>
      <w:r w:rsidRPr="00441BCD">
        <w:rPr>
          <w:i/>
          <w:iCs/>
          <w:color w:val="auto"/>
          <w:sz w:val="19"/>
          <w:szCs w:val="19"/>
        </w:rPr>
        <w:t>Rulumente</w:t>
      </w:r>
      <w:proofErr w:type="spellEnd"/>
      <w:r w:rsidRPr="00441BCD">
        <w:rPr>
          <w:i/>
          <w:iCs/>
          <w:color w:val="auto"/>
          <w:sz w:val="19"/>
          <w:szCs w:val="19"/>
        </w:rPr>
        <w:t>.</w:t>
      </w:r>
      <w:r w:rsidRPr="00441BCD">
        <w:rPr>
          <w:i/>
          <w:iCs/>
          <w:color w:val="auto"/>
          <w:sz w:val="19"/>
          <w:szCs w:val="19"/>
        </w:rPr>
        <w:br/>
      </w:r>
      <w:proofErr w:type="spellStart"/>
      <w:r w:rsidRPr="00441BCD">
        <w:rPr>
          <w:color w:val="auto"/>
        </w:rPr>
        <w:t>Atherstone</w:t>
      </w:r>
      <w:proofErr w:type="spellEnd"/>
      <w:r w:rsidRPr="00441BCD">
        <w:rPr>
          <w:color w:val="auto"/>
        </w:rPr>
        <w:t>,</w:t>
      </w:r>
      <w:r w:rsidRPr="00441BCD">
        <w:rPr>
          <w:color w:val="auto"/>
        </w:rPr>
        <w:br/>
        <w:t>Ayliff, W.,</w:t>
      </w:r>
      <w:r w:rsidRPr="00441BCD">
        <w:rPr>
          <w:color w:val="auto"/>
        </w:rPr>
        <w:br/>
        <w:t>Ayliff, J.</w:t>
      </w:r>
    </w:p>
    <w:p w14:paraId="56F93BF2" w14:textId="77777777" w:rsidR="00643448" w:rsidRPr="00441BCD" w:rsidRDefault="006F7E10">
      <w:pPr>
        <w:pStyle w:val="Bodytext20"/>
        <w:framePr w:w="4961" w:h="7736" w:hRule="exact" w:wrap="none" w:vAnchor="page" w:hAnchor="page" w:x="915" w:y="6065"/>
        <w:ind w:left="2599"/>
        <w:rPr>
          <w:color w:val="auto"/>
        </w:rPr>
      </w:pPr>
      <w:r w:rsidRPr="00441BCD">
        <w:rPr>
          <w:color w:val="auto"/>
        </w:rPr>
        <w:t>Barry, J. J.,</w:t>
      </w:r>
      <w:r w:rsidRPr="00441BCD">
        <w:rPr>
          <w:color w:val="auto"/>
        </w:rPr>
        <w:br/>
        <w:t>Barry, J. D.,</w:t>
      </w:r>
      <w:r w:rsidRPr="00441BCD">
        <w:rPr>
          <w:color w:val="auto"/>
        </w:rPr>
        <w:br/>
        <w:t>Blaine,</w:t>
      </w:r>
      <w:r w:rsidRPr="00441BCD">
        <w:rPr>
          <w:color w:val="auto"/>
        </w:rPr>
        <w:br/>
        <w:t>Bradfield,</w:t>
      </w:r>
      <w:r w:rsidRPr="00441BCD">
        <w:rPr>
          <w:color w:val="auto"/>
        </w:rPr>
        <w:br/>
        <w:t>Christian,</w:t>
      </w:r>
      <w:r w:rsidRPr="00441BCD">
        <w:rPr>
          <w:color w:val="auto"/>
        </w:rPr>
        <w:br/>
        <w:t>de Wet,</w:t>
      </w:r>
      <w:r w:rsidRPr="00441BCD">
        <w:rPr>
          <w:color w:val="auto"/>
        </w:rPr>
        <w:br/>
        <w:t>Everitt,</w:t>
      </w:r>
      <w:r w:rsidRPr="00441BCD">
        <w:rPr>
          <w:color w:val="auto"/>
        </w:rPr>
        <w:br/>
        <w:t>Fleming,</w:t>
      </w:r>
      <w:r w:rsidRPr="00441BCD">
        <w:rPr>
          <w:color w:val="auto"/>
        </w:rPr>
        <w:br/>
        <w:t>Frost,</w:t>
      </w:r>
      <w:r w:rsidRPr="00441BCD">
        <w:rPr>
          <w:color w:val="auto"/>
        </w:rPr>
        <w:br/>
        <w:t>Goold,</w:t>
      </w:r>
      <w:r w:rsidRPr="00441BCD">
        <w:rPr>
          <w:color w:val="auto"/>
        </w:rPr>
        <w:br/>
        <w:t>Hockley,</w:t>
      </w:r>
      <w:r w:rsidRPr="00441BCD">
        <w:rPr>
          <w:color w:val="auto"/>
        </w:rPr>
        <w:br/>
        <w:t>Laing,</w:t>
      </w:r>
      <w:r w:rsidRPr="00441BCD">
        <w:rPr>
          <w:color w:val="auto"/>
        </w:rPr>
        <w:br/>
        <w:t>Leonard,</w:t>
      </w:r>
      <w:r w:rsidRPr="00441BCD">
        <w:rPr>
          <w:color w:val="auto"/>
        </w:rPr>
        <w:br/>
        <w:t>Matthews,</w:t>
      </w:r>
      <w:r w:rsidRPr="00441BCD">
        <w:rPr>
          <w:color w:val="auto"/>
        </w:rPr>
        <w:br/>
        <w:t>Moodie,</w:t>
      </w:r>
      <w:r w:rsidRPr="00441BCD">
        <w:rPr>
          <w:color w:val="auto"/>
        </w:rPr>
        <w:br/>
        <w:t>Myburgh,</w:t>
      </w:r>
      <w:r w:rsidRPr="00441BCD">
        <w:rPr>
          <w:color w:val="auto"/>
        </w:rPr>
        <w:br/>
        <w:t>Orpen, F. H. S.,</w:t>
      </w:r>
      <w:r w:rsidRPr="00441BCD">
        <w:rPr>
          <w:color w:val="auto"/>
        </w:rPr>
        <w:br/>
        <w:t>Pearson,</w:t>
      </w:r>
      <w:r w:rsidRPr="00441BCD">
        <w:rPr>
          <w:color w:val="auto"/>
        </w:rPr>
        <w:br/>
        <w:t>Reitz,</w:t>
      </w:r>
      <w:r w:rsidRPr="00441BCD">
        <w:rPr>
          <w:color w:val="auto"/>
        </w:rPr>
        <w:br/>
        <w:t>Reid,</w:t>
      </w:r>
      <w:r w:rsidRPr="00441BCD">
        <w:rPr>
          <w:color w:val="auto"/>
        </w:rPr>
        <w:br/>
        <w:t>Rhodes,</w:t>
      </w:r>
      <w:r w:rsidRPr="00441BCD">
        <w:rPr>
          <w:color w:val="auto"/>
        </w:rPr>
        <w:br/>
        <w:t>Robertson,</w:t>
      </w:r>
      <w:r w:rsidRPr="00441BCD">
        <w:rPr>
          <w:color w:val="auto"/>
        </w:rPr>
        <w:br/>
        <w:t>Robinson,</w:t>
      </w:r>
      <w:r w:rsidRPr="00441BCD">
        <w:rPr>
          <w:color w:val="auto"/>
        </w:rPr>
        <w:br/>
        <w:t>Sichel,</w:t>
      </w:r>
      <w:r w:rsidRPr="00441BCD">
        <w:rPr>
          <w:color w:val="auto"/>
        </w:rPr>
        <w:br/>
        <w:t>Sprigg,</w:t>
      </w:r>
      <w:r w:rsidRPr="00441BCD">
        <w:rPr>
          <w:color w:val="auto"/>
        </w:rPr>
        <w:br/>
      </w:r>
      <w:proofErr w:type="spellStart"/>
      <w:r w:rsidRPr="00441BCD">
        <w:rPr>
          <w:color w:val="auto"/>
        </w:rPr>
        <w:t>Te</w:t>
      </w:r>
      <w:proofErr w:type="spellEnd"/>
      <w:r w:rsidRPr="00441BCD">
        <w:rPr>
          <w:color w:val="auto"/>
        </w:rPr>
        <w:t xml:space="preserve"> Water,</w:t>
      </w:r>
      <w:r w:rsidRPr="00441BCD">
        <w:rPr>
          <w:color w:val="auto"/>
        </w:rPr>
        <w:br/>
        <w:t>Tennant,</w:t>
      </w:r>
      <w:r w:rsidRPr="00441BCD">
        <w:rPr>
          <w:color w:val="auto"/>
        </w:rPr>
        <w:br/>
        <w:t>Timm,</w:t>
      </w:r>
      <w:r w:rsidRPr="00441BCD">
        <w:rPr>
          <w:color w:val="auto"/>
        </w:rPr>
        <w:br/>
        <w:t>Upington,</w:t>
      </w:r>
      <w:r w:rsidRPr="00441BCD">
        <w:rPr>
          <w:color w:val="auto"/>
        </w:rPr>
        <w:br/>
        <w:t>Walker,</w:t>
      </w:r>
      <w:r w:rsidRPr="00441BCD">
        <w:rPr>
          <w:color w:val="auto"/>
        </w:rPr>
        <w:br/>
      </w:r>
      <w:proofErr w:type="spellStart"/>
      <w:r w:rsidRPr="00441BCD">
        <w:rPr>
          <w:color w:val="auto"/>
        </w:rPr>
        <w:t>Watermeyer</w:t>
      </w:r>
      <w:proofErr w:type="spellEnd"/>
      <w:r w:rsidRPr="00441BCD">
        <w:rPr>
          <w:color w:val="auto"/>
        </w:rPr>
        <w:t>,</w:t>
      </w:r>
      <w:r w:rsidRPr="00441BCD">
        <w:rPr>
          <w:color w:val="auto"/>
        </w:rPr>
        <w:br/>
        <w:t>Wood,</w:t>
      </w:r>
      <w:r w:rsidRPr="00441BCD">
        <w:rPr>
          <w:color w:val="auto"/>
        </w:rPr>
        <w:br/>
        <w:t>Wright,</w:t>
      </w:r>
      <w:r w:rsidRPr="00441BCD">
        <w:rPr>
          <w:color w:val="auto"/>
        </w:rPr>
        <w:br/>
        <w:t>Van Zyl,—37.</w:t>
      </w:r>
    </w:p>
    <w:p w14:paraId="327D9EA9" w14:textId="77777777" w:rsidR="00643448" w:rsidRPr="00441BCD" w:rsidRDefault="006F7E10" w:rsidP="00544369">
      <w:pPr>
        <w:pStyle w:val="Bodytext20"/>
        <w:framePr w:w="4961" w:h="3002" w:hRule="exact" w:wrap="none" w:vAnchor="page" w:hAnchor="page" w:x="871" w:y="13831"/>
        <w:spacing w:after="60" w:line="240" w:lineRule="auto"/>
        <w:ind w:firstLine="0"/>
        <w:jc w:val="center"/>
        <w:rPr>
          <w:color w:val="auto"/>
          <w:sz w:val="15"/>
          <w:szCs w:val="15"/>
        </w:rPr>
      </w:pPr>
      <w:r w:rsidRPr="00441BCD">
        <w:rPr>
          <w:color w:val="auto"/>
          <w:sz w:val="15"/>
          <w:szCs w:val="15"/>
        </w:rPr>
        <w:t>UKUPUMA KUKA MR. LEONARD.</w:t>
      </w:r>
    </w:p>
    <w:p w14:paraId="183C9AE1" w14:textId="69C64941" w:rsidR="00643448" w:rsidRPr="00441BCD" w:rsidRDefault="006F7E10" w:rsidP="00544369">
      <w:pPr>
        <w:pStyle w:val="BodyText"/>
        <w:framePr w:w="4961" w:h="3002" w:hRule="exact" w:wrap="none" w:vAnchor="page" w:hAnchor="page" w:x="871" w:y="13831"/>
        <w:spacing w:before="240" w:after="0" w:line="214" w:lineRule="auto"/>
        <w:jc w:val="both"/>
        <w:rPr>
          <w:color w:val="auto"/>
        </w:rPr>
      </w:pPr>
      <w:proofErr w:type="spellStart"/>
      <w:r w:rsidRPr="00441BCD">
        <w:rPr>
          <w:smallCaps/>
          <w:color w:val="auto"/>
        </w:rPr>
        <w:t>Ngolwesibini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ngomhla</w:t>
      </w:r>
      <w:proofErr w:type="spellEnd"/>
      <w:r w:rsidRPr="00441BCD">
        <w:rPr>
          <w:color w:val="auto"/>
        </w:rPr>
        <w:t xml:space="preserve"> we 3 </w:t>
      </w:r>
      <w:proofErr w:type="spellStart"/>
      <w:r w:rsidRPr="00441BCD">
        <w:rPr>
          <w:color w:val="auto"/>
        </w:rPr>
        <w:t>ku</w:t>
      </w:r>
      <w:proofErr w:type="spellEnd"/>
      <w:r w:rsidRPr="00441BCD">
        <w:rPr>
          <w:color w:val="auto"/>
        </w:rPr>
        <w:t xml:space="preserve"> </w:t>
      </w:r>
      <w:r w:rsidRPr="00441BCD">
        <w:rPr>
          <w:i/>
          <w:iCs/>
          <w:color w:val="auto"/>
        </w:rPr>
        <w:t>May</w:t>
      </w:r>
      <w:r w:rsidRPr="00441BCD">
        <w:rPr>
          <w:color w:val="auto"/>
        </w:rPr>
        <w:t xml:space="preserve"> u </w:t>
      </w:r>
      <w:r w:rsidRPr="00441BCD">
        <w:rPr>
          <w:i/>
          <w:iCs/>
          <w:color w:val="auto"/>
        </w:rPr>
        <w:t>Mr</w:t>
      </w:r>
      <w:r w:rsidRPr="00441BCD">
        <w:rPr>
          <w:color w:val="auto"/>
        </w:rPr>
        <w:t xml:space="preserve">. Sprigg </w:t>
      </w:r>
      <w:proofErr w:type="spellStart"/>
      <w:r w:rsidRPr="00441BCD">
        <w:rPr>
          <w:color w:val="auto"/>
        </w:rPr>
        <w:t>wazise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u </w:t>
      </w:r>
      <w:r w:rsidRPr="00441BCD">
        <w:rPr>
          <w:i/>
          <w:iCs/>
          <w:color w:val="auto"/>
        </w:rPr>
        <w:t>Mr.</w:t>
      </w:r>
      <w:r w:rsidRPr="00441BCD">
        <w:rPr>
          <w:color w:val="auto"/>
        </w:rPr>
        <w:t xml:space="preserve"> Leonard </w:t>
      </w:r>
      <w:proofErr w:type="spellStart"/>
      <w:r w:rsidRPr="00441BCD">
        <w:rPr>
          <w:color w:val="auto"/>
        </w:rPr>
        <w:t>uzikupile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emsebenzini</w:t>
      </w:r>
      <w:proofErr w:type="spellEnd"/>
      <w:r w:rsidRPr="00441BCD">
        <w:rPr>
          <w:color w:val="auto"/>
        </w:rPr>
        <w:t xml:space="preserve"> wake </w:t>
      </w:r>
      <w:proofErr w:type="spellStart"/>
      <w:r w:rsidRPr="00441BCD">
        <w:rPr>
          <w:color w:val="auto"/>
        </w:rPr>
        <w:t>wokuba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Ligqweta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Lakomkulu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usel</w:t>
      </w:r>
      <w:r w:rsidR="00544369" w:rsidRPr="00441BCD">
        <w:rPr>
          <w:color w:val="auto"/>
        </w:rPr>
        <w:t>ebambe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kodwa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elindele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oza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kufa</w:t>
      </w:r>
      <w:r w:rsidRPr="00441BCD">
        <w:rPr>
          <w:color w:val="auto"/>
        </w:rPr>
        <w:t>kwa</w:t>
      </w:r>
      <w:proofErr w:type="spellEnd"/>
      <w:r w:rsidRPr="00441BCD">
        <w:rPr>
          <w:color w:val="auto"/>
        </w:rPr>
        <w:t xml:space="preserve"> </w:t>
      </w:r>
      <w:r w:rsidR="00544369"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kulondawo</w:t>
      </w:r>
      <w:proofErr w:type="spellEnd"/>
      <w:r w:rsidRPr="00441BCD">
        <w:rPr>
          <w:color w:val="auto"/>
        </w:rPr>
        <w:t xml:space="preserve">. Ute u </w:t>
      </w:r>
      <w:r w:rsidRPr="00441BCD">
        <w:rPr>
          <w:i/>
          <w:iCs/>
          <w:color w:val="auto"/>
        </w:rPr>
        <w:t>Mr.</w:t>
      </w:r>
      <w:r w:rsidRPr="00441BCD">
        <w:rPr>
          <w:color w:val="auto"/>
        </w:rPr>
        <w:t xml:space="preserve"> Leonard </w:t>
      </w:r>
      <w:proofErr w:type="spellStart"/>
      <w:r w:rsidRPr="00441BCD">
        <w:rPr>
          <w:color w:val="auto"/>
        </w:rPr>
        <w:t>ekungeneni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kwake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ebu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Rulumentini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ubevumelana</w:t>
      </w:r>
      <w:proofErr w:type="spellEnd"/>
      <w:r w:rsidRPr="00441BCD">
        <w:rPr>
          <w:color w:val="auto"/>
        </w:rPr>
        <w:t xml:space="preserve"> no </w:t>
      </w:r>
      <w:proofErr w:type="spellStart"/>
      <w:r w:rsidRPr="00441BCD">
        <w:rPr>
          <w:color w:val="auto"/>
        </w:rPr>
        <w:t>laulo</w:t>
      </w:r>
      <w:proofErr w:type="spellEnd"/>
      <w:r w:rsidRPr="00441BCD">
        <w:rPr>
          <w:color w:val="auto"/>
        </w:rPr>
        <w:t xml:space="preserve"> </w:t>
      </w:r>
      <w:proofErr w:type="spellStart"/>
      <w:r w:rsidR="00441BCD">
        <w:rPr>
          <w:color w:val="auto"/>
        </w:rPr>
        <w:t>l</w:t>
      </w:r>
      <w:r w:rsidRPr="00441BCD">
        <w:rPr>
          <w:color w:val="auto"/>
        </w:rPr>
        <w:t>wabantu</w:t>
      </w:r>
      <w:proofErr w:type="spellEnd"/>
      <w:r w:rsidRPr="00441BCD">
        <w:rPr>
          <w:color w:val="auto"/>
        </w:rPr>
        <w:t xml:space="preserve"> aba </w:t>
      </w:r>
      <w:proofErr w:type="spellStart"/>
      <w:r w:rsidRPr="00441BCD">
        <w:rPr>
          <w:color w:val="auto"/>
        </w:rPr>
        <w:t>Ntsundu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engenakwazi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pezulu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kwolo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luntu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lonke</w:t>
      </w:r>
      <w:proofErr w:type="spellEnd"/>
      <w:r w:rsidRPr="00441BCD">
        <w:rPr>
          <w:color w:val="auto"/>
        </w:rPr>
        <w:t xml:space="preserve"> ; </w:t>
      </w:r>
      <w:proofErr w:type="spellStart"/>
      <w:r w:rsidRPr="00441BCD">
        <w:rPr>
          <w:color w:val="auto"/>
        </w:rPr>
        <w:t>kanti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ndawo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zivuseleyo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asele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eziva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ngoku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uzifumene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ngoku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engenako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ukuvumelana</w:t>
      </w:r>
      <w:proofErr w:type="spellEnd"/>
      <w:r w:rsidRPr="00441BCD">
        <w:rPr>
          <w:color w:val="auto"/>
        </w:rPr>
        <w:t xml:space="preserve"> nalo </w:t>
      </w:r>
      <w:proofErr w:type="spellStart"/>
      <w:r w:rsidRPr="00441BCD">
        <w:rPr>
          <w:color w:val="auto"/>
        </w:rPr>
        <w:t>ngoku</w:t>
      </w:r>
      <w:proofErr w:type="spellEnd"/>
      <w:r w:rsidRPr="00441BCD">
        <w:rPr>
          <w:color w:val="auto"/>
        </w:rPr>
        <w:t xml:space="preserve">. Ute u </w:t>
      </w:r>
      <w:r w:rsidRPr="00441BCD">
        <w:rPr>
          <w:i/>
          <w:iCs/>
          <w:color w:val="auto"/>
        </w:rPr>
        <w:t>Mr.</w:t>
      </w:r>
      <w:r w:rsidRPr="00441BCD">
        <w:rPr>
          <w:color w:val="auto"/>
        </w:rPr>
        <w:t xml:space="preserve"> Sprigg way’ </w:t>
      </w:r>
      <w:proofErr w:type="spellStart"/>
      <w:r w:rsidRPr="00441BCD">
        <w:rPr>
          <w:color w:val="auto"/>
        </w:rPr>
        <w:t>emxelele</w:t>
      </w:r>
      <w:proofErr w:type="spellEnd"/>
      <w:r w:rsidRPr="00441BCD">
        <w:rPr>
          <w:color w:val="auto"/>
        </w:rPr>
        <w:t xml:space="preserve"> u Mr. Leonard </w:t>
      </w:r>
      <w:proofErr w:type="spellStart"/>
      <w:r w:rsidRPr="00441BCD">
        <w:rPr>
          <w:color w:val="auto"/>
        </w:rPr>
        <w:t>kwasekuqaleni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awugqale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kakuhle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lomsebenzi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angena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kuwo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usuke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wati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yena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akana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kubavela</w:t>
      </w:r>
      <w:proofErr w:type="spellEnd"/>
      <w:r w:rsidRPr="00441BCD">
        <w:rPr>
          <w:color w:val="auto"/>
        </w:rPr>
        <w:t xml:space="preserve"> abo </w:t>
      </w:r>
      <w:proofErr w:type="spellStart"/>
      <w:r w:rsidRPr="00441BCD">
        <w:rPr>
          <w:color w:val="auto"/>
        </w:rPr>
        <w:t>bacasene</w:t>
      </w:r>
      <w:proofErr w:type="spellEnd"/>
      <w:r w:rsidRPr="00441BCD">
        <w:rPr>
          <w:color w:val="auto"/>
        </w:rPr>
        <w:t xml:space="preserve"> nalo, </w:t>
      </w:r>
      <w:proofErr w:type="spellStart"/>
      <w:r w:rsidRPr="00441BCD">
        <w:rPr>
          <w:color w:val="auto"/>
        </w:rPr>
        <w:t>yena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uya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ngakwicala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lika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Rulumente</w:t>
      </w:r>
      <w:proofErr w:type="spellEnd"/>
      <w:r w:rsidRPr="00441BCD">
        <w:rPr>
          <w:color w:val="auto"/>
        </w:rPr>
        <w:t xml:space="preserve">; </w:t>
      </w:r>
      <w:proofErr w:type="spellStart"/>
      <w:r w:rsidRPr="00441BCD">
        <w:rPr>
          <w:color w:val="auto"/>
        </w:rPr>
        <w:t>kekaloku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namhla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uvalo</w:t>
      </w:r>
      <w:proofErr w:type="spellEnd"/>
      <w:r w:rsidRPr="00441BCD">
        <w:rPr>
          <w:color w:val="auto"/>
        </w:rPr>
        <w:t xml:space="preserve"> </w:t>
      </w:r>
      <w:proofErr w:type="spellStart"/>
      <w:r w:rsidR="00441BCD">
        <w:rPr>
          <w:color w:val="auto"/>
        </w:rPr>
        <w:t>l</w:t>
      </w:r>
      <w:r w:rsidRPr="00441BCD">
        <w:rPr>
          <w:color w:val="auto"/>
        </w:rPr>
        <w:t>wake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alumvumele</w:t>
      </w:r>
      <w:proofErr w:type="spellEnd"/>
      <w:r w:rsidRPr="00441BCD">
        <w:rPr>
          <w:color w:val="auto"/>
        </w:rPr>
        <w:t xml:space="preserve"> </w:t>
      </w:r>
      <w:proofErr w:type="spellStart"/>
      <w:r w:rsidR="00441BCD">
        <w:rPr>
          <w:color w:val="auto"/>
        </w:rPr>
        <w:t>u</w:t>
      </w:r>
      <w:r w:rsidRPr="00441BCD">
        <w:rPr>
          <w:color w:val="auto"/>
        </w:rPr>
        <w:t>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alandelane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nayo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indlela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elupetwe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ngalo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ulaulo</w:t>
      </w:r>
      <w:proofErr w:type="spellEnd"/>
      <w:r w:rsidRPr="00441BCD">
        <w:rPr>
          <w:color w:val="auto"/>
        </w:rPr>
        <w:t xml:space="preserve"> </w:t>
      </w:r>
      <w:proofErr w:type="spellStart"/>
      <w:r w:rsidR="00441BCD">
        <w:rPr>
          <w:color w:val="auto"/>
        </w:rPr>
        <w:t>l</w:t>
      </w:r>
      <w:r w:rsidRPr="00441BCD">
        <w:rPr>
          <w:color w:val="auto"/>
        </w:rPr>
        <w:t>waba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Ntsundu</w:t>
      </w:r>
      <w:proofErr w:type="spellEnd"/>
      <w:r w:rsidRPr="00441BCD">
        <w:rPr>
          <w:color w:val="auto"/>
        </w:rPr>
        <w:t>.</w:t>
      </w:r>
    </w:p>
    <w:p w14:paraId="680E6946" w14:textId="6AE77EFD" w:rsidR="00643448" w:rsidRPr="00441BCD" w:rsidRDefault="006F7E10" w:rsidP="00441BCD">
      <w:pPr>
        <w:pStyle w:val="BodyText"/>
        <w:framePr w:w="4961" w:h="1554" w:hRule="exact" w:wrap="none" w:vAnchor="page" w:hAnchor="page" w:x="915" w:y="17070"/>
        <w:pBdr>
          <w:top w:val="single" w:sz="4" w:space="0" w:color="auto"/>
        </w:pBdr>
        <w:spacing w:after="140"/>
        <w:jc w:val="center"/>
        <w:rPr>
          <w:color w:val="auto"/>
        </w:rPr>
      </w:pPr>
      <w:r w:rsidRPr="00441BCD">
        <w:rPr>
          <w:color w:val="auto"/>
        </w:rPr>
        <w:t xml:space="preserve">UCELO LWO </w:t>
      </w:r>
      <w:r w:rsidR="00441BCD">
        <w:rPr>
          <w:color w:val="auto"/>
        </w:rPr>
        <w:t>X</w:t>
      </w:r>
      <w:r w:rsidRPr="00441BCD">
        <w:rPr>
          <w:color w:val="auto"/>
        </w:rPr>
        <w:t>OLO.</w:t>
      </w:r>
    </w:p>
    <w:p w14:paraId="0BE9A3D6" w14:textId="62ACF5F5" w:rsidR="00643448" w:rsidRPr="00441BCD" w:rsidRDefault="006F7E10" w:rsidP="00441BCD">
      <w:pPr>
        <w:pStyle w:val="BodyText"/>
        <w:framePr w:w="4961" w:h="1554" w:hRule="exact" w:wrap="none" w:vAnchor="page" w:hAnchor="page" w:x="915" w:y="17070"/>
        <w:spacing w:after="0"/>
        <w:jc w:val="both"/>
        <w:rPr>
          <w:color w:val="auto"/>
        </w:rPr>
      </w:pPr>
      <w:proofErr w:type="spellStart"/>
      <w:r w:rsidRPr="00441BCD">
        <w:rPr>
          <w:smallCaps/>
          <w:color w:val="auto"/>
        </w:rPr>
        <w:t>Kuhlangene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ngo</w:t>
      </w:r>
      <w:proofErr w:type="spellEnd"/>
      <w:r w:rsidRPr="00441BCD">
        <w:rPr>
          <w:color w:val="auto"/>
        </w:rPr>
        <w:t xml:space="preserve"> 20 April</w:t>
      </w:r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igosa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lakwa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Rulumente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nondiya</w:t>
      </w:r>
      <w:r w:rsidR="00441BCD">
        <w:rPr>
          <w:color w:val="auto"/>
        </w:rPr>
        <w:t>l</w:t>
      </w:r>
      <w:r w:rsidRPr="00441BCD">
        <w:rPr>
          <w:color w:val="auto"/>
        </w:rPr>
        <w:t>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izolo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pantsi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kwentaba</w:t>
      </w:r>
      <w:proofErr w:type="spellEnd"/>
      <w:r w:rsidRPr="00441BCD">
        <w:rPr>
          <w:color w:val="auto"/>
        </w:rPr>
        <w:t xml:space="preserve"> ka </w:t>
      </w:r>
      <w:proofErr w:type="spellStart"/>
      <w:r w:rsidRPr="00441BCD">
        <w:rPr>
          <w:color w:val="auto"/>
        </w:rPr>
        <w:t>Lihlati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Bekuko</w:t>
      </w:r>
      <w:proofErr w:type="spellEnd"/>
      <w:r w:rsidRPr="00441BCD">
        <w:rPr>
          <w:color w:val="auto"/>
        </w:rPr>
        <w:t xml:space="preserve"> u </w:t>
      </w:r>
      <w:proofErr w:type="spellStart"/>
      <w:r w:rsidRPr="00441BCD">
        <w:rPr>
          <w:color w:val="auto"/>
        </w:rPr>
        <w:t>Lerothode</w:t>
      </w:r>
      <w:proofErr w:type="spellEnd"/>
      <w:r w:rsidRPr="00441BCD">
        <w:rPr>
          <w:color w:val="auto"/>
        </w:rPr>
        <w:t xml:space="preserve">, no </w:t>
      </w:r>
      <w:proofErr w:type="spellStart"/>
      <w:r w:rsidRPr="00441BCD">
        <w:rPr>
          <w:color w:val="auto"/>
        </w:rPr>
        <w:t>Nto</w:t>
      </w:r>
      <w:proofErr w:type="spellEnd"/>
      <w:r w:rsidRPr="00441BCD">
        <w:rPr>
          <w:color w:val="auto"/>
        </w:rPr>
        <w:t xml:space="preserve"> obese </w:t>
      </w:r>
      <w:proofErr w:type="spellStart"/>
      <w:r w:rsidRPr="00441BCD">
        <w:rPr>
          <w:color w:val="auto"/>
        </w:rPr>
        <w:t>ndaweni</w:t>
      </w:r>
      <w:proofErr w:type="spellEnd"/>
      <w:r w:rsidRPr="00441BCD">
        <w:rPr>
          <w:color w:val="auto"/>
        </w:rPr>
        <w:t xml:space="preserve"> ka </w:t>
      </w:r>
      <w:proofErr w:type="spellStart"/>
      <w:r w:rsidRPr="00441BCD">
        <w:rPr>
          <w:color w:val="auto"/>
        </w:rPr>
        <w:t>Letsea</w:t>
      </w:r>
      <w:proofErr w:type="spellEnd"/>
      <w:r w:rsidRPr="00441BCD">
        <w:rPr>
          <w:color w:val="auto"/>
        </w:rPr>
        <w:t xml:space="preserve">. Akuba </w:t>
      </w:r>
      <w:proofErr w:type="spellStart"/>
      <w:r w:rsidRPr="00441BCD">
        <w:rPr>
          <w:color w:val="auto"/>
        </w:rPr>
        <w:t>ngako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bantu</w:t>
      </w:r>
      <w:proofErr w:type="spellEnd"/>
      <w:r w:rsidRPr="00441BCD">
        <w:rPr>
          <w:color w:val="auto"/>
        </w:rPr>
        <w:t xml:space="preserve"> base </w:t>
      </w:r>
      <w:proofErr w:type="spellStart"/>
      <w:r w:rsidRPr="00441BCD">
        <w:rPr>
          <w:color w:val="auto"/>
        </w:rPr>
        <w:t>zikundleni</w:t>
      </w:r>
      <w:proofErr w:type="spellEnd"/>
      <w:r w:rsidRPr="00441BCD">
        <w:rPr>
          <w:color w:val="auto"/>
        </w:rPr>
        <w:t xml:space="preserve"> zo </w:t>
      </w:r>
      <w:proofErr w:type="spellStart"/>
      <w:r w:rsidRPr="00441BCD">
        <w:rPr>
          <w:color w:val="auto"/>
        </w:rPr>
        <w:t>Masupa</w:t>
      </w:r>
      <w:proofErr w:type="spellEnd"/>
      <w:r w:rsidRPr="00441BCD">
        <w:rPr>
          <w:color w:val="auto"/>
        </w:rPr>
        <w:t xml:space="preserve"> no Joel, </w:t>
      </w:r>
      <w:proofErr w:type="spellStart"/>
      <w:r w:rsidRPr="00441BCD">
        <w:rPr>
          <w:color w:val="auto"/>
        </w:rPr>
        <w:t>nakuba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laliko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igqiza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lempi</w:t>
      </w:r>
      <w:proofErr w:type="spellEnd"/>
      <w:r w:rsidRPr="00441BCD">
        <w:rPr>
          <w:color w:val="auto"/>
        </w:rPr>
        <w:t xml:space="preserve"> ka</w:t>
      </w:r>
    </w:p>
    <w:p w14:paraId="1D3EF075" w14:textId="607DC3C1" w:rsidR="00643448" w:rsidRPr="00441BCD" w:rsidRDefault="006F7E10" w:rsidP="00544369">
      <w:pPr>
        <w:pStyle w:val="BodyText"/>
        <w:framePr w:w="4939" w:h="9032" w:hRule="exact" w:wrap="none" w:vAnchor="page" w:hAnchor="page" w:x="5971" w:y="2146"/>
        <w:jc w:val="both"/>
        <w:rPr>
          <w:color w:val="auto"/>
        </w:rPr>
      </w:pPr>
      <w:r w:rsidRPr="00441BCD">
        <w:rPr>
          <w:color w:val="auto"/>
        </w:rPr>
        <w:t xml:space="preserve">Masupha. </w:t>
      </w:r>
      <w:proofErr w:type="spellStart"/>
      <w:r w:rsidRPr="00441BCD">
        <w:rPr>
          <w:color w:val="auto"/>
        </w:rPr>
        <w:t>Uhlobo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lokube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kwake</w:t>
      </w:r>
      <w:proofErr w:type="spellEnd"/>
      <w:r w:rsidRPr="00441BCD">
        <w:rPr>
          <w:color w:val="auto"/>
        </w:rPr>
        <w:t xml:space="preserve"> u </w:t>
      </w:r>
      <w:proofErr w:type="spellStart"/>
      <w:r w:rsidRPr="00441BCD">
        <w:rPr>
          <w:color w:val="auto"/>
        </w:rPr>
        <w:t>Lerothode</w:t>
      </w:r>
      <w:proofErr w:type="spellEnd"/>
      <w:r w:rsidRPr="00441BCD">
        <w:rPr>
          <w:color w:val="auto"/>
        </w:rPr>
        <w:t xml:space="preserve"> </w:t>
      </w:r>
      <w:proofErr w:type="spellStart"/>
      <w:r w:rsidR="00441BCD">
        <w:rPr>
          <w:color w:val="auto"/>
        </w:rPr>
        <w:t>l</w:t>
      </w:r>
      <w:r w:rsidRPr="00441BCD">
        <w:rPr>
          <w:color w:val="auto"/>
        </w:rPr>
        <w:t>wafaneleka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Amapakati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ayemayela</w:t>
      </w:r>
      <w:proofErr w:type="spellEnd"/>
      <w:r w:rsidRPr="00441BCD">
        <w:rPr>
          <w:color w:val="auto"/>
        </w:rPr>
        <w:t xml:space="preserve"> e 100 </w:t>
      </w:r>
      <w:proofErr w:type="spellStart"/>
      <w:r w:rsidRPr="00441BCD">
        <w:rPr>
          <w:color w:val="auto"/>
        </w:rPr>
        <w:t>exobile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ekwele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emahasheni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okwawo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ukuzipata</w:t>
      </w:r>
      <w:proofErr w:type="spellEnd"/>
      <w:r w:rsidRPr="00441BCD">
        <w:rPr>
          <w:color w:val="auto"/>
        </w:rPr>
        <w:t xml:space="preserve"> aye </w:t>
      </w:r>
      <w:proofErr w:type="spellStart"/>
      <w:r w:rsidRPr="00441BCD">
        <w:rPr>
          <w:color w:val="auto"/>
        </w:rPr>
        <w:t>ng</w:t>
      </w:r>
      <w:r w:rsidR="00544369" w:rsidRPr="00441BCD">
        <w:rPr>
          <w:color w:val="auto"/>
        </w:rPr>
        <w:t>akatali</w:t>
      </w:r>
      <w:proofErr w:type="spellEnd"/>
      <w:r w:rsidR="00544369" w:rsidRPr="00441BCD">
        <w:rPr>
          <w:color w:val="auto"/>
        </w:rPr>
        <w:t xml:space="preserve">. </w:t>
      </w:r>
      <w:proofErr w:type="spellStart"/>
      <w:r w:rsidR="00544369" w:rsidRPr="00441BCD">
        <w:rPr>
          <w:color w:val="auto"/>
        </w:rPr>
        <w:t>Kwakuko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kunye</w:t>
      </w:r>
      <w:proofErr w:type="spellEnd"/>
      <w:r w:rsidR="00544369" w:rsidRPr="00441BCD">
        <w:rPr>
          <w:color w:val="auto"/>
        </w:rPr>
        <w:t xml:space="preserve"> no </w:t>
      </w:r>
      <w:proofErr w:type="spellStart"/>
      <w:r w:rsidR="00544369" w:rsidRPr="00441BCD">
        <w:rPr>
          <w:color w:val="auto"/>
        </w:rPr>
        <w:t>Lero</w:t>
      </w:r>
      <w:r w:rsidRPr="00441BCD">
        <w:rPr>
          <w:color w:val="auto"/>
        </w:rPr>
        <w:t>thodi</w:t>
      </w:r>
      <w:proofErr w:type="spellEnd"/>
      <w:r w:rsidRPr="00441BCD">
        <w:rPr>
          <w:color w:val="auto"/>
        </w:rPr>
        <w:t xml:space="preserve"> u Dr. </w:t>
      </w:r>
      <w:proofErr w:type="spellStart"/>
      <w:r w:rsidRPr="00441BCD">
        <w:rPr>
          <w:color w:val="auto"/>
        </w:rPr>
        <w:t>Casalis</w:t>
      </w:r>
      <w:proofErr w:type="spellEnd"/>
      <w:r w:rsidRPr="00441BCD">
        <w:rPr>
          <w:color w:val="auto"/>
        </w:rPr>
        <w:t xml:space="preserve"> no Re</w:t>
      </w:r>
      <w:r w:rsidR="00544369" w:rsidRPr="00441BCD">
        <w:rPr>
          <w:color w:val="auto"/>
        </w:rPr>
        <w:t>v. H. Dyke (</w:t>
      </w:r>
      <w:proofErr w:type="spellStart"/>
      <w:r w:rsidR="00544369" w:rsidRPr="00441BCD">
        <w:rPr>
          <w:color w:val="auto"/>
        </w:rPr>
        <w:t>uyise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nonyana</w:t>
      </w:r>
      <w:proofErr w:type="spellEnd"/>
      <w:r w:rsidR="00544369" w:rsidRPr="00441BCD">
        <w:rPr>
          <w:color w:val="auto"/>
        </w:rPr>
        <w:t xml:space="preserve">). </w:t>
      </w:r>
      <w:proofErr w:type="spellStart"/>
      <w:r w:rsidR="00544369" w:rsidRPr="00441BCD">
        <w:rPr>
          <w:color w:val="auto"/>
        </w:rPr>
        <w:t>Ya</w:t>
      </w:r>
      <w:r w:rsidRPr="00441BCD">
        <w:rPr>
          <w:color w:val="auto"/>
        </w:rPr>
        <w:t>tabata</w:t>
      </w:r>
      <w:proofErr w:type="spellEnd"/>
      <w:r w:rsidRPr="00441BCD">
        <w:rPr>
          <w:color w:val="auto"/>
        </w:rPr>
        <w:t xml:space="preserve"> </w:t>
      </w:r>
      <w:r w:rsidR="00544369" w:rsidRPr="00441BCD">
        <w:rPr>
          <w:color w:val="auto"/>
        </w:rPr>
        <w:t xml:space="preserve">  </w:t>
      </w:r>
      <w:proofErr w:type="spellStart"/>
      <w:r w:rsidRPr="00441BCD">
        <w:rPr>
          <w:color w:val="auto"/>
        </w:rPr>
        <w:t>lontlanganiso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iyure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ezi</w:t>
      </w:r>
      <w:proofErr w:type="spellEnd"/>
      <w:r w:rsidRPr="00441BCD">
        <w:rPr>
          <w:color w:val="auto"/>
        </w:rPr>
        <w:t xml:space="preserve"> 2. </w:t>
      </w:r>
      <w:proofErr w:type="spellStart"/>
      <w:r w:rsidRPr="00441BCD">
        <w:rPr>
          <w:color w:val="auto"/>
        </w:rPr>
        <w:t>Libuze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igosa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lakwa</w:t>
      </w:r>
      <w:proofErr w:type="spellEnd"/>
      <w:r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Ru</w:t>
      </w:r>
      <w:r w:rsidRPr="00441BCD">
        <w:rPr>
          <w:color w:val="auto"/>
        </w:rPr>
        <w:t>lumente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Lerothodi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“</w:t>
      </w:r>
      <w:proofErr w:type="spellStart"/>
      <w:r w:rsidRPr="00441BCD">
        <w:rPr>
          <w:color w:val="auto"/>
        </w:rPr>
        <w:t>ulucela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ngenene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uxolo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nokuba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ufuna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sahlulwe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sipitipiti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Ruluneli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na.</w:t>
      </w:r>
      <w:proofErr w:type="spellEnd"/>
      <w:r w:rsidRPr="00441BCD">
        <w:rPr>
          <w:color w:val="auto"/>
        </w:rPr>
        <w:t xml:space="preserve">” </w:t>
      </w:r>
      <w:proofErr w:type="spellStart"/>
      <w:r w:rsidRPr="00441BCD">
        <w:rPr>
          <w:color w:val="auto"/>
        </w:rPr>
        <w:t>Upendule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wati</w:t>
      </w:r>
      <w:proofErr w:type="spellEnd"/>
      <w:r w:rsidRPr="00441BCD">
        <w:rPr>
          <w:color w:val="auto"/>
        </w:rPr>
        <w:t xml:space="preserve"> “ewe.” </w:t>
      </w:r>
      <w:proofErr w:type="spellStart"/>
      <w:r w:rsidRPr="00441BCD">
        <w:rPr>
          <w:color w:val="auto"/>
        </w:rPr>
        <w:t>Ngendawo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yokunikelwa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kwezixobo</w:t>
      </w:r>
      <w:proofErr w:type="spellEnd"/>
      <w:r w:rsidRPr="00441BCD">
        <w:rPr>
          <w:color w:val="auto"/>
        </w:rPr>
        <w:t xml:space="preserve"> bate o </w:t>
      </w:r>
      <w:proofErr w:type="spellStart"/>
      <w:r w:rsidRPr="00441BCD">
        <w:rPr>
          <w:color w:val="auto"/>
        </w:rPr>
        <w:t>Lerothodi</w:t>
      </w:r>
      <w:proofErr w:type="spellEnd"/>
      <w:r w:rsidRPr="00441BCD">
        <w:rPr>
          <w:color w:val="auto"/>
        </w:rPr>
        <w:t xml:space="preserve"> no </w:t>
      </w:r>
      <w:proofErr w:type="spellStart"/>
      <w:r w:rsidRPr="00441BCD">
        <w:rPr>
          <w:color w:val="auto"/>
        </w:rPr>
        <w:t>Nto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abakolwa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baya </w:t>
      </w:r>
      <w:proofErr w:type="spellStart"/>
      <w:r w:rsidRPr="00441BCD">
        <w:rPr>
          <w:color w:val="auto"/>
        </w:rPr>
        <w:t>kuvuma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Abesutu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ukuzirola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nok</w:t>
      </w:r>
      <w:r w:rsidR="00544369" w:rsidRPr="00441BCD">
        <w:rPr>
          <w:color w:val="auto"/>
        </w:rPr>
        <w:t>uba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zibiziwe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yi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Ruluneli</w:t>
      </w:r>
      <w:proofErr w:type="spellEnd"/>
      <w:r w:rsidR="00544369" w:rsidRPr="00441BCD">
        <w:rPr>
          <w:color w:val="auto"/>
        </w:rPr>
        <w:t xml:space="preserve">. </w:t>
      </w:r>
      <w:proofErr w:type="spellStart"/>
      <w:r w:rsidR="00544369" w:rsidRPr="00441BCD">
        <w:rPr>
          <w:color w:val="auto"/>
        </w:rPr>
        <w:t>Kuqu</w:t>
      </w:r>
      <w:r w:rsidRPr="00441BCD">
        <w:rPr>
          <w:color w:val="auto"/>
        </w:rPr>
        <w:t>beke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emva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kwoko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engokumkelwa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kwezixobo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abanga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vananga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ngayo</w:t>
      </w:r>
      <w:proofErr w:type="spellEnd"/>
      <w:r w:rsidRPr="00441BCD">
        <w:rPr>
          <w:color w:val="auto"/>
        </w:rPr>
        <w:t xml:space="preserve"> ate u </w:t>
      </w:r>
      <w:proofErr w:type="spellStart"/>
      <w:r w:rsidRPr="00441BCD">
        <w:rPr>
          <w:color w:val="auto"/>
        </w:rPr>
        <w:t>Lerothodi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watetelela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Abesutu</w:t>
      </w:r>
      <w:proofErr w:type="spellEnd"/>
      <w:r w:rsidRPr="00441BCD">
        <w:rPr>
          <w:color w:val="auto"/>
        </w:rPr>
        <w:t xml:space="preserve">. Ekupeleni u </w:t>
      </w:r>
      <w:proofErr w:type="spellStart"/>
      <w:r w:rsidRPr="00441BCD">
        <w:rPr>
          <w:color w:val="auto"/>
        </w:rPr>
        <w:t>Lerothodi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uvumile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ukuyindulula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imikosi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yondiya</w:t>
      </w:r>
      <w:r w:rsidR="00441BCD">
        <w:rPr>
          <w:color w:val="auto"/>
        </w:rPr>
        <w:t>l</w:t>
      </w:r>
      <w:r w:rsidRPr="00441BCD">
        <w:rPr>
          <w:color w:val="auto"/>
        </w:rPr>
        <w:t>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nokuzibeka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pantsi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kwezandla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Ruluneli</w:t>
      </w:r>
      <w:proofErr w:type="spellEnd"/>
      <w:r w:rsidRPr="00441BCD">
        <w:rPr>
          <w:color w:val="auto"/>
        </w:rPr>
        <w:t xml:space="preserve">. Lite </w:t>
      </w:r>
      <w:proofErr w:type="spellStart"/>
      <w:r w:rsidRPr="00441BCD">
        <w:rPr>
          <w:color w:val="auto"/>
        </w:rPr>
        <w:t>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igosa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lakwa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Rulumente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liya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kunika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umteto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kwimikosi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yase</w:t>
      </w:r>
      <w:proofErr w:type="spellEnd"/>
      <w:r w:rsidRPr="00441BCD">
        <w:rPr>
          <w:color w:val="auto"/>
        </w:rPr>
        <w:t xml:space="preserve"> Koloni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ihlale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kwindawo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ekuzo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ilinde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isigwebo</w:t>
      </w:r>
      <w:proofErr w:type="spellEnd"/>
      <w:r w:rsidRPr="00441BCD">
        <w:rPr>
          <w:color w:val="auto"/>
        </w:rPr>
        <w:t xml:space="preserve"> se </w:t>
      </w:r>
      <w:proofErr w:type="spellStart"/>
      <w:r w:rsidRPr="00441BCD">
        <w:rPr>
          <w:color w:val="auto"/>
        </w:rPr>
        <w:t>Ruluneli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liya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kuyazisa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isipelo</w:t>
      </w:r>
      <w:proofErr w:type="spellEnd"/>
      <w:r w:rsidRPr="00441BCD">
        <w:rPr>
          <w:color w:val="auto"/>
        </w:rPr>
        <w:t xml:space="preserve"> sale </w:t>
      </w:r>
      <w:proofErr w:type="spellStart"/>
      <w:r w:rsidRPr="00441BCD">
        <w:rPr>
          <w:color w:val="auto"/>
        </w:rPr>
        <w:t>ngxoxo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ibiko</w:t>
      </w:r>
      <w:proofErr w:type="spellEnd"/>
      <w:r w:rsidRPr="00441BCD">
        <w:rPr>
          <w:color w:val="auto"/>
        </w:rPr>
        <w:t xml:space="preserve"> no </w:t>
      </w:r>
      <w:proofErr w:type="spellStart"/>
      <w:r w:rsidRPr="00441BCD">
        <w:rPr>
          <w:color w:val="auto"/>
        </w:rPr>
        <w:t>ndiya</w:t>
      </w:r>
      <w:r w:rsidR="00441BCD">
        <w:rPr>
          <w:color w:val="auto"/>
        </w:rPr>
        <w:t>l</w:t>
      </w:r>
      <w:r w:rsidRPr="00441BCD">
        <w:rPr>
          <w:color w:val="auto"/>
        </w:rPr>
        <w:t>wa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Kwakuko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kumgama</w:t>
      </w:r>
      <w:proofErr w:type="spellEnd"/>
      <w:r w:rsidRPr="00441BCD">
        <w:rPr>
          <w:color w:val="auto"/>
        </w:rPr>
        <w:t xml:space="preserve"> we </w:t>
      </w:r>
      <w:proofErr w:type="spellStart"/>
      <w:r w:rsidRPr="00441BCD">
        <w:rPr>
          <w:color w:val="auto"/>
        </w:rPr>
        <w:t>mayile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enye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umhlaumbi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ezimbini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</w:t>
      </w:r>
      <w:proofErr w:type="spellEnd"/>
      <w:r w:rsidRPr="00441BCD">
        <w:rPr>
          <w:color w:val="auto"/>
        </w:rPr>
        <w:t xml:space="preserve"> 1000 </w:t>
      </w:r>
      <w:proofErr w:type="spellStart"/>
      <w:r w:rsidRPr="00441BCD">
        <w:rPr>
          <w:color w:val="auto"/>
        </w:rPr>
        <w:t>londiyalwa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Kuvakala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ondiyalwa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bangxamele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ukuze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bavune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izilimo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zabo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ezicume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kunene</w:t>
      </w:r>
      <w:proofErr w:type="spellEnd"/>
      <w:r w:rsidRPr="00441BCD">
        <w:rPr>
          <w:color w:val="auto"/>
        </w:rPr>
        <w:t xml:space="preserve">. </w:t>
      </w:r>
      <w:r w:rsidRPr="00441BCD">
        <w:rPr>
          <w:i/>
          <w:iCs/>
          <w:color w:val="auto"/>
        </w:rPr>
        <w:t>— Grocott's Penny Mail.</w:t>
      </w:r>
    </w:p>
    <w:p w14:paraId="129B7653" w14:textId="77777777" w:rsidR="00643448" w:rsidRPr="00441BCD" w:rsidRDefault="006F7E10" w:rsidP="00544369">
      <w:pPr>
        <w:pStyle w:val="Bodytext30"/>
        <w:framePr w:w="4939" w:h="9032" w:hRule="exact" w:wrap="none" w:vAnchor="page" w:hAnchor="page" w:x="5971" w:y="2146"/>
        <w:spacing w:after="100"/>
        <w:jc w:val="center"/>
        <w:rPr>
          <w:color w:val="auto"/>
        </w:rPr>
      </w:pPr>
      <w:r w:rsidRPr="00441BCD">
        <w:rPr>
          <w:color w:val="auto"/>
        </w:rPr>
        <w:t>INDABA ZAKUTSHA NJE.</w:t>
      </w:r>
    </w:p>
    <w:p w14:paraId="7116FC01" w14:textId="77777777" w:rsidR="00643448" w:rsidRPr="00441BCD" w:rsidRDefault="006F7E10" w:rsidP="00544369">
      <w:pPr>
        <w:pStyle w:val="Bodytext30"/>
        <w:framePr w:w="4939" w:h="9032" w:hRule="exact" w:wrap="none" w:vAnchor="page" w:hAnchor="page" w:x="5971" w:y="2146"/>
        <w:jc w:val="both"/>
        <w:rPr>
          <w:color w:val="auto"/>
        </w:rPr>
      </w:pPr>
      <w:proofErr w:type="spellStart"/>
      <w:r w:rsidRPr="00441BCD">
        <w:rPr>
          <w:color w:val="auto"/>
        </w:rPr>
        <w:t>Asikuko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nokuba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silusizi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ukuva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Abesutu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abalamkelanga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icebo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xolelanisa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Ruluneli</w:t>
      </w:r>
      <w:proofErr w:type="spellEnd"/>
      <w:r w:rsidRPr="00441BCD">
        <w:rPr>
          <w:color w:val="auto"/>
        </w:rPr>
        <w:t xml:space="preserve">. Lento </w:t>
      </w:r>
      <w:proofErr w:type="spellStart"/>
      <w:r w:rsidRPr="00441BCD">
        <w:rPr>
          <w:color w:val="auto"/>
        </w:rPr>
        <w:t>bayenzileyo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bubugeza</w:t>
      </w:r>
      <w:proofErr w:type="spellEnd"/>
      <w:r w:rsidRPr="00441BCD">
        <w:rPr>
          <w:color w:val="auto"/>
        </w:rPr>
        <w:t xml:space="preserve"> bobu </w:t>
      </w:r>
      <w:proofErr w:type="spellStart"/>
      <w:r w:rsidRPr="00441BCD">
        <w:rPr>
          <w:color w:val="auto"/>
        </w:rPr>
        <w:t>hilihili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kanye</w:t>
      </w:r>
      <w:proofErr w:type="spellEnd"/>
      <w:r w:rsidRPr="00441BCD">
        <w:rPr>
          <w:color w:val="auto"/>
        </w:rPr>
        <w:t>.</w:t>
      </w:r>
    </w:p>
    <w:p w14:paraId="19CEB8DD" w14:textId="77777777" w:rsidR="00643448" w:rsidRPr="00441BCD" w:rsidRDefault="006F7E10" w:rsidP="00544369">
      <w:pPr>
        <w:pStyle w:val="BodyText"/>
        <w:framePr w:w="4939" w:h="9032" w:hRule="exact" w:wrap="none" w:vAnchor="page" w:hAnchor="page" w:x="5971" w:y="2146"/>
        <w:spacing w:after="0"/>
        <w:jc w:val="center"/>
        <w:rPr>
          <w:color w:val="auto"/>
        </w:rPr>
      </w:pPr>
      <w:r w:rsidRPr="00441BCD">
        <w:rPr>
          <w:color w:val="auto"/>
        </w:rPr>
        <w:t>KUBA BALELANI.</w:t>
      </w:r>
    </w:p>
    <w:p w14:paraId="2A96AB90" w14:textId="0B6FD690" w:rsidR="00643448" w:rsidRPr="00441BCD" w:rsidRDefault="006F7E10" w:rsidP="00544369">
      <w:pPr>
        <w:pStyle w:val="BodyText"/>
        <w:framePr w:w="4939" w:h="9032" w:hRule="exact" w:wrap="none" w:vAnchor="page" w:hAnchor="page" w:x="5971" w:y="2146"/>
        <w:spacing w:after="0"/>
        <w:jc w:val="both"/>
        <w:rPr>
          <w:color w:val="auto"/>
        </w:rPr>
      </w:pPr>
      <w:r w:rsidRPr="00441BCD">
        <w:rPr>
          <w:smallCaps/>
          <w:color w:val="auto"/>
        </w:rPr>
        <w:t>Siya</w:t>
      </w:r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zisa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sifumana</w:t>
      </w:r>
      <w:proofErr w:type="spellEnd"/>
      <w:r w:rsidRPr="00441BCD">
        <w:rPr>
          <w:color w:val="auto"/>
        </w:rPr>
        <w:t xml:space="preserve"> into </w:t>
      </w:r>
      <w:proofErr w:type="spellStart"/>
      <w:r w:rsidRPr="00441BCD">
        <w:rPr>
          <w:color w:val="auto"/>
        </w:rPr>
        <w:t>eninzi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kunene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yencwadi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ezivela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balelani</w:t>
      </w:r>
      <w:proofErr w:type="spellEnd"/>
      <w:r w:rsidRPr="00441BCD">
        <w:rPr>
          <w:color w:val="auto"/>
        </w:rPr>
        <w:t xml:space="preserve">. Siya </w:t>
      </w:r>
      <w:proofErr w:type="spellStart"/>
      <w:r w:rsidRPr="00441BCD">
        <w:rPr>
          <w:color w:val="auto"/>
        </w:rPr>
        <w:t>bulela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ukubona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umnqweno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okoyo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woku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balela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Isigidimi</w:t>
      </w:r>
      <w:proofErr w:type="spellEnd"/>
      <w:r w:rsidRPr="00441BCD">
        <w:rPr>
          <w:color w:val="auto"/>
        </w:rPr>
        <w:t xml:space="preserve">; </w:t>
      </w:r>
      <w:proofErr w:type="spellStart"/>
      <w:r w:rsidRPr="00441BCD">
        <w:rPr>
          <w:color w:val="auto"/>
        </w:rPr>
        <w:t>kodwa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inkoliso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yezi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ncwadi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zinde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ngokuti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kuxake</w:t>
      </w:r>
      <w:proofErr w:type="spellEnd"/>
      <w:r w:rsidRPr="00441BCD">
        <w:rPr>
          <w:color w:val="auto"/>
        </w:rPr>
        <w:t xml:space="preserve">; </w:t>
      </w:r>
      <w:proofErr w:type="spellStart"/>
      <w:r w:rsidRPr="00441BCD">
        <w:rPr>
          <w:color w:val="auto"/>
        </w:rPr>
        <w:t>yabe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yazo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ikolise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ukupinda-pinda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nto</w:t>
      </w:r>
      <w:proofErr w:type="spellEnd"/>
      <w:r w:rsidRPr="00441BCD">
        <w:rPr>
          <w:color w:val="auto"/>
        </w:rPr>
        <w:t xml:space="preserve"> nye. </w:t>
      </w:r>
      <w:proofErr w:type="spellStart"/>
      <w:r w:rsidRPr="00441BCD">
        <w:rPr>
          <w:color w:val="auto"/>
        </w:rPr>
        <w:t>Sibacela</w:t>
      </w:r>
      <w:proofErr w:type="spellEnd"/>
      <w:r w:rsidRPr="00441BCD">
        <w:rPr>
          <w:color w:val="auto"/>
        </w:rPr>
        <w:t xml:space="preserve"> aba </w:t>
      </w:r>
      <w:proofErr w:type="spellStart"/>
      <w:r w:rsidRPr="00441BCD">
        <w:rPr>
          <w:color w:val="auto"/>
        </w:rPr>
        <w:t>balelani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betu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balinge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inteto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zabo</w:t>
      </w:r>
      <w:proofErr w:type="spellEnd"/>
      <w:r w:rsidRPr="00441BCD">
        <w:rPr>
          <w:color w:val="auto"/>
        </w:rPr>
        <w:t xml:space="preserve"> aba </w:t>
      </w:r>
      <w:proofErr w:type="spellStart"/>
      <w:r w:rsidRPr="00441BCD">
        <w:rPr>
          <w:color w:val="auto"/>
        </w:rPr>
        <w:t>sukuba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bezibalela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Isigidimi</w:t>
      </w:r>
      <w:proofErr w:type="spellEnd"/>
      <w:r w:rsidRPr="00441BCD">
        <w:rPr>
          <w:i/>
          <w:iCs/>
          <w:color w:val="auto"/>
        </w:rPr>
        <w:t>,</w:t>
      </w:r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kunokuncedwa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zingolulwa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koko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zicube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indawo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ezizi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ntloko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ngamazwi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ambalwa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nacacileyo</w:t>
      </w:r>
      <w:proofErr w:type="spellEnd"/>
      <w:r w:rsidRPr="00441BCD">
        <w:rPr>
          <w:color w:val="auto"/>
        </w:rPr>
        <w:t>.</w:t>
      </w:r>
    </w:p>
    <w:p w14:paraId="71406C68" w14:textId="77777777" w:rsidR="00643448" w:rsidRPr="00441BCD" w:rsidRDefault="006F7E10" w:rsidP="00544369">
      <w:pPr>
        <w:pStyle w:val="BodyText"/>
        <w:framePr w:wrap="none" w:vAnchor="page" w:hAnchor="page" w:x="6736" w:y="11483"/>
        <w:spacing w:after="0" w:line="240" w:lineRule="auto"/>
        <w:jc w:val="both"/>
        <w:rPr>
          <w:color w:val="auto"/>
        </w:rPr>
      </w:pPr>
      <w:r w:rsidRPr="00441BCD">
        <w:rPr>
          <w:color w:val="auto"/>
        </w:rPr>
        <w:t xml:space="preserve">          EZIVELA KUBA BALELANI.</w:t>
      </w:r>
    </w:p>
    <w:p w14:paraId="4F8BBB5B" w14:textId="449F54EA" w:rsidR="00643448" w:rsidRPr="00441BCD" w:rsidRDefault="006F7E10" w:rsidP="00544369">
      <w:pPr>
        <w:pStyle w:val="BodyText"/>
        <w:framePr w:w="4939" w:h="1703" w:hRule="exact" w:wrap="none" w:vAnchor="page" w:hAnchor="page" w:x="5971" w:y="11956"/>
        <w:spacing w:after="0" w:line="262" w:lineRule="auto"/>
        <w:ind w:firstLine="220"/>
        <w:jc w:val="both"/>
        <w:rPr>
          <w:color w:val="auto"/>
        </w:rPr>
      </w:pPr>
      <w:proofErr w:type="spellStart"/>
      <w:r w:rsidRPr="00441BCD">
        <w:rPr>
          <w:i/>
          <w:iCs/>
          <w:color w:val="auto"/>
        </w:rPr>
        <w:t>Incwadi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ezi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sukuba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zibalelwa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ukufakwa</w:t>
      </w:r>
      <w:proofErr w:type="spellEnd"/>
      <w:r w:rsidRPr="00441BCD">
        <w:rPr>
          <w:i/>
          <w:iCs/>
          <w:color w:val="auto"/>
        </w:rPr>
        <w:t xml:space="preserve"> e </w:t>
      </w:r>
      <w:proofErr w:type="spellStart"/>
      <w:r w:rsidRPr="00441BCD">
        <w:rPr>
          <w:i/>
          <w:iCs/>
          <w:color w:val="auto"/>
        </w:rPr>
        <w:t>Sigidimini</w:t>
      </w:r>
      <w:proofErr w:type="spellEnd"/>
      <w:r w:rsidRPr="00441BCD">
        <w:rPr>
          <w:i/>
          <w:iCs/>
          <w:color w:val="auto"/>
        </w:rPr>
        <w:t xml:space="preserve">, </w:t>
      </w:r>
      <w:proofErr w:type="spellStart"/>
      <w:r w:rsidRPr="00441BCD">
        <w:rPr>
          <w:i/>
          <w:iCs/>
          <w:color w:val="auto"/>
        </w:rPr>
        <w:t>kufuneka</w:t>
      </w:r>
      <w:proofErr w:type="spellEnd"/>
      <w:r w:rsidRPr="00441BCD">
        <w:rPr>
          <w:i/>
          <w:iCs/>
          <w:color w:val="auto"/>
        </w:rPr>
        <w:t xml:space="preserve"> u </w:t>
      </w:r>
      <w:proofErr w:type="spellStart"/>
      <w:r w:rsidRPr="00441BCD">
        <w:rPr>
          <w:i/>
          <w:iCs/>
          <w:color w:val="auto"/>
        </w:rPr>
        <w:t>Mhleli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yena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elazi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igama</w:t>
      </w:r>
      <w:proofErr w:type="spellEnd"/>
      <w:r w:rsidRPr="00441BCD">
        <w:rPr>
          <w:i/>
          <w:iCs/>
          <w:color w:val="auto"/>
        </w:rPr>
        <w:t xml:space="preserve"> lo </w:t>
      </w:r>
      <w:proofErr w:type="spellStart"/>
      <w:r w:rsidRPr="00441BCD">
        <w:rPr>
          <w:i/>
          <w:iCs/>
          <w:color w:val="auto"/>
        </w:rPr>
        <w:t>mtumeli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ncwadi</w:t>
      </w:r>
      <w:proofErr w:type="spellEnd"/>
      <w:r w:rsidRPr="00441BCD">
        <w:rPr>
          <w:i/>
          <w:iCs/>
          <w:color w:val="auto"/>
        </w:rPr>
        <w:t xml:space="preserve">, </w:t>
      </w:r>
      <w:proofErr w:type="spellStart"/>
      <w:r w:rsidRPr="00441BCD">
        <w:rPr>
          <w:i/>
          <w:iCs/>
          <w:color w:val="auto"/>
        </w:rPr>
        <w:t>nakuba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lingayi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ku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shicilelwa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ukuba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umninilo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akalifuni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ukuba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laziwe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luninzi</w:t>
      </w:r>
      <w:proofErr w:type="spellEnd"/>
      <w:r w:rsidRPr="00441BCD">
        <w:rPr>
          <w:i/>
          <w:iCs/>
          <w:color w:val="auto"/>
        </w:rPr>
        <w:t>.</w:t>
      </w:r>
    </w:p>
    <w:p w14:paraId="3E9F695A" w14:textId="77777777" w:rsidR="00643448" w:rsidRPr="00441BCD" w:rsidRDefault="006F7E10" w:rsidP="00544369">
      <w:pPr>
        <w:pStyle w:val="BodyText"/>
        <w:framePr w:w="4939" w:h="1703" w:hRule="exact" w:wrap="none" w:vAnchor="page" w:hAnchor="page" w:x="5971" w:y="11956"/>
        <w:spacing w:after="0" w:line="259" w:lineRule="auto"/>
        <w:ind w:firstLine="220"/>
        <w:jc w:val="both"/>
        <w:rPr>
          <w:color w:val="auto"/>
        </w:rPr>
      </w:pPr>
      <w:proofErr w:type="spellStart"/>
      <w:r w:rsidRPr="00441BCD">
        <w:rPr>
          <w:i/>
          <w:iCs/>
          <w:color w:val="auto"/>
        </w:rPr>
        <w:t>Siyazisa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kanjako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ukuba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asilitabateli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pezu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kwetu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ityala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lenteto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zaba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balelani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betu</w:t>
      </w:r>
      <w:proofErr w:type="spellEnd"/>
      <w:r w:rsidRPr="00441BCD">
        <w:rPr>
          <w:i/>
          <w:iCs/>
          <w:color w:val="auto"/>
        </w:rPr>
        <w:t xml:space="preserve">, </w:t>
      </w:r>
      <w:proofErr w:type="spellStart"/>
      <w:r w:rsidRPr="00441BCD">
        <w:rPr>
          <w:i/>
          <w:iCs/>
          <w:color w:val="auto"/>
        </w:rPr>
        <w:t>asitsho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nokuti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siyavumelana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nazo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zonke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incwadi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zabo</w:t>
      </w:r>
      <w:proofErr w:type="spellEnd"/>
      <w:r w:rsidRPr="00441BCD">
        <w:rPr>
          <w:i/>
          <w:iCs/>
          <w:color w:val="auto"/>
        </w:rPr>
        <w:t xml:space="preserve"> </w:t>
      </w:r>
      <w:proofErr w:type="spellStart"/>
      <w:r w:rsidRPr="00441BCD">
        <w:rPr>
          <w:i/>
          <w:iCs/>
          <w:color w:val="auto"/>
        </w:rPr>
        <w:t>esizishicilelayo</w:t>
      </w:r>
      <w:proofErr w:type="spellEnd"/>
      <w:r w:rsidRPr="00441BCD">
        <w:rPr>
          <w:i/>
          <w:iCs/>
          <w:color w:val="auto"/>
        </w:rPr>
        <w:t>.</w:t>
      </w:r>
    </w:p>
    <w:p w14:paraId="04996CA1" w14:textId="77777777" w:rsidR="00643448" w:rsidRPr="00441BCD" w:rsidRDefault="006F7E10" w:rsidP="00544369">
      <w:pPr>
        <w:pStyle w:val="Bodytext20"/>
        <w:framePr w:w="4939" w:h="4273" w:hRule="exact" w:wrap="none" w:vAnchor="page" w:hAnchor="page" w:x="5971" w:y="14129"/>
        <w:spacing w:line="240" w:lineRule="auto"/>
        <w:ind w:firstLine="0"/>
        <w:jc w:val="center"/>
        <w:rPr>
          <w:color w:val="auto"/>
        </w:rPr>
      </w:pPr>
      <w:r w:rsidRPr="00441BCD">
        <w:rPr>
          <w:color w:val="auto"/>
        </w:rPr>
        <w:t>OBULEWEYO.</w:t>
      </w:r>
    </w:p>
    <w:p w14:paraId="0CE9022E" w14:textId="77777777" w:rsidR="00643448" w:rsidRPr="00441BCD" w:rsidRDefault="006F7E10" w:rsidP="00544369">
      <w:pPr>
        <w:pStyle w:val="Bodytext20"/>
        <w:framePr w:w="4939" w:h="4273" w:hRule="exact" w:wrap="none" w:vAnchor="page" w:hAnchor="page" w:x="5971" w:y="14129"/>
        <w:spacing w:line="240" w:lineRule="auto"/>
        <w:ind w:firstLine="0"/>
        <w:jc w:val="both"/>
        <w:rPr>
          <w:color w:val="auto"/>
          <w:sz w:val="15"/>
          <w:szCs w:val="15"/>
        </w:rPr>
      </w:pPr>
      <w:r w:rsidRPr="00441BCD">
        <w:rPr>
          <w:smallCaps/>
          <w:color w:val="auto"/>
          <w:sz w:val="15"/>
          <w:szCs w:val="15"/>
        </w:rPr>
        <w:t xml:space="preserve">Nkosi yam </w:t>
      </w:r>
      <w:proofErr w:type="spellStart"/>
      <w:r w:rsidRPr="00441BCD">
        <w:rPr>
          <w:smallCaps/>
          <w:color w:val="auto"/>
          <w:sz w:val="15"/>
          <w:szCs w:val="15"/>
        </w:rPr>
        <w:t>Mhleli</w:t>
      </w:r>
      <w:proofErr w:type="spellEnd"/>
      <w:r w:rsidRPr="00441BCD">
        <w:rPr>
          <w:smallCaps/>
          <w:color w:val="auto"/>
          <w:sz w:val="15"/>
          <w:szCs w:val="15"/>
        </w:rPr>
        <w:t>,—</w:t>
      </w:r>
    </w:p>
    <w:p w14:paraId="62056032" w14:textId="269C0A81" w:rsidR="00643448" w:rsidRPr="00441BCD" w:rsidRDefault="006F7E10" w:rsidP="00544369">
      <w:pPr>
        <w:pStyle w:val="Bodytext20"/>
        <w:framePr w:w="4939" w:h="4273" w:hRule="exact" w:wrap="none" w:vAnchor="page" w:hAnchor="page" w:x="5971" w:y="14129"/>
        <w:ind w:firstLine="160"/>
        <w:jc w:val="both"/>
        <w:rPr>
          <w:color w:val="auto"/>
        </w:rPr>
      </w:pPr>
      <w:proofErr w:type="spellStart"/>
      <w:r w:rsidRPr="00441BCD">
        <w:rPr>
          <w:color w:val="auto"/>
        </w:rPr>
        <w:t>Yeha</w:t>
      </w:r>
      <w:proofErr w:type="spellEnd"/>
      <w:r w:rsidRPr="00441BCD">
        <w:rPr>
          <w:color w:val="auto"/>
        </w:rPr>
        <w:t xml:space="preserve">! Nal’ </w:t>
      </w:r>
      <w:proofErr w:type="spellStart"/>
      <w:r w:rsidRPr="00441BCD">
        <w:rPr>
          <w:color w:val="auto"/>
        </w:rPr>
        <w:t>usizi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olubi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kakulu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kubanlu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balomzi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Siyalila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zinyembezi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sishiywe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ngumhlobo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wetu</w:t>
      </w:r>
      <w:proofErr w:type="spellEnd"/>
      <w:r w:rsidRPr="00441BCD">
        <w:rPr>
          <w:color w:val="auto"/>
        </w:rPr>
        <w:t xml:space="preserve"> u Simon </w:t>
      </w:r>
      <w:proofErr w:type="spellStart"/>
      <w:r w:rsidRPr="00441BCD">
        <w:rPr>
          <w:color w:val="auto"/>
        </w:rPr>
        <w:t>Gwama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umfo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okulunga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ndinge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kucazi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ndinga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gqiba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ipepa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Ngomhla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wama</w:t>
      </w:r>
      <w:proofErr w:type="spellEnd"/>
      <w:r w:rsidRPr="00441BCD">
        <w:rPr>
          <w:color w:val="auto"/>
        </w:rPr>
        <w:t xml:space="preserve"> 25 </w:t>
      </w:r>
      <w:proofErr w:type="spellStart"/>
      <w:r w:rsidRPr="00441BCD">
        <w:rPr>
          <w:color w:val="auto"/>
        </w:rPr>
        <w:t>ku</w:t>
      </w:r>
      <w:proofErr w:type="spellEnd"/>
      <w:r w:rsidRPr="00441BCD">
        <w:rPr>
          <w:color w:val="auto"/>
        </w:rPr>
        <w:t xml:space="preserve"> Feb. </w:t>
      </w:r>
      <w:proofErr w:type="spellStart"/>
      <w:r w:rsidRPr="00441BCD">
        <w:rPr>
          <w:color w:val="auto"/>
        </w:rPr>
        <w:t>ngokuhlwa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pakati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nqwelo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zase</w:t>
      </w:r>
      <w:proofErr w:type="spellEnd"/>
      <w:r w:rsidRPr="00441BCD">
        <w:rPr>
          <w:color w:val="auto"/>
        </w:rPr>
        <w:t xml:space="preserve"> Ts</w:t>
      </w:r>
      <w:r w:rsidR="00544369" w:rsidRPr="00441BCD">
        <w:rPr>
          <w:color w:val="auto"/>
        </w:rPr>
        <w:t xml:space="preserve">omo </w:t>
      </w:r>
      <w:proofErr w:type="spellStart"/>
      <w:r w:rsidR="00544369" w:rsidRPr="00441BCD">
        <w:rPr>
          <w:color w:val="auto"/>
        </w:rPr>
        <w:t>ezibe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zilele</w:t>
      </w:r>
      <w:proofErr w:type="spellEnd"/>
      <w:r w:rsidR="00544369" w:rsidRPr="00441BCD">
        <w:rPr>
          <w:color w:val="auto"/>
        </w:rPr>
        <w:t xml:space="preserve"> e </w:t>
      </w:r>
      <w:proofErr w:type="spellStart"/>
      <w:r w:rsidR="00544369" w:rsidRPr="00441BCD">
        <w:rPr>
          <w:color w:val="auto"/>
        </w:rPr>
        <w:t>Qamata</w:t>
      </w:r>
      <w:proofErr w:type="spellEnd"/>
      <w:r w:rsidR="00544369" w:rsidRPr="00441BCD">
        <w:rPr>
          <w:color w:val="auto"/>
        </w:rPr>
        <w:t xml:space="preserve">, </w:t>
      </w:r>
      <w:proofErr w:type="spellStart"/>
      <w:r w:rsidR="00544369" w:rsidRPr="00441BCD">
        <w:rPr>
          <w:color w:val="auto"/>
        </w:rPr>
        <w:t>kwe</w:t>
      </w:r>
      <w:r w:rsidRPr="00441BCD">
        <w:rPr>
          <w:color w:val="auto"/>
        </w:rPr>
        <w:t>sika</w:t>
      </w:r>
      <w:proofErr w:type="spellEnd"/>
      <w:r w:rsidRPr="00441BCD">
        <w:rPr>
          <w:color w:val="auto"/>
        </w:rPr>
        <w:t xml:space="preserve"> Matanzima (</w:t>
      </w:r>
      <w:proofErr w:type="spellStart"/>
      <w:r w:rsidRPr="00441BCD">
        <w:rPr>
          <w:color w:val="auto"/>
        </w:rPr>
        <w:t>inkosi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yaba</w:t>
      </w:r>
      <w:proofErr w:type="spellEnd"/>
      <w:r w:rsidRPr="00441BCD">
        <w:rPr>
          <w:color w:val="auto"/>
        </w:rPr>
        <w:t xml:space="preserve"> Tembu), </w:t>
      </w:r>
      <w:proofErr w:type="spellStart"/>
      <w:r w:rsidRPr="00441BCD">
        <w:rPr>
          <w:color w:val="auto"/>
        </w:rPr>
        <w:t>kwehla</w:t>
      </w:r>
      <w:proofErr w:type="spellEnd"/>
      <w:r w:rsidRPr="00441BCD">
        <w:rPr>
          <w:color w:val="auto"/>
        </w:rPr>
        <w:t xml:space="preserve"> lento </w:t>
      </w:r>
      <w:proofErr w:type="spellStart"/>
      <w:r w:rsidRPr="00441BCD">
        <w:rPr>
          <w:color w:val="auto"/>
        </w:rPr>
        <w:t>xa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bakwesika</w:t>
      </w:r>
      <w:proofErr w:type="spellEnd"/>
      <w:r w:rsidR="00544369" w:rsidRPr="00441BCD">
        <w:rPr>
          <w:color w:val="auto"/>
        </w:rPr>
        <w:t xml:space="preserve"> </w:t>
      </w:r>
      <w:proofErr w:type="spellStart"/>
      <w:r w:rsidR="00544369" w:rsidRPr="00441BCD">
        <w:rPr>
          <w:color w:val="auto"/>
        </w:rPr>
        <w:t>ba</w:t>
      </w:r>
      <w:r w:rsidRPr="00441BCD">
        <w:rPr>
          <w:color w:val="auto"/>
        </w:rPr>
        <w:t>dakazi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Uvakele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omnye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evusa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abanye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esiti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vukani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niyasivana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isitonga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esi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sompu</w:t>
      </w:r>
      <w:proofErr w:type="spellEnd"/>
      <w:r w:rsidRPr="00441BCD">
        <w:rPr>
          <w:color w:val="auto"/>
        </w:rPr>
        <w:t xml:space="preserve">. Bate </w:t>
      </w:r>
      <w:proofErr w:type="spellStart"/>
      <w:r w:rsidRPr="00441BCD">
        <w:rPr>
          <w:color w:val="auto"/>
        </w:rPr>
        <w:t>abanye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hayi</w:t>
      </w:r>
      <w:proofErr w:type="spellEnd"/>
      <w:r w:rsidRPr="00441BCD">
        <w:rPr>
          <w:color w:val="auto"/>
        </w:rPr>
        <w:t xml:space="preserve">. Bate </w:t>
      </w:r>
      <w:proofErr w:type="spellStart"/>
      <w:r w:rsidRPr="00441BCD">
        <w:rPr>
          <w:color w:val="auto"/>
        </w:rPr>
        <w:t>xa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bavukayo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wasele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lomfo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ebanda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Wafunyanwa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enenxeba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lingene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emarinini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laza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kupuma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ebucotsheni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Ikangelwe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lengozi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ngummangaliso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odutyulweyo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isuke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igubeke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intloko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nobuso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lonto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ibange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kufane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nento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ekandwe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ngento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enzima</w:t>
      </w:r>
      <w:proofErr w:type="spellEnd"/>
      <w:r w:rsidRPr="00441BCD">
        <w:rPr>
          <w:color w:val="auto"/>
        </w:rPr>
        <w:t xml:space="preserve">. Yati </w:t>
      </w:r>
      <w:proofErr w:type="spellStart"/>
      <w:r w:rsidRPr="00441BCD">
        <w:rPr>
          <w:color w:val="auto"/>
        </w:rPr>
        <w:t>enye</w:t>
      </w:r>
      <w:proofErr w:type="spellEnd"/>
      <w:r w:rsidRPr="00441BCD">
        <w:rPr>
          <w:color w:val="auto"/>
        </w:rPr>
        <w:t xml:space="preserve"> into </w:t>
      </w:r>
      <w:proofErr w:type="spellStart"/>
      <w:r w:rsidRPr="00441BCD">
        <w:rPr>
          <w:color w:val="auto"/>
        </w:rPr>
        <w:t>ebe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sisimanga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kuti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isitonga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sompu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siviwe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mnye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ngulo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ubelele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naye</w:t>
      </w:r>
      <w:proofErr w:type="spellEnd"/>
      <w:r w:rsidRPr="00441BCD">
        <w:rPr>
          <w:color w:val="auto"/>
        </w:rPr>
        <w:t xml:space="preserve">, </w:t>
      </w:r>
      <w:proofErr w:type="spellStart"/>
      <w:r w:rsidRPr="00441BCD">
        <w:rPr>
          <w:color w:val="auto"/>
        </w:rPr>
        <w:t>abe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engumntu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oseloko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epikelene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nomfazi</w:t>
      </w:r>
      <w:proofErr w:type="spellEnd"/>
      <w:r w:rsidRPr="00441BCD">
        <w:rPr>
          <w:color w:val="auto"/>
        </w:rPr>
        <w:t xml:space="preserve"> wale </w:t>
      </w:r>
      <w:proofErr w:type="spellStart"/>
      <w:r w:rsidRPr="00441BCD">
        <w:rPr>
          <w:color w:val="auto"/>
        </w:rPr>
        <w:t>ndoda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ibuleweyo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emrexeza</w:t>
      </w:r>
      <w:proofErr w:type="spellEnd"/>
      <w:r w:rsidRPr="00441BCD">
        <w:rPr>
          <w:color w:val="auto"/>
        </w:rPr>
        <w:t xml:space="preserve">. </w:t>
      </w:r>
      <w:proofErr w:type="spellStart"/>
      <w:r w:rsidRPr="00441BCD">
        <w:rPr>
          <w:color w:val="auto"/>
        </w:rPr>
        <w:t>Ngenxayezi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zizatu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lomntu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akubonakali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ubulewe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ngama</w:t>
      </w:r>
      <w:proofErr w:type="spellEnd"/>
      <w:r w:rsidRPr="00441BCD">
        <w:rPr>
          <w:color w:val="auto"/>
        </w:rPr>
        <w:t xml:space="preserve"> Xosa. </w:t>
      </w:r>
      <w:proofErr w:type="spellStart"/>
      <w:r w:rsidRPr="00441BCD">
        <w:rPr>
          <w:color w:val="auto"/>
        </w:rPr>
        <w:t>Londoda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yeva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isitonga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isentolongweni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siteta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nje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ukuba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kude</w:t>
      </w:r>
      <w:proofErr w:type="spellEnd"/>
      <w:r w:rsidRPr="00441BCD">
        <w:rPr>
          <w:color w:val="auto"/>
        </w:rPr>
        <w:t xml:space="preserve"> </w:t>
      </w:r>
      <w:proofErr w:type="spellStart"/>
      <w:r w:rsidRPr="00441BCD">
        <w:rPr>
          <w:color w:val="auto"/>
        </w:rPr>
        <w:t>kuqondakale</w:t>
      </w:r>
      <w:proofErr w:type="spellEnd"/>
      <w:r w:rsidRPr="00441BCD">
        <w:rPr>
          <w:color w:val="auto"/>
        </w:rPr>
        <w:t xml:space="preserve"> lento.</w:t>
      </w:r>
    </w:p>
    <w:p w14:paraId="034854EE" w14:textId="77777777" w:rsidR="00643448" w:rsidRPr="00441BCD" w:rsidRDefault="006F7E10" w:rsidP="00544369">
      <w:pPr>
        <w:pStyle w:val="Bodytext20"/>
        <w:framePr w:w="4939" w:h="4273" w:hRule="exact" w:wrap="none" w:vAnchor="page" w:hAnchor="page" w:x="5971" w:y="14129"/>
        <w:ind w:right="240" w:firstLine="0"/>
        <w:jc w:val="right"/>
        <w:rPr>
          <w:color w:val="auto"/>
        </w:rPr>
      </w:pPr>
      <w:r w:rsidRPr="00441BCD">
        <w:rPr>
          <w:color w:val="auto"/>
        </w:rPr>
        <w:t>J. N. M.</w:t>
      </w:r>
    </w:p>
    <w:p w14:paraId="08EEDE1E" w14:textId="77777777" w:rsidR="00643448" w:rsidRPr="00441BCD" w:rsidRDefault="006F7E10" w:rsidP="00544369">
      <w:pPr>
        <w:pStyle w:val="Bodytext20"/>
        <w:framePr w:w="4939" w:h="4273" w:hRule="exact" w:wrap="none" w:vAnchor="page" w:hAnchor="page" w:x="5971" w:y="14129"/>
        <w:ind w:firstLine="160"/>
        <w:jc w:val="both"/>
        <w:rPr>
          <w:color w:val="auto"/>
        </w:rPr>
      </w:pPr>
      <w:r w:rsidRPr="00441BCD">
        <w:rPr>
          <w:color w:val="auto"/>
        </w:rPr>
        <w:t>Tsomo Station,</w:t>
      </w:r>
    </w:p>
    <w:p w14:paraId="4ECBEC75" w14:textId="77777777" w:rsidR="00643448" w:rsidRPr="00441BCD" w:rsidRDefault="006F7E10" w:rsidP="00544369">
      <w:pPr>
        <w:pStyle w:val="Bodytext20"/>
        <w:framePr w:w="4939" w:h="4273" w:hRule="exact" w:wrap="none" w:vAnchor="page" w:hAnchor="page" w:x="5971" w:y="14129"/>
        <w:ind w:firstLine="340"/>
        <w:jc w:val="both"/>
        <w:rPr>
          <w:color w:val="auto"/>
        </w:rPr>
      </w:pPr>
      <w:r w:rsidRPr="00441BCD">
        <w:rPr>
          <w:color w:val="auto"/>
        </w:rPr>
        <w:t>7 April, 1881.</w:t>
      </w:r>
    </w:p>
    <w:p w14:paraId="003B20E3" w14:textId="77777777" w:rsidR="00643448" w:rsidRPr="00441BCD" w:rsidRDefault="00643448">
      <w:pPr>
        <w:spacing w:line="1" w:lineRule="exact"/>
        <w:rPr>
          <w:color w:val="auto"/>
        </w:rPr>
      </w:pPr>
    </w:p>
    <w:sectPr w:rsidR="00643448" w:rsidRPr="00441BC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4DA2" w14:textId="77777777" w:rsidR="00BE5B1C" w:rsidRDefault="00BE5B1C">
      <w:r>
        <w:separator/>
      </w:r>
    </w:p>
  </w:endnote>
  <w:endnote w:type="continuationSeparator" w:id="0">
    <w:p w14:paraId="74D17B83" w14:textId="77777777" w:rsidR="00BE5B1C" w:rsidRDefault="00B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7D7E" w14:textId="77777777" w:rsidR="00BE5B1C" w:rsidRDefault="00BE5B1C"/>
  </w:footnote>
  <w:footnote w:type="continuationSeparator" w:id="0">
    <w:p w14:paraId="0F6F33A3" w14:textId="77777777" w:rsidR="00BE5B1C" w:rsidRDefault="00BE5B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48"/>
    <w:rsid w:val="00441BCD"/>
    <w:rsid w:val="00544369"/>
    <w:rsid w:val="00643448"/>
    <w:rsid w:val="006F7E10"/>
    <w:rsid w:val="00B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B263"/>
  <w15:docId w15:val="{070EBD54-CBAA-4F0B-BD99-4F0469F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63C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63C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63C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2463C"/>
    </w:rPr>
  </w:style>
  <w:style w:type="paragraph" w:styleId="BodyText">
    <w:name w:val="Body Text"/>
    <w:basedOn w:val="Normal"/>
    <w:link w:val="BodyTextChar"/>
    <w:qFormat/>
    <w:pPr>
      <w:spacing w:after="200" w:line="257" w:lineRule="auto"/>
    </w:pPr>
    <w:rPr>
      <w:rFonts w:ascii="Times New Roman" w:eastAsia="Times New Roman" w:hAnsi="Times New Roman" w:cs="Times New Roman"/>
      <w:color w:val="52463C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64" w:lineRule="auto"/>
      <w:ind w:firstLine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00"/>
    </w:pPr>
    <w:rPr>
      <w:rFonts w:ascii="Times New Roman" w:eastAsia="Times New Roman" w:hAnsi="Times New Roman" w:cs="Times New Roman"/>
      <w:color w:val="5246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4823</Characters>
  <Application>Microsoft Office Word</Application>
  <DocSecurity>0</DocSecurity>
  <Lines>40</Lines>
  <Paragraphs>11</Paragraphs>
  <ScaleCrop>false</ScaleCrop>
  <Company>Philisa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2021-05-20T23:35:00Z</dcterms:created>
  <dcterms:modified xsi:type="dcterms:W3CDTF">2021-05-31T01:04:00Z</dcterms:modified>
</cp:coreProperties>
</file>