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4F1F" w14:textId="77777777" w:rsidR="00B0193D" w:rsidRPr="00A749F8" w:rsidRDefault="007C6F9E">
      <w:pPr>
        <w:spacing w:line="1" w:lineRule="exact"/>
      </w:pPr>
      <w:r w:rsidRPr="00A749F8">
        <w:rPr>
          <w:noProof/>
          <w:lang w:val="en-ZA" w:eastAsia="en-ZA" w:bidi="ar-SA"/>
        </w:rPr>
        <mc:AlternateContent>
          <mc:Choice Requires="wps">
            <w:drawing>
              <wp:anchor distT="0" distB="0" distL="114300" distR="114300" simplePos="0" relativeHeight="251656192" behindDoc="1" locked="0" layoutInCell="1" allowOverlap="1" wp14:anchorId="72DCBB35" wp14:editId="1906C88F">
                <wp:simplePos x="0" y="0"/>
                <wp:positionH relativeFrom="page">
                  <wp:posOffset>687070</wp:posOffset>
                </wp:positionH>
                <wp:positionV relativeFrom="page">
                  <wp:posOffset>951230</wp:posOffset>
                </wp:positionV>
                <wp:extent cx="4787265" cy="0"/>
                <wp:effectExtent l="0" t="0" r="0" b="0"/>
                <wp:wrapNone/>
                <wp:docPr id="1" name="Shape 1"/>
                <wp:cNvGraphicFramePr/>
                <a:graphic xmlns:a="http://schemas.openxmlformats.org/drawingml/2006/main">
                  <a:graphicData uri="http://schemas.microsoft.com/office/word/2010/wordprocessingShape">
                    <wps:wsp>
                      <wps:cNvCnPr/>
                      <wps:spPr>
                        <a:xfrm>
                          <a:off x="0" y="0"/>
                          <a:ext cx="4787265" cy="0"/>
                        </a:xfrm>
                        <a:prstGeom prst="straightConnector1">
                          <a:avLst/>
                        </a:prstGeom>
                        <a:ln w="6985">
                          <a:solidFill/>
                        </a:ln>
                      </wps:spPr>
                      <wps:bodyPr/>
                    </wps:wsp>
                  </a:graphicData>
                </a:graphic>
              </wp:anchor>
            </w:drawing>
          </mc:Choice>
          <mc:Fallback>
            <w:pict>
              <v:shape o:spt="32" o:oned="true" path="m,l21600,21600e" style="position:absolute;margin-left:54.100000000000001pt;margin-top:74.900000000000006pt;width:376.94999999999999pt;height:0;z-index:-251658240;mso-position-horizontal-relative:page;mso-position-vertical-relative:page">
                <v:stroke weight="0.55000000000000004pt"/>
              </v:shape>
            </w:pict>
          </mc:Fallback>
        </mc:AlternateContent>
      </w:r>
      <w:r w:rsidRPr="00A749F8">
        <w:rPr>
          <w:noProof/>
          <w:lang w:val="en-ZA" w:eastAsia="en-ZA" w:bidi="ar-SA"/>
        </w:rPr>
        <mc:AlternateContent>
          <mc:Choice Requires="wps">
            <w:drawing>
              <wp:anchor distT="0" distB="0" distL="114300" distR="114300" simplePos="0" relativeHeight="251657216" behindDoc="1" locked="0" layoutInCell="1" allowOverlap="1" wp14:anchorId="3448C36F" wp14:editId="667E369D">
                <wp:simplePos x="0" y="0"/>
                <wp:positionH relativeFrom="page">
                  <wp:posOffset>687070</wp:posOffset>
                </wp:positionH>
                <wp:positionV relativeFrom="page">
                  <wp:posOffset>974090</wp:posOffset>
                </wp:positionV>
                <wp:extent cx="6542405" cy="0"/>
                <wp:effectExtent l="0" t="0" r="0" b="0"/>
                <wp:wrapNone/>
                <wp:docPr id="2" name="Shape 2"/>
                <wp:cNvGraphicFramePr/>
                <a:graphic xmlns:a="http://schemas.openxmlformats.org/drawingml/2006/main">
                  <a:graphicData uri="http://schemas.microsoft.com/office/word/2010/wordprocessingShape">
                    <wps:wsp>
                      <wps:cNvCnPr/>
                      <wps:spPr>
                        <a:xfrm>
                          <a:off x="0" y="0"/>
                          <a:ext cx="6542405" cy="0"/>
                        </a:xfrm>
                        <a:prstGeom prst="straightConnector1">
                          <a:avLst/>
                        </a:prstGeom>
                        <a:ln w="8890">
                          <a:solidFill/>
                        </a:ln>
                      </wps:spPr>
                      <wps:bodyPr/>
                    </wps:wsp>
                  </a:graphicData>
                </a:graphic>
              </wp:anchor>
            </w:drawing>
          </mc:Choice>
          <mc:Fallback>
            <w:pict>
              <v:shape o:spt="32" o:oned="true" path="m,l21600,21600e" style="position:absolute;margin-left:54.100000000000001pt;margin-top:76.700000000000003pt;width:515.14999999999998pt;height:0;z-index:-251658240;mso-position-horizontal-relative:page;mso-position-vertical-relative:page">
                <v:stroke weight="0.70000000000000007pt"/>
              </v:shape>
            </w:pict>
          </mc:Fallback>
        </mc:AlternateContent>
      </w:r>
      <w:r w:rsidRPr="00A749F8">
        <w:rPr>
          <w:noProof/>
          <w:lang w:val="en-ZA" w:eastAsia="en-ZA" w:bidi="ar-SA"/>
        </w:rPr>
        <mc:AlternateContent>
          <mc:Choice Requires="wps">
            <w:drawing>
              <wp:anchor distT="0" distB="0" distL="114300" distR="114300" simplePos="0" relativeHeight="251658240" behindDoc="1" locked="0" layoutInCell="1" allowOverlap="1" wp14:anchorId="13021535" wp14:editId="51F44282">
                <wp:simplePos x="0" y="0"/>
                <wp:positionH relativeFrom="page">
                  <wp:posOffset>2856865</wp:posOffset>
                </wp:positionH>
                <wp:positionV relativeFrom="page">
                  <wp:posOffset>982980</wp:posOffset>
                </wp:positionV>
                <wp:extent cx="0" cy="8432800"/>
                <wp:effectExtent l="0" t="0" r="0" b="0"/>
                <wp:wrapNone/>
                <wp:docPr id="3" name="Shape 3"/>
                <wp:cNvGraphicFramePr/>
                <a:graphic xmlns:a="http://schemas.openxmlformats.org/drawingml/2006/main">
                  <a:graphicData uri="http://schemas.microsoft.com/office/word/2010/wordprocessingShape">
                    <wps:wsp>
                      <wps:cNvCnPr/>
                      <wps:spPr>
                        <a:xfrm>
                          <a:off x="0" y="0"/>
                          <a:ext cx="0" cy="8432800"/>
                        </a:xfrm>
                        <a:prstGeom prst="straightConnector1">
                          <a:avLst/>
                        </a:prstGeom>
                        <a:ln w="8890">
                          <a:solidFill/>
                        </a:ln>
                      </wps:spPr>
                      <wps:bodyPr/>
                    </wps:wsp>
                  </a:graphicData>
                </a:graphic>
              </wp:anchor>
            </w:drawing>
          </mc:Choice>
          <mc:Fallback>
            <w:pict>
              <v:shape o:spt="32" o:oned="true" path="m,l21600,21600e" style="position:absolute;margin-left:224.95000000000002pt;margin-top:77.400000000000006pt;width:0;height:664.pt;z-index:-251658240;mso-position-horizontal-relative:page;mso-position-vertical-relative:page">
                <v:stroke weight="0.70000000000000007pt"/>
              </v:shape>
            </w:pict>
          </mc:Fallback>
        </mc:AlternateContent>
      </w:r>
      <w:r w:rsidRPr="00A749F8">
        <w:rPr>
          <w:noProof/>
          <w:lang w:val="en-ZA" w:eastAsia="en-ZA" w:bidi="ar-SA"/>
        </w:rPr>
        <mc:AlternateContent>
          <mc:Choice Requires="wps">
            <w:drawing>
              <wp:anchor distT="0" distB="0" distL="114300" distR="114300" simplePos="0" relativeHeight="251659264" behindDoc="1" locked="0" layoutInCell="1" allowOverlap="1" wp14:anchorId="22A84E2B" wp14:editId="2DCB9267">
                <wp:simplePos x="0" y="0"/>
                <wp:positionH relativeFrom="page">
                  <wp:posOffset>5060315</wp:posOffset>
                </wp:positionH>
                <wp:positionV relativeFrom="page">
                  <wp:posOffset>7324090</wp:posOffset>
                </wp:positionV>
                <wp:extent cx="0" cy="1982470"/>
                <wp:effectExtent l="0" t="0" r="0" b="0"/>
                <wp:wrapNone/>
                <wp:docPr id="4" name="Shape 4"/>
                <wp:cNvGraphicFramePr/>
                <a:graphic xmlns:a="http://schemas.openxmlformats.org/drawingml/2006/main">
                  <a:graphicData uri="http://schemas.microsoft.com/office/word/2010/wordprocessingShape">
                    <wps:wsp>
                      <wps:cNvCnPr/>
                      <wps:spPr>
                        <a:xfrm>
                          <a:off x="0" y="0"/>
                          <a:ext cx="0" cy="1982470"/>
                        </a:xfrm>
                        <a:prstGeom prst="straightConnector1">
                          <a:avLst/>
                        </a:prstGeom>
                        <a:ln w="8890">
                          <a:solidFill/>
                        </a:ln>
                      </wps:spPr>
                      <wps:bodyPr/>
                    </wps:wsp>
                  </a:graphicData>
                </a:graphic>
              </wp:anchor>
            </w:drawing>
          </mc:Choice>
          <mc:Fallback>
            <w:pict>
              <v:shape o:spt="32" o:oned="true" path="m,l21600,21600e" style="position:absolute;margin-left:398.44999999999999pt;margin-top:576.70000000000005pt;width:0;height:156.09999999999999pt;z-index:-251658240;mso-position-horizontal-relative:page;mso-position-vertical-relative:page">
                <v:stroke weight="0.70000000000000007pt"/>
              </v:shape>
            </w:pict>
          </mc:Fallback>
        </mc:AlternateContent>
      </w:r>
    </w:p>
    <w:p w14:paraId="0F972C56" w14:textId="77777777" w:rsidR="00B0193D" w:rsidRPr="00A749F8" w:rsidRDefault="007C6F9E">
      <w:pPr>
        <w:pStyle w:val="Other0"/>
        <w:framePr w:wrap="none" w:vAnchor="page" w:hAnchor="page" w:x="1051" w:y="1070"/>
        <w:ind w:right="7"/>
        <w:jc w:val="both"/>
        <w:rPr>
          <w:sz w:val="26"/>
          <w:szCs w:val="26"/>
        </w:rPr>
      </w:pPr>
      <w:r w:rsidRPr="00A749F8">
        <w:rPr>
          <w:sz w:val="26"/>
          <w:szCs w:val="26"/>
        </w:rPr>
        <w:t>2</w:t>
      </w:r>
    </w:p>
    <w:p w14:paraId="358C8B14" w14:textId="77777777" w:rsidR="00B0193D" w:rsidRPr="00A749F8" w:rsidRDefault="007C6F9E">
      <w:pPr>
        <w:pStyle w:val="Bodytext30"/>
        <w:framePr w:w="10422" w:h="295" w:hRule="exact" w:wrap="none" w:vAnchor="page" w:hAnchor="page" w:x="1029" w:y="1041"/>
        <w:spacing w:after="0"/>
        <w:ind w:left="1105" w:right="1188"/>
        <w:rPr>
          <w:b w:val="0"/>
          <w:bCs w:val="0"/>
          <w:sz w:val="26"/>
          <w:szCs w:val="26"/>
        </w:rPr>
      </w:pPr>
      <w:r w:rsidRPr="00A749F8">
        <w:rPr>
          <w:b w:val="0"/>
          <w:bCs w:val="0"/>
          <w:sz w:val="26"/>
          <w:szCs w:val="26"/>
        </w:rPr>
        <w:t>SUPPLEMENT TO THE “KAFFIR EXPRESS,” FEBRUARY 1, 1872.</w:t>
      </w:r>
    </w:p>
    <w:p w14:paraId="6BC03BB4" w14:textId="77777777" w:rsidR="00B0193D" w:rsidRPr="00A749F8" w:rsidRDefault="007C6F9E">
      <w:pPr>
        <w:pStyle w:val="BodyText"/>
        <w:framePr w:w="3463" w:h="4284" w:hRule="exact" w:wrap="none" w:vAnchor="page" w:hAnchor="page" w:x="1029" w:y="1711"/>
        <w:spacing w:after="120" w:line="200" w:lineRule="exact"/>
        <w:jc w:val="center"/>
      </w:pPr>
      <w:r w:rsidRPr="00A749F8">
        <w:t>IRATSHI ALIVELISWA YIMFUNDO.</w:t>
      </w:r>
    </w:p>
    <w:p w14:paraId="48BF667F" w14:textId="6B43AD90" w:rsidR="00B0193D" w:rsidRPr="00A749F8" w:rsidRDefault="007C6F9E">
      <w:pPr>
        <w:pStyle w:val="BodyText"/>
        <w:framePr w:w="3463" w:h="4284" w:hRule="exact" w:wrap="none" w:vAnchor="page" w:hAnchor="page" w:x="1029" w:y="1711"/>
        <w:spacing w:line="200" w:lineRule="exact"/>
        <w:jc w:val="both"/>
      </w:pPr>
      <w:r w:rsidRPr="00A749F8">
        <w:rPr>
          <w:smallCaps/>
        </w:rPr>
        <w:t>Nditi</w:t>
      </w:r>
      <w:r w:rsidRPr="00A749F8">
        <w:t xml:space="preserve"> kuni madodana amatsha tina, luhlanga luntsundu sidla ngokuxaswa ngabanye abantu kulo msebenzi wemfundo. Kutiwake, siti sakufunda sibe neratshi, sibadele nabazali betu. Atsho amakowetu. Ati, umntu owafundayo ngu Bev. T. Soga yedwa. Yena noko ebefunde kangaka nje akuko nto imbi bake bayiva ngaye. Batike nantso imfundo. Nitinina nina madodana? Bayaposisa abaposisi sinina? Nditi mna ewe kunjalo.</w:t>
      </w:r>
    </w:p>
    <w:p w14:paraId="71CBE495" w14:textId="25D88185" w:rsidR="00B0193D" w:rsidRPr="00A749F8" w:rsidRDefault="007C6F9E">
      <w:pPr>
        <w:pStyle w:val="BodyText"/>
        <w:framePr w:w="3463" w:h="4284" w:hRule="exact" w:wrap="none" w:vAnchor="page" w:hAnchor="page" w:x="1029" w:y="1711"/>
        <w:spacing w:line="200" w:lineRule="exact"/>
        <w:ind w:firstLine="180"/>
        <w:jc w:val="both"/>
      </w:pPr>
      <w:r w:rsidRPr="00A749F8">
        <w:t>Lomfo ka Soga wenze ngantonina ke yena lento abenjalo? Kungokuba wati akubon’ ukuba ufundile wafuna Umfundisi oya kumalusa ukuze angabi na’ratshi, angadeli mntu. Lomfundisi ngu Moya Oyingcwele. Nani funani yena ukuze umsebenzi ka Tixo ungagxekwa. Lomfo yena ube ngazange enze nanye into enje ngale ndiyibona ngoku kwabati bafundile babe noko behamba kozi nkantini. Lento ke utywala asikuko nokuba iya sitshabalalisa. Masiyilumkele.</w:t>
      </w:r>
    </w:p>
    <w:p w14:paraId="360D2F27" w14:textId="77777777" w:rsidR="00B0193D" w:rsidRPr="00A749F8" w:rsidRDefault="007C6F9E">
      <w:pPr>
        <w:pStyle w:val="BodyText"/>
        <w:framePr w:w="3463" w:h="4284" w:hRule="exact" w:wrap="none" w:vAnchor="page" w:hAnchor="page" w:x="1029" w:y="1711"/>
        <w:spacing w:line="200" w:lineRule="exact"/>
        <w:ind w:right="180"/>
        <w:jc w:val="right"/>
      </w:pPr>
      <w:r w:rsidRPr="00A749F8">
        <w:rPr>
          <w:smallCaps/>
        </w:rPr>
        <w:t>Boot Sobikwa.</w:t>
      </w:r>
    </w:p>
    <w:p w14:paraId="32D6AAEF" w14:textId="77777777" w:rsidR="00B0193D" w:rsidRPr="00A749F8" w:rsidRDefault="007C6F9E">
      <w:pPr>
        <w:pStyle w:val="BodyText"/>
        <w:framePr w:w="3463" w:h="5508" w:hRule="exact" w:wrap="none" w:vAnchor="page" w:hAnchor="page" w:x="1029" w:y="6362"/>
        <w:spacing w:after="120" w:line="188" w:lineRule="exact"/>
        <w:jc w:val="center"/>
      </w:pPr>
      <w:r w:rsidRPr="00A749F8">
        <w:t>NGE PARTI.</w:t>
      </w:r>
    </w:p>
    <w:p w14:paraId="70685C67" w14:textId="7C707BD5" w:rsidR="00B0193D" w:rsidRPr="00A749F8" w:rsidRDefault="007C6F9E">
      <w:pPr>
        <w:pStyle w:val="BodyText"/>
        <w:framePr w:w="3463" w:h="5508" w:hRule="exact" w:wrap="none" w:vAnchor="page" w:hAnchor="page" w:x="1029" w:y="6362"/>
        <w:spacing w:line="188" w:lineRule="exact"/>
        <w:jc w:val="both"/>
      </w:pPr>
      <w:r w:rsidRPr="00A749F8">
        <w:rPr>
          <w:smallCaps/>
        </w:rPr>
        <w:t>Okunene</w:t>
      </w:r>
      <w:r w:rsidRPr="00A749F8">
        <w:t xml:space="preserve"> kuyinyaniso oko kutetwa ngu Mr. P. K. Masiza nge parti zetu tina bantsundu. Siti maxa siqukene nomtinjana sidlongozele, singayazi into esiyiyo. Ati namaculo okudumisa U-Tixo abe ngawokufeketa, singakumbuli ukuba kanene lamaculo ngawo kudumisa U-Yehova osemazulwi- ni. Kuti maxa kuvunywayo babe abanye beteta, kanti mhlaumbi abanye sebecebisana ngendawo apo baya kuhlangana kona ukwenza okungendawo. Iti kanti ixenye yododana inebotile eyifihle ngapandle kwendlu yeparti. Lonto ke asikuko nokuba iqumbisa U-Tixo ngokuba yenziwa pambi kobuso bake. Siyeva emtetweni wesitatu ukuba kutiwa “Akuyi kufumana ulibize igama lika </w:t>
      </w:r>
      <w:r w:rsidRPr="00A749F8">
        <w:rPr>
          <w:smallCaps/>
        </w:rPr>
        <w:t>Yehova</w:t>
      </w:r>
      <w:r w:rsidRPr="00A749F8">
        <w:t xml:space="preserve"> U-Tixo wako, ngokuba </w:t>
      </w:r>
      <w:r w:rsidRPr="00A749F8">
        <w:rPr>
          <w:smallCaps/>
        </w:rPr>
        <w:t>U-Yehova</w:t>
      </w:r>
      <w:r w:rsidRPr="00A749F8">
        <w:t xml:space="preserve"> engayi kumyeka angabi natyala lowo ufumane elibiza igama lake.” Mabandla akowetu lilumkeleni igama le Nkosi.</w:t>
      </w:r>
    </w:p>
    <w:p w14:paraId="6EADC37E" w14:textId="77777777" w:rsidR="00B0193D" w:rsidRPr="00A749F8" w:rsidRDefault="007C6F9E">
      <w:pPr>
        <w:pStyle w:val="BodyText"/>
        <w:framePr w:w="3463" w:h="5508" w:hRule="exact" w:wrap="none" w:vAnchor="page" w:hAnchor="page" w:x="1029" w:y="6362"/>
        <w:spacing w:after="120" w:line="160" w:lineRule="exact"/>
        <w:ind w:firstLine="180"/>
        <w:jc w:val="both"/>
      </w:pPr>
      <w:r w:rsidRPr="00A749F8">
        <w:t>Hayi ke kodwa U-Mr. K. M. Boza. Uti uyi- ntshayi yecuba. Uti masahlule kwezi dobilityi esizi’rolela icuba. Mna anditshayi, noko ndinika kwazona nam, ngokuba ndiyalitanda elipepa. Lindivisa indaba zakude, nezase Mbo, nezase Natal; kude kwabalwa nange mashini. Kanjalo lindivisa indaba zomntu obefunyenwe etengisa utywala bama Xosa. Heke kwanga kungamana kuba njalo. Ati ofunyenwe etengisa utywala adliwe kakulu. Tshotsho—uvile Msutu ndini!</w:t>
      </w:r>
    </w:p>
    <w:p w14:paraId="1B319E27" w14:textId="77777777" w:rsidR="00B0193D" w:rsidRPr="00A749F8" w:rsidRDefault="007C6F9E">
      <w:pPr>
        <w:pStyle w:val="BodyText"/>
        <w:framePr w:w="3463" w:h="5508" w:hRule="exact" w:wrap="none" w:vAnchor="page" w:hAnchor="page" w:x="1029" w:y="6362"/>
        <w:pBdr>
          <w:bottom w:val="single" w:sz="4" w:space="0" w:color="auto"/>
        </w:pBdr>
        <w:spacing w:line="188" w:lineRule="exact"/>
        <w:ind w:right="180"/>
        <w:jc w:val="right"/>
      </w:pPr>
      <w:r w:rsidRPr="00A749F8">
        <w:rPr>
          <w:smallCaps/>
        </w:rPr>
        <w:t>John Mackoy.</w:t>
      </w:r>
    </w:p>
    <w:p w14:paraId="598D0EDD" w14:textId="77777777" w:rsidR="00B0193D" w:rsidRPr="00A749F8" w:rsidRDefault="007C6F9E">
      <w:pPr>
        <w:pStyle w:val="BodyText"/>
        <w:framePr w:w="3463" w:h="2506" w:hRule="exact" w:wrap="none" w:vAnchor="page" w:hAnchor="page" w:x="1029" w:y="12180"/>
        <w:spacing w:after="120" w:line="161" w:lineRule="exact"/>
        <w:jc w:val="center"/>
      </w:pPr>
      <w:r w:rsidRPr="00A749F8">
        <w:t>UBUTI.</w:t>
      </w:r>
    </w:p>
    <w:p w14:paraId="1380262E" w14:textId="77777777" w:rsidR="00B0193D" w:rsidRPr="00A749F8" w:rsidRDefault="007C6F9E">
      <w:pPr>
        <w:pStyle w:val="BodyText"/>
        <w:framePr w:w="3463" w:h="2506" w:hRule="exact" w:wrap="none" w:vAnchor="page" w:hAnchor="page" w:x="1029" w:y="12180"/>
        <w:spacing w:line="161" w:lineRule="exact"/>
        <w:jc w:val="both"/>
      </w:pPr>
      <w:r w:rsidRPr="00A749F8">
        <w:rPr>
          <w:smallCaps/>
        </w:rPr>
        <w:t>Nam</w:t>
      </w:r>
      <w:r w:rsidRPr="00A749F8">
        <w:t xml:space="preserve"> ndiyakuvumela okutetwe ngu J. Masingata no J. Mackoy, nditi ezizono bazikankanya kuti ziyi- nyaniso. Enye ke indawo engebe ngayishiyanga, kukuba abantu bakowetu batembela kakulu ebu- tini abati ngusitolom. Andikanyeli kuti akako ; kodwa nditi ububuxoki. Ziyinyaniso njeke ezi- ndawo ngesicela uncedo E-Nkosini. Mna kunga okwenene kungako intlanganiso yomnyaka.</w:t>
      </w:r>
    </w:p>
    <w:p w14:paraId="364569C9" w14:textId="77777777" w:rsidR="00B0193D" w:rsidRPr="00A749F8" w:rsidRDefault="007C6F9E">
      <w:pPr>
        <w:pStyle w:val="BodyText"/>
        <w:framePr w:w="3463" w:h="2506" w:hRule="exact" w:wrap="none" w:vAnchor="page" w:hAnchor="page" w:x="1029" w:y="12180"/>
        <w:spacing w:line="161" w:lineRule="exact"/>
        <w:ind w:firstLine="180"/>
        <w:jc w:val="both"/>
      </w:pPr>
      <w:r w:rsidRPr="00A749F8">
        <w:t xml:space="preserve">Nam nditi ndingavuya ukuba singati </w:t>
      </w:r>
      <w:r w:rsidRPr="00A749F8">
        <w:rPr>
          <w:i/>
          <w:iCs/>
        </w:rPr>
        <w:t xml:space="preserve">Isigidimi </w:t>
      </w:r>
      <w:r w:rsidRPr="00A749F8">
        <w:t>size kabini ngenyanga. Ndiyeva ukuba abanye basifuna nakatatu. Andilideli nelo ilizwi; ndo- yikela ukuti abanye abantu bangasilelelwa nge- mali.</w:t>
      </w:r>
    </w:p>
    <w:p w14:paraId="1FF80AE7" w14:textId="77777777" w:rsidR="00B0193D" w:rsidRPr="00A749F8" w:rsidRDefault="007C6F9E">
      <w:pPr>
        <w:pStyle w:val="BodyText"/>
        <w:framePr w:w="3463" w:h="2506" w:hRule="exact" w:wrap="none" w:vAnchor="page" w:hAnchor="page" w:x="1029" w:y="12180"/>
        <w:spacing w:line="161" w:lineRule="exact"/>
        <w:ind w:right="180"/>
        <w:jc w:val="right"/>
      </w:pPr>
      <w:r w:rsidRPr="00A749F8">
        <w:t xml:space="preserve">P. </w:t>
      </w:r>
      <w:r w:rsidRPr="00A749F8">
        <w:rPr>
          <w:smallCaps/>
        </w:rPr>
        <w:t>Sephameia.</w:t>
      </w:r>
    </w:p>
    <w:p w14:paraId="09C71351" w14:textId="77777777" w:rsidR="00B0193D" w:rsidRPr="00A749F8" w:rsidRDefault="007C6F9E">
      <w:pPr>
        <w:pStyle w:val="Bodytext30"/>
        <w:framePr w:w="6836" w:h="9652" w:hRule="exact" w:wrap="none" w:vAnchor="page" w:hAnchor="page" w:x="4582" w:y="1718"/>
        <w:spacing w:after="140" w:line="284" w:lineRule="exact"/>
        <w:rPr>
          <w:b w:val="0"/>
          <w:bCs w:val="0"/>
          <w:sz w:val="19"/>
          <w:szCs w:val="19"/>
        </w:rPr>
      </w:pPr>
      <w:r w:rsidRPr="00A749F8">
        <w:rPr>
          <w:b w:val="0"/>
          <w:bCs w:val="0"/>
        </w:rPr>
        <w:t>INDLELA ZENQWELO ZOMLILO,</w:t>
      </w:r>
      <w:r w:rsidRPr="00A749F8">
        <w:rPr>
          <w:b w:val="0"/>
          <w:bCs w:val="0"/>
        </w:rPr>
        <w:br/>
      </w:r>
      <w:r w:rsidRPr="00A749F8">
        <w:rPr>
          <w:b w:val="0"/>
          <w:bCs w:val="0"/>
          <w:sz w:val="19"/>
          <w:szCs w:val="19"/>
        </w:rPr>
        <w:t>UMSEBENZI WABANTSUNDU.</w:t>
      </w:r>
    </w:p>
    <w:p w14:paraId="353CC445" w14:textId="77777777" w:rsidR="00B0193D" w:rsidRPr="00A749F8" w:rsidRDefault="007C6F9E">
      <w:pPr>
        <w:pStyle w:val="Bodytext20"/>
        <w:framePr w:w="6836" w:h="9652" w:hRule="exact" w:wrap="none" w:vAnchor="page" w:hAnchor="page" w:x="4582" w:y="1718"/>
        <w:spacing w:after="80" w:line="272" w:lineRule="exact"/>
        <w:jc w:val="both"/>
      </w:pPr>
      <w:r w:rsidRPr="00A749F8">
        <w:rPr>
          <w:sz w:val="40"/>
          <w:szCs w:val="40"/>
        </w:rPr>
        <w:t>N</w:t>
      </w:r>
      <w:r w:rsidRPr="00A749F8">
        <w:t xml:space="preserve">JENGOKUBA </w:t>
      </w:r>
      <w:r w:rsidRPr="00A749F8">
        <w:rPr>
          <w:smallCaps/>
        </w:rPr>
        <w:t>kungati</w:t>
      </w:r>
      <w:r w:rsidRPr="00A749F8">
        <w:t xml:space="preserve"> umsebenzi wokwenza indlela zenqwelo zomlilo, uza</w:t>
      </w:r>
    </w:p>
    <w:p w14:paraId="77426D98" w14:textId="77777777" w:rsidR="00B0193D" w:rsidRPr="00A749F8" w:rsidRDefault="007C6F9E">
      <w:pPr>
        <w:pStyle w:val="Bodytext20"/>
        <w:framePr w:w="6836" w:h="9652" w:hRule="exact" w:wrap="none" w:vAnchor="page" w:hAnchor="page" w:x="4582" w:y="1718"/>
        <w:spacing w:after="80" w:line="272" w:lineRule="exact"/>
        <w:ind w:firstLine="220"/>
        <w:jc w:val="both"/>
      </w:pPr>
      <w:r w:rsidRPr="00A749F8">
        <w:t>kuqalwa kwizimmandla ezitile zekoloni, (ezi kutiwa yi Eastern Province) ngalo nyaka ukoyo, Imantyi yase Victoria East (Ummandla wase Alice), ifuna ukwazi ukuba banga bangapina abantu abantsundu abangavumayo ukuwutabata lomsebenzi; nokuba banganqwenela kuvunyelwene ngandawo zinina; nokuba ukudla okunje ngamazimba no mbona bangatanda ukukuzuziswa sinina; nokuba bangavuma ukubatalwa ngomnyakana, nokuba ngenyanga; nokuba kanjalo amadoda awutabatileyo lomsebenzi, angafuna na ukuhamba nabafazi bawo nabantwana.</w:t>
      </w:r>
    </w:p>
    <w:p w14:paraId="4A735AF3" w14:textId="77777777" w:rsidR="00B0193D" w:rsidRPr="00A749F8" w:rsidRDefault="007C6F9E">
      <w:pPr>
        <w:pStyle w:val="Bodytext20"/>
        <w:framePr w:w="6836" w:h="9652" w:hRule="exact" w:wrap="none" w:vAnchor="page" w:hAnchor="page" w:x="4582" w:y="1718"/>
        <w:spacing w:after="320" w:line="272" w:lineRule="exact"/>
        <w:jc w:val="both"/>
      </w:pPr>
      <w:r w:rsidRPr="00A749F8">
        <w:t>Inkosana, nezibonda, nabafundisi bosapo bendawo ngendawo, bayacelwa ukuze beze kuyazisa Imantyi indawo abangati bazive ngokumalunga nezondawo zifunekayo.</w:t>
      </w:r>
    </w:p>
    <w:p w14:paraId="46750A7F" w14:textId="77777777" w:rsidR="00B0193D" w:rsidRPr="00A749F8" w:rsidRDefault="007C6F9E">
      <w:pPr>
        <w:pStyle w:val="Bodytext30"/>
        <w:framePr w:w="6836" w:h="9652" w:hRule="exact" w:wrap="none" w:vAnchor="page" w:hAnchor="page" w:x="4582" w:y="1718"/>
        <w:spacing w:after="80" w:line="284" w:lineRule="exact"/>
        <w:rPr>
          <w:b w:val="0"/>
          <w:bCs w:val="0"/>
        </w:rPr>
      </w:pPr>
      <w:r w:rsidRPr="00A749F8">
        <w:rPr>
          <w:b w:val="0"/>
          <w:bCs w:val="0"/>
        </w:rPr>
        <w:t>VICTORIA EAST,</w:t>
      </w:r>
    </w:p>
    <w:p w14:paraId="13208B66" w14:textId="77777777" w:rsidR="00B0193D" w:rsidRPr="00A749F8" w:rsidRDefault="007C6F9E">
      <w:pPr>
        <w:pStyle w:val="Bodytext20"/>
        <w:framePr w:w="6836" w:h="9652" w:hRule="exact" w:wrap="none" w:vAnchor="page" w:hAnchor="page" w:x="4582" w:y="1718"/>
        <w:spacing w:after="140" w:line="272" w:lineRule="exact"/>
        <w:jc w:val="center"/>
      </w:pPr>
      <w:r w:rsidRPr="00A749F8">
        <w:t>ARREAR QUIT-RENT.</w:t>
      </w:r>
    </w:p>
    <w:p w14:paraId="629072B0" w14:textId="77777777" w:rsidR="00B0193D" w:rsidRPr="00A749F8" w:rsidRDefault="007C6F9E">
      <w:pPr>
        <w:pStyle w:val="Bodytext20"/>
        <w:framePr w:w="6836" w:h="9652" w:hRule="exact" w:wrap="none" w:vAnchor="page" w:hAnchor="page" w:x="4582" w:y="1718"/>
        <w:spacing w:after="80" w:line="272" w:lineRule="exact"/>
        <w:jc w:val="both"/>
      </w:pPr>
      <w:r w:rsidRPr="00A749F8">
        <w:rPr>
          <w:sz w:val="40"/>
          <w:szCs w:val="40"/>
        </w:rPr>
        <w:t>F</w:t>
      </w:r>
      <w:r w:rsidRPr="00A749F8">
        <w:t>INAL notice is hereby given that on and after the 31st March next, legal proceedings will be commenced against all persons who may then be in arrear with the payment of their quit-rent.</w:t>
      </w:r>
    </w:p>
    <w:p w14:paraId="5A8CB156" w14:textId="77777777" w:rsidR="00B0193D" w:rsidRPr="00A749F8" w:rsidRDefault="007C6F9E">
      <w:pPr>
        <w:pStyle w:val="Bodytext20"/>
        <w:framePr w:w="6836" w:h="9652" w:hRule="exact" w:wrap="none" w:vAnchor="page" w:hAnchor="page" w:x="4582" w:y="1718"/>
        <w:spacing w:after="140" w:line="272" w:lineRule="exact"/>
        <w:ind w:firstLine="220"/>
        <w:jc w:val="both"/>
      </w:pPr>
      <w:r w:rsidRPr="00A749F8">
        <w:t>The special attention of native grantees is called to this notice; more particularly those who have neglected to pay any rent for several years past, as is the case with some of the residents at Lovedale and other Locations.</w:t>
      </w:r>
    </w:p>
    <w:p w14:paraId="627C238E" w14:textId="77777777" w:rsidR="00B0193D" w:rsidRPr="00A749F8" w:rsidRDefault="007C6F9E">
      <w:pPr>
        <w:pStyle w:val="Bodytext20"/>
        <w:framePr w:w="6836" w:h="9652" w:hRule="exact" w:wrap="none" w:vAnchor="page" w:hAnchor="page" w:x="4582" w:y="1718"/>
        <w:spacing w:line="272" w:lineRule="exact"/>
        <w:ind w:right="220"/>
        <w:jc w:val="right"/>
      </w:pPr>
      <w:r w:rsidRPr="00A749F8">
        <w:rPr>
          <w:smallCaps/>
        </w:rPr>
        <w:t>Percy Nightingale,</w:t>
      </w:r>
      <w:r w:rsidRPr="00A749F8">
        <w:t xml:space="preserve"> Civil Commissioner.</w:t>
      </w:r>
    </w:p>
    <w:p w14:paraId="4F6CED54" w14:textId="77777777" w:rsidR="00B0193D" w:rsidRPr="00A749F8" w:rsidRDefault="007C6F9E">
      <w:pPr>
        <w:pStyle w:val="Bodytext20"/>
        <w:framePr w:w="6836" w:h="9652" w:hRule="exact" w:wrap="none" w:vAnchor="page" w:hAnchor="page" w:x="4582" w:y="1718"/>
        <w:spacing w:line="240" w:lineRule="auto"/>
        <w:jc w:val="both"/>
      </w:pPr>
      <w:r w:rsidRPr="00A749F8">
        <w:t>Civil Commissioner’s Office,</w:t>
      </w:r>
    </w:p>
    <w:p w14:paraId="20D99B31" w14:textId="77777777" w:rsidR="00B0193D" w:rsidRPr="00A749F8" w:rsidRDefault="007C6F9E">
      <w:pPr>
        <w:pStyle w:val="BodyText"/>
        <w:framePr w:w="6836" w:h="9652" w:hRule="exact" w:wrap="none" w:vAnchor="page" w:hAnchor="page" w:x="4582" w:y="1718"/>
        <w:spacing w:after="240"/>
        <w:ind w:firstLine="340"/>
        <w:jc w:val="both"/>
      </w:pPr>
      <w:r w:rsidRPr="00A749F8">
        <w:t>Alice, 27th December, 1871.</w:t>
      </w:r>
    </w:p>
    <w:p w14:paraId="57235AF3" w14:textId="77777777" w:rsidR="00B0193D" w:rsidRPr="00A749F8" w:rsidRDefault="007C6F9E">
      <w:pPr>
        <w:pStyle w:val="Bodytext30"/>
        <w:framePr w:w="6836" w:h="9652" w:hRule="exact" w:wrap="none" w:vAnchor="page" w:hAnchor="page" w:x="4582" w:y="1718"/>
        <w:spacing w:after="80" w:line="284" w:lineRule="exact"/>
        <w:rPr>
          <w:b w:val="0"/>
          <w:bCs w:val="0"/>
        </w:rPr>
      </w:pPr>
      <w:r w:rsidRPr="00A749F8">
        <w:rPr>
          <w:b w:val="0"/>
          <w:bCs w:val="0"/>
        </w:rPr>
        <w:t>U-F. SCHERMBRUCKER,</w:t>
      </w:r>
    </w:p>
    <w:p w14:paraId="0265064E" w14:textId="77777777" w:rsidR="00B0193D" w:rsidRPr="00A749F8" w:rsidRDefault="007C6F9E">
      <w:pPr>
        <w:pStyle w:val="BodyText"/>
        <w:framePr w:w="6836" w:h="9652" w:hRule="exact" w:wrap="none" w:vAnchor="page" w:hAnchor="page" w:x="4582" w:y="1718"/>
        <w:spacing w:after="140" w:line="272" w:lineRule="exact"/>
        <w:jc w:val="center"/>
      </w:pPr>
      <w:r w:rsidRPr="00A749F8">
        <w:t>UNGUMTENGELI WEMPAHLA EFANDESWAYO E-QONCE.</w:t>
      </w:r>
    </w:p>
    <w:p w14:paraId="78AF92A2" w14:textId="77777777" w:rsidR="00B0193D" w:rsidRPr="00A749F8" w:rsidRDefault="007C6F9E">
      <w:pPr>
        <w:pStyle w:val="Bodytext20"/>
        <w:framePr w:w="6836" w:h="9652" w:hRule="exact" w:wrap="none" w:vAnchor="page" w:hAnchor="page" w:x="4582" w:y="1718"/>
        <w:spacing w:after="80" w:line="273" w:lineRule="exact"/>
        <w:jc w:val="both"/>
      </w:pPr>
      <w:r w:rsidRPr="00A749F8">
        <w:rPr>
          <w:sz w:val="40"/>
          <w:szCs w:val="40"/>
        </w:rPr>
        <w:t>U</w:t>
      </w:r>
      <w:r w:rsidRPr="00A749F8">
        <w:t xml:space="preserve">TENGISA </w:t>
      </w:r>
      <w:r w:rsidRPr="00A749F8">
        <w:rPr>
          <w:smallCaps/>
        </w:rPr>
        <w:t>Ozinkomo, Omahashe, Nozigusha, Nozibokwe, imihla yonke.</w:t>
      </w:r>
    </w:p>
    <w:p w14:paraId="029948D1" w14:textId="1E664C79" w:rsidR="00B0193D" w:rsidRPr="00A749F8" w:rsidRDefault="007C6F9E">
      <w:pPr>
        <w:pStyle w:val="Bodytext20"/>
        <w:framePr w:w="6836" w:h="9652" w:hRule="exact" w:wrap="none" w:vAnchor="page" w:hAnchor="page" w:x="4582" w:y="1718"/>
        <w:spacing w:after="80" w:line="273" w:lineRule="exact"/>
        <w:ind w:firstLine="460"/>
        <w:jc w:val="both"/>
      </w:pPr>
      <w:r w:rsidRPr="00A749F8">
        <w:t xml:space="preserve">Boti abanento zokutengisa bamise inani abaya kuvuma ukuba zitengiswe ngalo; zekuti ukuba impahla leyo ayitengwanga kungabizwa nto; </w:t>
      </w:r>
      <w:r w:rsidRPr="00A749F8">
        <w:rPr>
          <w:smallCaps/>
        </w:rPr>
        <w:t xml:space="preserve">kuti ukuba </w:t>
      </w:r>
      <w:r w:rsidRPr="00A749F8">
        <w:rPr>
          <w:sz w:val="15"/>
          <w:szCs w:val="15"/>
        </w:rPr>
        <w:t xml:space="preserve">ITENGIWE KUBIZWE INANI ELILULA KANYE, ISHELENI EPONTINI, </w:t>
      </w:r>
      <w:r w:rsidRPr="00A749F8">
        <w:t xml:space="preserve">iqukwe kwelo nanana neye Govermente, neye Marike; iti imali yezinto ezitengiweyo ayifumane umnini mpahla </w:t>
      </w:r>
      <w:r w:rsidRPr="00A749F8">
        <w:rPr>
          <w:smallCaps/>
        </w:rPr>
        <w:t>ngeyure elandela leyo kutengiswe ngayo.</w:t>
      </w:r>
    </w:p>
    <w:p w14:paraId="4D8B3CFC" w14:textId="77777777" w:rsidR="00B0193D" w:rsidRPr="00A749F8" w:rsidRDefault="007C6F9E">
      <w:pPr>
        <w:pStyle w:val="Bodytext20"/>
        <w:framePr w:w="6836" w:h="9652" w:hRule="exact" w:wrap="none" w:vAnchor="page" w:hAnchor="page" w:x="4582" w:y="1718"/>
        <w:spacing w:after="80" w:line="230" w:lineRule="exact"/>
        <w:ind w:firstLine="400"/>
        <w:jc w:val="both"/>
      </w:pPr>
      <w:r w:rsidRPr="00A749F8">
        <w:t>Woti ke umtengeli-fandesi lowo, ukuba kuko kulomandla ifandesi enganokum buyiselela ngokuyiya aye xa abiziweyo.</w:t>
      </w:r>
    </w:p>
    <w:p w14:paraId="71AF7F31" w14:textId="77777777" w:rsidR="00B0193D" w:rsidRPr="00A749F8" w:rsidRDefault="007C6F9E">
      <w:pPr>
        <w:pStyle w:val="Bodytext20"/>
        <w:framePr w:w="6836" w:h="9652" w:hRule="exact" w:wrap="none" w:vAnchor="page" w:hAnchor="page" w:x="4582" w:y="1718"/>
        <w:spacing w:line="272" w:lineRule="exact"/>
        <w:ind w:firstLine="720"/>
        <w:jc w:val="both"/>
      </w:pPr>
      <w:r w:rsidRPr="00A749F8">
        <w:t>I-Ofisi yake ise South-street kufupi ne Standard Bank.</w:t>
      </w:r>
    </w:p>
    <w:p w14:paraId="74AF5E01" w14:textId="77777777" w:rsidR="00B0193D" w:rsidRPr="00A749F8" w:rsidRDefault="007C6F9E" w:rsidP="00B635C2">
      <w:pPr>
        <w:pStyle w:val="Bodytext20"/>
        <w:framePr w:w="3427" w:h="4215" w:hRule="exact" w:wrap="none" w:vAnchor="page" w:hAnchor="page" w:x="4606" w:y="11446"/>
        <w:spacing w:after="120" w:line="270" w:lineRule="exact"/>
        <w:jc w:val="center"/>
        <w:rPr>
          <w:sz w:val="20"/>
          <w:szCs w:val="20"/>
        </w:rPr>
      </w:pPr>
      <w:r w:rsidRPr="00A749F8">
        <w:rPr>
          <w:i/>
          <w:iCs/>
          <w:sz w:val="20"/>
          <w:szCs w:val="20"/>
        </w:rPr>
        <w:t>JUST PUBLISHED,</w:t>
      </w:r>
    </w:p>
    <w:p w14:paraId="06B63917" w14:textId="77777777" w:rsidR="00B0193D" w:rsidRPr="00A749F8" w:rsidRDefault="007C6F9E" w:rsidP="00B635C2">
      <w:pPr>
        <w:pStyle w:val="Bodytext40"/>
        <w:framePr w:w="3427" w:h="4215" w:hRule="exact" w:wrap="none" w:vAnchor="page" w:hAnchor="page" w:x="4606" w:y="11446"/>
        <w:spacing w:after="120" w:line="270" w:lineRule="exact"/>
        <w:rPr>
          <w:b w:val="0"/>
          <w:bCs w:val="0"/>
        </w:rPr>
      </w:pPr>
      <w:r w:rsidRPr="00A749F8">
        <w:rPr>
          <w:b w:val="0"/>
          <w:bCs w:val="0"/>
        </w:rPr>
        <w:t>IN KAFFIR,</w:t>
      </w:r>
    </w:p>
    <w:p w14:paraId="17B8CA0D" w14:textId="77777777" w:rsidR="00B0193D" w:rsidRPr="00A749F8" w:rsidRDefault="007C6F9E" w:rsidP="00B635C2">
      <w:pPr>
        <w:pStyle w:val="BodyText"/>
        <w:framePr w:w="3427" w:h="4215" w:hRule="exact" w:wrap="none" w:vAnchor="page" w:hAnchor="page" w:x="4606" w:y="11446"/>
        <w:spacing w:after="120" w:line="270" w:lineRule="exact"/>
      </w:pPr>
      <w:r w:rsidRPr="00A749F8">
        <w:t>AT THE MOUNT COKE MISSION PRESS,</w:t>
      </w:r>
    </w:p>
    <w:p w14:paraId="272C0C06" w14:textId="77777777" w:rsidR="00B0193D" w:rsidRPr="00A749F8" w:rsidRDefault="007C6F9E" w:rsidP="00B635C2">
      <w:pPr>
        <w:pStyle w:val="Bodytext30"/>
        <w:framePr w:w="3427" w:h="4215" w:hRule="exact" w:wrap="none" w:vAnchor="page" w:hAnchor="page" w:x="4606" w:y="11446"/>
        <w:spacing w:after="180"/>
        <w:rPr>
          <w:b w:val="0"/>
          <w:bCs w:val="0"/>
        </w:rPr>
      </w:pPr>
      <w:r w:rsidRPr="00A749F8">
        <w:rPr>
          <w:b w:val="0"/>
          <w:bCs w:val="0"/>
        </w:rPr>
        <w:t>DISCOURSES</w:t>
      </w:r>
    </w:p>
    <w:p w14:paraId="5FD5F79A" w14:textId="77777777" w:rsidR="00B0193D" w:rsidRPr="00A749F8" w:rsidRDefault="007C6F9E" w:rsidP="00B635C2">
      <w:pPr>
        <w:pStyle w:val="BodyText"/>
        <w:framePr w:w="3427" w:h="4215" w:hRule="exact" w:wrap="none" w:vAnchor="page" w:hAnchor="page" w:x="4606" w:y="11446"/>
        <w:spacing w:after="180" w:line="270" w:lineRule="exact"/>
        <w:jc w:val="both"/>
      </w:pPr>
      <w:r w:rsidRPr="00A749F8">
        <w:t>ON SIX OF OUR LORD’S PARABLES.</w:t>
      </w:r>
    </w:p>
    <w:p w14:paraId="2E88BC58" w14:textId="77777777" w:rsidR="00B0193D" w:rsidRPr="00A749F8" w:rsidRDefault="007C6F9E" w:rsidP="00B635C2">
      <w:pPr>
        <w:pStyle w:val="BodyText"/>
        <w:framePr w:w="3427" w:h="4215" w:hRule="exact" w:wrap="none" w:vAnchor="page" w:hAnchor="page" w:x="4606" w:y="11446"/>
        <w:spacing w:after="120"/>
        <w:jc w:val="center"/>
        <w:rPr>
          <w:sz w:val="15"/>
          <w:szCs w:val="15"/>
        </w:rPr>
      </w:pPr>
      <w:r w:rsidRPr="00A749F8">
        <w:rPr>
          <w:sz w:val="15"/>
          <w:szCs w:val="15"/>
        </w:rPr>
        <w:t>PREPARED, AT THE</w:t>
      </w:r>
    </w:p>
    <w:p w14:paraId="4EAE36F0" w14:textId="77777777" w:rsidR="00B0193D" w:rsidRPr="00A749F8" w:rsidRDefault="007C6F9E" w:rsidP="00B635C2">
      <w:pPr>
        <w:pStyle w:val="Bodytext20"/>
        <w:framePr w:w="3427" w:h="4215" w:hRule="exact" w:wrap="none" w:vAnchor="page" w:hAnchor="page" w:x="4606" w:y="11446"/>
        <w:spacing w:after="120" w:line="270" w:lineRule="exact"/>
        <w:jc w:val="center"/>
      </w:pPr>
      <w:r w:rsidRPr="00A749F8">
        <w:t>Request of the Missionary Conference,</w:t>
      </w:r>
    </w:p>
    <w:p w14:paraId="0C7E6D28" w14:textId="77777777" w:rsidR="00B0193D" w:rsidRPr="00A749F8" w:rsidRDefault="007C6F9E" w:rsidP="00B635C2">
      <w:pPr>
        <w:pStyle w:val="BodyText"/>
        <w:framePr w:w="3427" w:h="4215" w:hRule="exact" w:wrap="none" w:vAnchor="page" w:hAnchor="page" w:x="4606" w:y="11446"/>
        <w:spacing w:after="120"/>
        <w:jc w:val="center"/>
        <w:rPr>
          <w:sz w:val="15"/>
          <w:szCs w:val="15"/>
        </w:rPr>
      </w:pPr>
      <w:r w:rsidRPr="00A749F8">
        <w:rPr>
          <w:sz w:val="15"/>
          <w:szCs w:val="15"/>
        </w:rPr>
        <w:t>BY THE</w:t>
      </w:r>
    </w:p>
    <w:p w14:paraId="692E5472" w14:textId="77777777" w:rsidR="00B0193D" w:rsidRPr="00A749F8" w:rsidRDefault="007C6F9E" w:rsidP="00B635C2">
      <w:pPr>
        <w:pStyle w:val="Bodytext20"/>
        <w:framePr w:w="3427" w:h="4215" w:hRule="exact" w:wrap="none" w:vAnchor="page" w:hAnchor="page" w:x="4606" w:y="11446"/>
        <w:spacing w:after="120" w:line="270" w:lineRule="exact"/>
        <w:jc w:val="center"/>
      </w:pPr>
      <w:r w:rsidRPr="00A749F8">
        <w:t>Rev. Messrs. B. Ross, J. A. Chalmers,</w:t>
      </w:r>
      <w:r w:rsidRPr="00A749F8">
        <w:br/>
        <w:t>and the late Tiyo Soga.</w:t>
      </w:r>
    </w:p>
    <w:p w14:paraId="316A8D1B" w14:textId="77777777" w:rsidR="00B0193D" w:rsidRPr="00A749F8" w:rsidRDefault="007C6F9E" w:rsidP="00B635C2">
      <w:pPr>
        <w:pStyle w:val="BodyText"/>
        <w:framePr w:w="3427" w:h="4215" w:hRule="exact" w:wrap="none" w:vAnchor="page" w:hAnchor="page" w:x="4606" w:y="11446"/>
        <w:jc w:val="center"/>
        <w:rPr>
          <w:sz w:val="15"/>
          <w:szCs w:val="15"/>
        </w:rPr>
      </w:pPr>
      <w:r w:rsidRPr="00A749F8">
        <w:rPr>
          <w:i/>
          <w:iCs/>
          <w:sz w:val="15"/>
          <w:szCs w:val="15"/>
        </w:rPr>
        <w:t>Price 4d. in Paper covers, 6d. in Cloth.</w:t>
      </w:r>
    </w:p>
    <w:p w14:paraId="5FB409AB" w14:textId="77777777" w:rsidR="00B0193D" w:rsidRPr="00A749F8" w:rsidRDefault="007C6F9E">
      <w:pPr>
        <w:pStyle w:val="Bodytext20"/>
        <w:framePr w:w="3460" w:h="1800" w:hRule="exact" w:wrap="none" w:vAnchor="page" w:hAnchor="page" w:x="7992" w:y="11611"/>
        <w:spacing w:after="160" w:line="220" w:lineRule="exact"/>
        <w:jc w:val="center"/>
      </w:pPr>
      <w:r w:rsidRPr="00A749F8">
        <w:rPr>
          <w:sz w:val="24"/>
          <w:szCs w:val="24"/>
        </w:rPr>
        <w:t>U-A. T. GOODCHILD,</w:t>
      </w:r>
      <w:r w:rsidRPr="00A749F8">
        <w:rPr>
          <w:sz w:val="24"/>
          <w:szCs w:val="24"/>
        </w:rPr>
        <w:br/>
      </w:r>
      <w:r w:rsidRPr="00A749F8">
        <w:t>Ngumteteleli wamatyala entlobo zonke</w:t>
      </w:r>
      <w:r w:rsidRPr="00A749F8">
        <w:br/>
        <w:t>E-DIKENI.</w:t>
      </w:r>
    </w:p>
    <w:p w14:paraId="18E3BC31" w14:textId="77777777" w:rsidR="00B635C2" w:rsidRPr="00A749F8" w:rsidRDefault="00B635C2">
      <w:pPr>
        <w:pStyle w:val="Bodytext20"/>
        <w:framePr w:w="3460" w:h="1800" w:hRule="exact" w:wrap="none" w:vAnchor="page" w:hAnchor="page" w:x="7992" w:y="11611"/>
        <w:spacing w:line="240" w:lineRule="exact"/>
        <w:ind w:left="380" w:hanging="380"/>
        <w:jc w:val="both"/>
        <w:rPr>
          <w:sz w:val="24"/>
          <w:szCs w:val="24"/>
          <w:shd w:val="clear" w:color="auto" w:fill="FFFFFF"/>
        </w:rPr>
      </w:pPr>
      <w:r w:rsidRPr="00A749F8">
        <w:rPr>
          <w:sz w:val="24"/>
          <w:szCs w:val="24"/>
          <w:shd w:val="clear" w:color="auto" w:fill="FFFFFF"/>
        </w:rPr>
        <w:t xml:space="preserve">   </w:t>
      </w:r>
      <w:r w:rsidR="007C6F9E" w:rsidRPr="00A749F8">
        <w:rPr>
          <w:sz w:val="24"/>
          <w:szCs w:val="24"/>
          <w:shd w:val="clear" w:color="auto" w:fill="FFFFFF"/>
        </w:rPr>
        <w:t xml:space="preserve">EDIKENI NASE-MKUBISO, </w:t>
      </w:r>
    </w:p>
    <w:p w14:paraId="73B759D2" w14:textId="13117C21" w:rsidR="00B0193D" w:rsidRPr="00A749F8" w:rsidRDefault="007C6F9E">
      <w:pPr>
        <w:pStyle w:val="Bodytext20"/>
        <w:framePr w:w="3460" w:h="1800" w:hRule="exact" w:wrap="none" w:vAnchor="page" w:hAnchor="page" w:x="7992" w:y="11611"/>
        <w:spacing w:line="240" w:lineRule="exact"/>
        <w:ind w:left="380" w:hanging="380"/>
        <w:jc w:val="both"/>
      </w:pPr>
      <w:r w:rsidRPr="00A749F8">
        <w:rPr>
          <w:sz w:val="24"/>
          <w:szCs w:val="24"/>
          <w:shd w:val="clear" w:color="auto" w:fill="FFFFFF"/>
        </w:rPr>
        <w:t>U-J. B. TEMLETT, U</w:t>
      </w:r>
      <w:r w:rsidRPr="00A749F8">
        <w:rPr>
          <w:shd w:val="clear" w:color="auto" w:fill="FFFFFF"/>
        </w:rPr>
        <w:t>lala enempahla ezitengisayo ezilungileyo, ezinje ngentlobontlobo zengubo;</w:t>
      </w:r>
    </w:p>
    <w:p w14:paraId="5BFDCC11" w14:textId="77777777" w:rsidR="00B0193D" w:rsidRPr="00A749F8" w:rsidRDefault="007C6F9E" w:rsidP="00B635C2">
      <w:pPr>
        <w:pStyle w:val="Bodytext20"/>
        <w:framePr w:w="3467" w:h="1471" w:hRule="exact" w:wrap="none" w:vAnchor="page" w:hAnchor="page" w:x="7992" w:y="13386"/>
        <w:spacing w:after="40" w:line="194" w:lineRule="exact"/>
        <w:jc w:val="both"/>
      </w:pPr>
      <w:r w:rsidRPr="00A749F8">
        <w:t>iswekile nekofu; intlobontlobo zekomityi nepleti; ipuluwa, nepeki, nentlobontlobo zezitya. Ingafunyanwa nenkoliso yezinto ezifanele indlu.</w:t>
      </w:r>
    </w:p>
    <w:p w14:paraId="328A8EE7" w14:textId="77777777" w:rsidR="00B0193D" w:rsidRPr="004A697A" w:rsidRDefault="007C6F9E" w:rsidP="00B635C2">
      <w:pPr>
        <w:pStyle w:val="Bodytext20"/>
        <w:framePr w:w="3467" w:h="1471" w:hRule="exact" w:wrap="none" w:vAnchor="page" w:hAnchor="page" w:x="7992" w:y="13386"/>
        <w:spacing w:line="194" w:lineRule="exact"/>
        <w:ind w:firstLine="200"/>
        <w:jc w:val="both"/>
      </w:pPr>
      <w:r w:rsidRPr="00A749F8">
        <w:rPr>
          <w:i/>
          <w:iCs/>
        </w:rPr>
        <w:t>Kwanamayezana okupilisa zonke izifo, nabo bonke ubulwelwe; ukuba alikabi lixa lokuba umntu afe.</w:t>
      </w:r>
    </w:p>
    <w:p w14:paraId="08990EE2" w14:textId="77777777" w:rsidR="00B0193D" w:rsidRPr="004A697A" w:rsidRDefault="00B0193D">
      <w:pPr>
        <w:spacing w:line="1" w:lineRule="exact"/>
      </w:pPr>
    </w:p>
    <w:sectPr w:rsidR="00B0193D" w:rsidRPr="004A697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6939" w14:textId="77777777" w:rsidR="00AF252E" w:rsidRDefault="00AF252E">
      <w:r>
        <w:separator/>
      </w:r>
    </w:p>
  </w:endnote>
  <w:endnote w:type="continuationSeparator" w:id="0">
    <w:p w14:paraId="1C89FA24" w14:textId="77777777" w:rsidR="00AF252E" w:rsidRDefault="00AF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E1B4" w14:textId="77777777" w:rsidR="00AF252E" w:rsidRDefault="00AF252E"/>
  </w:footnote>
  <w:footnote w:type="continuationSeparator" w:id="0">
    <w:p w14:paraId="18A93B44" w14:textId="77777777" w:rsidR="00AF252E" w:rsidRDefault="00AF25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3D"/>
    <w:rsid w:val="004A697A"/>
    <w:rsid w:val="007C6F9E"/>
    <w:rsid w:val="0094112F"/>
    <w:rsid w:val="00A749F8"/>
    <w:rsid w:val="00AF252E"/>
    <w:rsid w:val="00B0193D"/>
    <w:rsid w:val="00B635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72A2"/>
  <w15:docId w15:val="{88728798-540A-49D9-895A-1C2D4CB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20"/>
      <w:szCs w:val="20"/>
      <w:u w:val="none"/>
      <w:shd w:val="clear" w:color="auto" w:fill="auto"/>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30">
    <w:name w:val="Body text (3)"/>
    <w:basedOn w:val="Normal"/>
    <w:link w:val="Bodytext3"/>
    <w:pPr>
      <w:spacing w:after="60"/>
      <w:jc w:val="center"/>
    </w:pPr>
    <w:rPr>
      <w:rFonts w:ascii="Times New Roman" w:eastAsia="Times New Roman" w:hAnsi="Times New Roman" w:cs="Times New Roman"/>
      <w:b/>
      <w:bCs/>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20">
    <w:name w:val="Body text (2)"/>
    <w:basedOn w:val="Normal"/>
    <w:link w:val="Bodytext2"/>
    <w:pPr>
      <w:spacing w:line="300" w:lineRule="auto"/>
    </w:pPr>
    <w:rPr>
      <w:rFonts w:ascii="Times New Roman" w:eastAsia="Times New Roman" w:hAnsi="Times New Roman" w:cs="Times New Roman"/>
      <w:sz w:val="19"/>
      <w:szCs w:val="19"/>
    </w:rPr>
  </w:style>
  <w:style w:type="paragraph" w:customStyle="1" w:styleId="Bodytext40">
    <w:name w:val="Body text (4)"/>
    <w:basedOn w:val="Normal"/>
    <w:link w:val="Bodytext4"/>
    <w:pPr>
      <w:spacing w:after="60" w:line="283" w:lineRule="auto"/>
      <w:jc w:val="center"/>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805</Words>
  <Characters>4593</Characters>
  <Application>Microsoft Office Word</Application>
  <DocSecurity>0</DocSecurity>
  <Lines>38</Lines>
  <Paragraphs>10</Paragraphs>
  <ScaleCrop>false</ScaleCrop>
  <Company>Philisa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2022-07-23T18:21:00Z</dcterms:created>
  <dcterms:modified xsi:type="dcterms:W3CDTF">2022-09-04T12:47:00Z</dcterms:modified>
</cp:coreProperties>
</file>